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0C7" w:rsidRPr="004411B8" w:rsidRDefault="00C100C7" w:rsidP="00C87511">
      <w:pPr>
        <w:pStyle w:val="Title"/>
        <w:jc w:val="center"/>
        <w:rPr>
          <w:rFonts w:ascii="Garamond" w:hAnsi="Garamond"/>
        </w:rPr>
      </w:pPr>
    </w:p>
    <w:p w:rsidR="00C100C7" w:rsidRPr="004411B8" w:rsidRDefault="00C100C7" w:rsidP="00C87511">
      <w:pPr>
        <w:pStyle w:val="Title"/>
        <w:jc w:val="center"/>
        <w:rPr>
          <w:rFonts w:ascii="Garamond" w:hAnsi="Garamond"/>
        </w:rPr>
      </w:pPr>
    </w:p>
    <w:p w:rsidR="00C100C7" w:rsidRPr="004411B8" w:rsidRDefault="00C100C7" w:rsidP="00C87511">
      <w:pPr>
        <w:pStyle w:val="Title"/>
        <w:jc w:val="center"/>
        <w:rPr>
          <w:rFonts w:ascii="Garamond" w:hAnsi="Garamond"/>
        </w:rPr>
      </w:pPr>
    </w:p>
    <w:p w:rsidR="00D24000" w:rsidRPr="004411B8" w:rsidRDefault="00472FFE" w:rsidP="00910A0C">
      <w:pPr>
        <w:pStyle w:val="Title"/>
        <w:jc w:val="center"/>
        <w:rPr>
          <w:rFonts w:ascii="Garamond" w:hAnsi="Garamond"/>
          <w:b/>
          <w:color w:val="4472C4" w:themeColor="accent5"/>
          <w:sz w:val="72"/>
        </w:rPr>
      </w:pPr>
      <w:r w:rsidRPr="004411B8">
        <w:rPr>
          <w:rFonts w:ascii="Garamond" w:hAnsi="Garamond"/>
          <w:b/>
          <w:color w:val="4472C4" w:themeColor="accent5"/>
          <w:sz w:val="72"/>
        </w:rPr>
        <w:t xml:space="preserve">Alaska Clean Water </w:t>
      </w:r>
    </w:p>
    <w:p w:rsidR="00472FFE" w:rsidRPr="004411B8" w:rsidRDefault="00D24000" w:rsidP="00910A0C">
      <w:pPr>
        <w:pStyle w:val="Title"/>
        <w:jc w:val="center"/>
        <w:rPr>
          <w:rFonts w:ascii="Garamond" w:hAnsi="Garamond"/>
          <w:b/>
          <w:color w:val="4472C4" w:themeColor="accent5"/>
          <w:sz w:val="72"/>
        </w:rPr>
      </w:pPr>
      <w:r w:rsidRPr="004411B8">
        <w:rPr>
          <w:rFonts w:ascii="Garamond" w:hAnsi="Garamond"/>
          <w:b/>
          <w:color w:val="4472C4" w:themeColor="accent5"/>
          <w:sz w:val="72"/>
        </w:rPr>
        <w:t xml:space="preserve">Five-Year </w:t>
      </w:r>
      <w:r w:rsidR="00472FFE" w:rsidRPr="004411B8">
        <w:rPr>
          <w:rFonts w:ascii="Garamond" w:hAnsi="Garamond"/>
          <w:b/>
          <w:color w:val="4472C4" w:themeColor="accent5"/>
          <w:sz w:val="72"/>
        </w:rPr>
        <w:t>Strateg</w:t>
      </w:r>
      <w:r w:rsidR="00224A87" w:rsidRPr="004411B8">
        <w:rPr>
          <w:rFonts w:ascii="Garamond" w:hAnsi="Garamond"/>
          <w:b/>
          <w:color w:val="4472C4" w:themeColor="accent5"/>
          <w:sz w:val="72"/>
        </w:rPr>
        <w:t>ic Plan</w:t>
      </w:r>
    </w:p>
    <w:p w:rsidR="00D24000" w:rsidRPr="004411B8" w:rsidRDefault="00D24000" w:rsidP="00D24000">
      <w:pPr>
        <w:pStyle w:val="Title"/>
        <w:jc w:val="center"/>
        <w:rPr>
          <w:rFonts w:ascii="Garamond" w:hAnsi="Garamond"/>
        </w:rPr>
      </w:pPr>
      <w:r w:rsidRPr="004411B8">
        <w:rPr>
          <w:rFonts w:ascii="Garamond" w:hAnsi="Garamond"/>
        </w:rPr>
        <w:t>Fiscal Years 2016-2020</w:t>
      </w:r>
    </w:p>
    <w:p w:rsidR="00C100C7" w:rsidRPr="00762A08" w:rsidRDefault="00C100C7" w:rsidP="00CB7069">
      <w:pPr>
        <w:jc w:val="center"/>
        <w:rPr>
          <w:szCs w:val="24"/>
        </w:rPr>
      </w:pPr>
    </w:p>
    <w:p w:rsidR="00C100C7" w:rsidRPr="00762A08" w:rsidRDefault="00C100C7" w:rsidP="00CB7069">
      <w:pPr>
        <w:jc w:val="center"/>
        <w:rPr>
          <w:szCs w:val="24"/>
        </w:rPr>
      </w:pPr>
      <w:r w:rsidRPr="00762A08">
        <w:rPr>
          <w:rFonts w:cs="Arial"/>
          <w:noProof/>
          <w:sz w:val="28"/>
          <w:szCs w:val="28"/>
        </w:rPr>
        <w:drawing>
          <wp:inline distT="0" distB="0" distL="0" distR="0" wp14:anchorId="7EFF072C" wp14:editId="18C31A6C">
            <wp:extent cx="1543050" cy="1543050"/>
            <wp:effectExtent l="19050" t="0" r="0" b="0"/>
            <wp:docPr id="215" name="Picture 2" descr="01.02.014 - DE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02.014 - DEC Logo 1"/>
                    <pic:cNvPicPr>
                      <a:picLocks noChangeAspect="1" noChangeArrowheads="1"/>
                    </pic:cNvPicPr>
                  </pic:nvPicPr>
                  <pic:blipFill>
                    <a:blip r:embed="rId8" cstate="print"/>
                    <a:srcRect/>
                    <a:stretch>
                      <a:fillRect/>
                    </a:stretch>
                  </pic:blipFill>
                  <pic:spPr bwMode="auto">
                    <a:xfrm>
                      <a:off x="0" y="0"/>
                      <a:ext cx="1543050" cy="1543050"/>
                    </a:xfrm>
                    <a:prstGeom prst="rect">
                      <a:avLst/>
                    </a:prstGeom>
                    <a:noFill/>
                    <a:ln w="9525">
                      <a:noFill/>
                      <a:miter lim="800000"/>
                      <a:headEnd/>
                      <a:tailEnd/>
                    </a:ln>
                  </pic:spPr>
                </pic:pic>
              </a:graphicData>
            </a:graphic>
          </wp:inline>
        </w:drawing>
      </w:r>
    </w:p>
    <w:p w:rsidR="00C100C7" w:rsidRPr="00762A08" w:rsidRDefault="00C100C7" w:rsidP="00CB7069">
      <w:pPr>
        <w:jc w:val="center"/>
        <w:rPr>
          <w:szCs w:val="24"/>
        </w:rPr>
      </w:pPr>
    </w:p>
    <w:p w:rsidR="00C100C7" w:rsidRPr="00762A08" w:rsidRDefault="00FD6B48" w:rsidP="00910A0C">
      <w:pPr>
        <w:pStyle w:val="Title"/>
        <w:jc w:val="center"/>
        <w:rPr>
          <w:rFonts w:ascii="Garamond" w:hAnsi="Garamond"/>
        </w:rPr>
      </w:pPr>
      <w:r>
        <w:rPr>
          <w:rFonts w:ascii="Garamond" w:hAnsi="Garamond"/>
        </w:rPr>
        <w:t>May</w:t>
      </w:r>
      <w:r w:rsidR="007A7446">
        <w:rPr>
          <w:rFonts w:ascii="Garamond" w:hAnsi="Garamond"/>
        </w:rPr>
        <w:t xml:space="preserve"> 2015</w:t>
      </w:r>
    </w:p>
    <w:p w:rsidR="00C100C7" w:rsidRPr="00762A08" w:rsidRDefault="00C100C7" w:rsidP="00910A0C"/>
    <w:p w:rsidR="00C100C7" w:rsidRPr="00762A08" w:rsidRDefault="00C100C7" w:rsidP="00910A0C">
      <w:pPr>
        <w:pStyle w:val="Heading1"/>
        <w:ind w:left="432"/>
        <w:rPr>
          <w:rFonts w:ascii="Garamond" w:hAnsi="Garamond"/>
          <w:b/>
          <w:color w:val="0070C0"/>
        </w:rPr>
      </w:pPr>
    </w:p>
    <w:p w:rsidR="00C100C7" w:rsidRPr="00762A08" w:rsidRDefault="00C100C7" w:rsidP="00C87511">
      <w:pPr>
        <w:pStyle w:val="Heading1"/>
        <w:rPr>
          <w:rFonts w:ascii="Garamond" w:hAnsi="Garamond"/>
          <w:b/>
          <w:color w:val="0070C0"/>
        </w:rPr>
      </w:pPr>
      <w:r w:rsidRPr="00762A08">
        <w:rPr>
          <w:rFonts w:ascii="Garamond" w:hAnsi="Garamond"/>
          <w:b/>
          <w:color w:val="0070C0"/>
        </w:rPr>
        <w:br w:type="page"/>
      </w:r>
    </w:p>
    <w:sdt>
      <w:sdtPr>
        <w:rPr>
          <w:rFonts w:ascii="Garamond" w:eastAsiaTheme="minorHAnsi" w:hAnsi="Garamond" w:cstheme="minorBidi"/>
          <w:b/>
          <w:noProof/>
          <w:color w:val="auto"/>
          <w:sz w:val="22"/>
          <w:szCs w:val="22"/>
        </w:rPr>
        <w:id w:val="727883362"/>
        <w:docPartObj>
          <w:docPartGallery w:val="Table of Contents"/>
          <w:docPartUnique/>
        </w:docPartObj>
      </w:sdtPr>
      <w:sdtEndPr>
        <w:rPr>
          <w:sz w:val="24"/>
        </w:rPr>
      </w:sdtEndPr>
      <w:sdtContent>
        <w:p w:rsidR="00C100C7" w:rsidRPr="00762A08" w:rsidRDefault="005703D9" w:rsidP="005703D9">
          <w:pPr>
            <w:pStyle w:val="TOCHeading"/>
            <w:tabs>
              <w:tab w:val="center" w:pos="4680"/>
              <w:tab w:val="right" w:pos="9360"/>
            </w:tabs>
            <w:rPr>
              <w:rFonts w:ascii="Garamond" w:hAnsi="Garamond"/>
              <w:b/>
            </w:rPr>
          </w:pPr>
          <w:r w:rsidRPr="00762A08">
            <w:rPr>
              <w:rFonts w:ascii="Garamond" w:eastAsiaTheme="minorHAnsi" w:hAnsi="Garamond" w:cstheme="minorBidi"/>
              <w:b/>
              <w:color w:val="auto"/>
              <w:sz w:val="22"/>
              <w:szCs w:val="22"/>
            </w:rPr>
            <w:tab/>
          </w:r>
          <w:r w:rsidR="00C100C7" w:rsidRPr="00762A08">
            <w:rPr>
              <w:rFonts w:ascii="Garamond" w:hAnsi="Garamond"/>
              <w:b/>
            </w:rPr>
            <w:t>Table of Contents</w:t>
          </w:r>
          <w:r w:rsidRPr="00762A08">
            <w:rPr>
              <w:rFonts w:ascii="Garamond" w:hAnsi="Garamond"/>
              <w:b/>
            </w:rPr>
            <w:tab/>
          </w:r>
        </w:p>
        <w:p w:rsidR="00751F0A" w:rsidRDefault="00E66C4D">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418666901" w:history="1">
            <w:r w:rsidR="00751F0A" w:rsidRPr="00436A7A">
              <w:rPr>
                <w:rStyle w:val="Hyperlink"/>
                <w:b/>
                <w:noProof/>
              </w:rPr>
              <w:t>1.</w:t>
            </w:r>
            <w:r w:rsidR="00751F0A">
              <w:rPr>
                <w:rFonts w:asciiTheme="minorHAnsi" w:eastAsiaTheme="minorEastAsia" w:hAnsiTheme="minorHAnsi"/>
                <w:noProof/>
                <w:sz w:val="22"/>
              </w:rPr>
              <w:tab/>
            </w:r>
            <w:r w:rsidR="00751F0A" w:rsidRPr="00436A7A">
              <w:rPr>
                <w:rStyle w:val="Hyperlink"/>
                <w:b/>
                <w:noProof/>
              </w:rPr>
              <w:t>Introduction</w:t>
            </w:r>
            <w:r w:rsidR="00751F0A">
              <w:rPr>
                <w:noProof/>
                <w:webHidden/>
              </w:rPr>
              <w:tab/>
            </w:r>
            <w:r w:rsidR="00751F0A">
              <w:rPr>
                <w:noProof/>
                <w:webHidden/>
              </w:rPr>
              <w:fldChar w:fldCharType="begin"/>
            </w:r>
            <w:r w:rsidR="00751F0A">
              <w:rPr>
                <w:noProof/>
                <w:webHidden/>
              </w:rPr>
              <w:instrText xml:space="preserve"> PAGEREF _Toc418666901 \h </w:instrText>
            </w:r>
            <w:r w:rsidR="00751F0A">
              <w:rPr>
                <w:noProof/>
                <w:webHidden/>
              </w:rPr>
            </w:r>
            <w:r w:rsidR="00751F0A">
              <w:rPr>
                <w:noProof/>
                <w:webHidden/>
              </w:rPr>
              <w:fldChar w:fldCharType="separate"/>
            </w:r>
            <w:r w:rsidR="00751F0A">
              <w:rPr>
                <w:noProof/>
                <w:webHidden/>
              </w:rPr>
              <w:t>1</w:t>
            </w:r>
            <w:r w:rsidR="00751F0A">
              <w:rPr>
                <w:noProof/>
                <w:webHidden/>
              </w:rPr>
              <w:fldChar w:fldCharType="end"/>
            </w:r>
          </w:hyperlink>
        </w:p>
        <w:p w:rsidR="00751F0A" w:rsidRDefault="00751F0A">
          <w:pPr>
            <w:pStyle w:val="TOC1"/>
            <w:rPr>
              <w:rFonts w:asciiTheme="minorHAnsi" w:eastAsiaTheme="minorEastAsia" w:hAnsiTheme="minorHAnsi"/>
              <w:noProof/>
              <w:sz w:val="22"/>
            </w:rPr>
          </w:pPr>
          <w:hyperlink w:anchor="_Toc418666902" w:history="1">
            <w:r w:rsidRPr="00436A7A">
              <w:rPr>
                <w:rStyle w:val="Hyperlink"/>
                <w:b/>
                <w:noProof/>
              </w:rPr>
              <w:t>2.</w:t>
            </w:r>
            <w:r>
              <w:rPr>
                <w:rFonts w:asciiTheme="minorHAnsi" w:eastAsiaTheme="minorEastAsia" w:hAnsiTheme="minorHAnsi"/>
                <w:noProof/>
                <w:sz w:val="22"/>
              </w:rPr>
              <w:tab/>
            </w:r>
            <w:r w:rsidRPr="00436A7A">
              <w:rPr>
                <w:rStyle w:val="Hyperlink"/>
                <w:b/>
                <w:noProof/>
              </w:rPr>
              <w:t>An Integrated Approach</w:t>
            </w:r>
            <w:r>
              <w:rPr>
                <w:noProof/>
                <w:webHidden/>
              </w:rPr>
              <w:tab/>
            </w:r>
            <w:r>
              <w:rPr>
                <w:noProof/>
                <w:webHidden/>
              </w:rPr>
              <w:fldChar w:fldCharType="begin"/>
            </w:r>
            <w:r>
              <w:rPr>
                <w:noProof/>
                <w:webHidden/>
              </w:rPr>
              <w:instrText xml:space="preserve"> PAGEREF _Toc418666902 \h </w:instrText>
            </w:r>
            <w:r>
              <w:rPr>
                <w:noProof/>
                <w:webHidden/>
              </w:rPr>
            </w:r>
            <w:r>
              <w:rPr>
                <w:noProof/>
                <w:webHidden/>
              </w:rPr>
              <w:fldChar w:fldCharType="separate"/>
            </w:r>
            <w:r>
              <w:rPr>
                <w:noProof/>
                <w:webHidden/>
              </w:rPr>
              <w:t>2</w:t>
            </w:r>
            <w:r>
              <w:rPr>
                <w:noProof/>
                <w:webHidden/>
              </w:rPr>
              <w:fldChar w:fldCharType="end"/>
            </w:r>
          </w:hyperlink>
        </w:p>
        <w:p w:rsidR="00751F0A" w:rsidRDefault="00751F0A">
          <w:pPr>
            <w:pStyle w:val="TOC2"/>
            <w:rPr>
              <w:rFonts w:asciiTheme="minorHAnsi" w:eastAsiaTheme="minorEastAsia" w:hAnsiTheme="minorHAnsi"/>
              <w:b w:val="0"/>
              <w:sz w:val="22"/>
            </w:rPr>
          </w:pPr>
          <w:hyperlink w:anchor="_Toc418666903" w:history="1">
            <w:r w:rsidRPr="00436A7A">
              <w:rPr>
                <w:rStyle w:val="Hyperlink"/>
              </w:rPr>
              <w:t>2.1</w:t>
            </w:r>
            <w:r>
              <w:rPr>
                <w:rFonts w:asciiTheme="minorHAnsi" w:eastAsiaTheme="minorEastAsia" w:hAnsiTheme="minorHAnsi"/>
                <w:b w:val="0"/>
                <w:sz w:val="22"/>
              </w:rPr>
              <w:tab/>
            </w:r>
            <w:r w:rsidRPr="00436A7A">
              <w:rPr>
                <w:rStyle w:val="Hyperlink"/>
              </w:rPr>
              <w:t>Five-Year Strategic Planning Process</w:t>
            </w:r>
            <w:r>
              <w:rPr>
                <w:webHidden/>
              </w:rPr>
              <w:tab/>
            </w:r>
            <w:r>
              <w:rPr>
                <w:webHidden/>
              </w:rPr>
              <w:fldChar w:fldCharType="begin"/>
            </w:r>
            <w:r>
              <w:rPr>
                <w:webHidden/>
              </w:rPr>
              <w:instrText xml:space="preserve"> PAGEREF _Toc418666903 \h </w:instrText>
            </w:r>
            <w:r>
              <w:rPr>
                <w:webHidden/>
              </w:rPr>
            </w:r>
            <w:r>
              <w:rPr>
                <w:webHidden/>
              </w:rPr>
              <w:fldChar w:fldCharType="separate"/>
            </w:r>
            <w:r>
              <w:rPr>
                <w:webHidden/>
              </w:rPr>
              <w:t>3</w:t>
            </w:r>
            <w:r>
              <w:rPr>
                <w:webHidden/>
              </w:rPr>
              <w:fldChar w:fldCharType="end"/>
            </w:r>
          </w:hyperlink>
        </w:p>
        <w:p w:rsidR="00751F0A" w:rsidRDefault="00751F0A">
          <w:pPr>
            <w:pStyle w:val="TOC2"/>
            <w:rPr>
              <w:rFonts w:asciiTheme="minorHAnsi" w:eastAsiaTheme="minorEastAsia" w:hAnsiTheme="minorHAnsi"/>
              <w:b w:val="0"/>
              <w:sz w:val="22"/>
            </w:rPr>
          </w:pPr>
          <w:hyperlink w:anchor="_Toc418666904" w:history="1">
            <w:r w:rsidRPr="00436A7A">
              <w:rPr>
                <w:rStyle w:val="Hyperlink"/>
              </w:rPr>
              <w:t>2.2</w:t>
            </w:r>
            <w:r>
              <w:rPr>
                <w:rFonts w:asciiTheme="minorHAnsi" w:eastAsiaTheme="minorEastAsia" w:hAnsiTheme="minorHAnsi"/>
                <w:b w:val="0"/>
                <w:sz w:val="22"/>
              </w:rPr>
              <w:tab/>
            </w:r>
            <w:r w:rsidRPr="00436A7A">
              <w:rPr>
                <w:rStyle w:val="Hyperlink"/>
              </w:rPr>
              <w:t>Results of Strategic Planning</w:t>
            </w:r>
            <w:r>
              <w:rPr>
                <w:webHidden/>
              </w:rPr>
              <w:tab/>
            </w:r>
            <w:r>
              <w:rPr>
                <w:webHidden/>
              </w:rPr>
              <w:fldChar w:fldCharType="begin"/>
            </w:r>
            <w:r>
              <w:rPr>
                <w:webHidden/>
              </w:rPr>
              <w:instrText xml:space="preserve"> PAGEREF _Toc418666904 \h </w:instrText>
            </w:r>
            <w:r>
              <w:rPr>
                <w:webHidden/>
              </w:rPr>
            </w:r>
            <w:r>
              <w:rPr>
                <w:webHidden/>
              </w:rPr>
              <w:fldChar w:fldCharType="separate"/>
            </w:r>
            <w:r>
              <w:rPr>
                <w:webHidden/>
              </w:rPr>
              <w:t>4</w:t>
            </w:r>
            <w:r>
              <w:rPr>
                <w:webHidden/>
              </w:rPr>
              <w:fldChar w:fldCharType="end"/>
            </w:r>
          </w:hyperlink>
        </w:p>
        <w:p w:rsidR="00751F0A" w:rsidRDefault="00751F0A">
          <w:pPr>
            <w:pStyle w:val="TOC1"/>
            <w:rPr>
              <w:rFonts w:asciiTheme="minorHAnsi" w:eastAsiaTheme="minorEastAsia" w:hAnsiTheme="minorHAnsi"/>
              <w:noProof/>
              <w:sz w:val="22"/>
            </w:rPr>
          </w:pPr>
          <w:hyperlink w:anchor="_Toc418666905" w:history="1">
            <w:r w:rsidRPr="00436A7A">
              <w:rPr>
                <w:rStyle w:val="Hyperlink"/>
                <w:b/>
                <w:noProof/>
              </w:rPr>
              <w:t>3.</w:t>
            </w:r>
            <w:r>
              <w:rPr>
                <w:rFonts w:asciiTheme="minorHAnsi" w:eastAsiaTheme="minorEastAsia" w:hAnsiTheme="minorHAnsi"/>
                <w:noProof/>
                <w:sz w:val="22"/>
              </w:rPr>
              <w:tab/>
            </w:r>
            <w:r w:rsidRPr="00436A7A">
              <w:rPr>
                <w:rStyle w:val="Hyperlink"/>
                <w:b/>
                <w:noProof/>
              </w:rPr>
              <w:t>Overview of federal Clean Water Act programs</w:t>
            </w:r>
            <w:r>
              <w:rPr>
                <w:noProof/>
                <w:webHidden/>
              </w:rPr>
              <w:tab/>
            </w:r>
            <w:r>
              <w:rPr>
                <w:noProof/>
                <w:webHidden/>
              </w:rPr>
              <w:fldChar w:fldCharType="begin"/>
            </w:r>
            <w:r>
              <w:rPr>
                <w:noProof/>
                <w:webHidden/>
              </w:rPr>
              <w:instrText xml:space="preserve"> PAGEREF _Toc418666905 \h </w:instrText>
            </w:r>
            <w:r>
              <w:rPr>
                <w:noProof/>
                <w:webHidden/>
              </w:rPr>
            </w:r>
            <w:r>
              <w:rPr>
                <w:noProof/>
                <w:webHidden/>
              </w:rPr>
              <w:fldChar w:fldCharType="separate"/>
            </w:r>
            <w:r>
              <w:rPr>
                <w:noProof/>
                <w:webHidden/>
              </w:rPr>
              <w:t>5</w:t>
            </w:r>
            <w:r>
              <w:rPr>
                <w:noProof/>
                <w:webHidden/>
              </w:rPr>
              <w:fldChar w:fldCharType="end"/>
            </w:r>
          </w:hyperlink>
        </w:p>
        <w:p w:rsidR="00751F0A" w:rsidRDefault="00751F0A">
          <w:pPr>
            <w:pStyle w:val="TOC2"/>
            <w:rPr>
              <w:rFonts w:asciiTheme="minorHAnsi" w:eastAsiaTheme="minorEastAsia" w:hAnsiTheme="minorHAnsi"/>
              <w:b w:val="0"/>
              <w:sz w:val="22"/>
            </w:rPr>
          </w:pPr>
          <w:hyperlink w:anchor="_Toc418666906" w:history="1">
            <w:r w:rsidRPr="00436A7A">
              <w:rPr>
                <w:rStyle w:val="Hyperlink"/>
              </w:rPr>
              <w:t>3.1</w:t>
            </w:r>
            <w:r>
              <w:rPr>
                <w:rFonts w:asciiTheme="minorHAnsi" w:eastAsiaTheme="minorEastAsia" w:hAnsiTheme="minorHAnsi"/>
                <w:b w:val="0"/>
                <w:sz w:val="22"/>
              </w:rPr>
              <w:tab/>
            </w:r>
            <w:r w:rsidRPr="00436A7A">
              <w:rPr>
                <w:rStyle w:val="Hyperlink"/>
              </w:rPr>
              <w:t>Clean Water Act Section 303(d) Program Goals</w:t>
            </w:r>
            <w:r>
              <w:rPr>
                <w:webHidden/>
              </w:rPr>
              <w:tab/>
            </w:r>
            <w:r>
              <w:rPr>
                <w:webHidden/>
              </w:rPr>
              <w:fldChar w:fldCharType="begin"/>
            </w:r>
            <w:r>
              <w:rPr>
                <w:webHidden/>
              </w:rPr>
              <w:instrText xml:space="preserve"> PAGEREF _Toc418666906 \h </w:instrText>
            </w:r>
            <w:r>
              <w:rPr>
                <w:webHidden/>
              </w:rPr>
            </w:r>
            <w:r>
              <w:rPr>
                <w:webHidden/>
              </w:rPr>
              <w:fldChar w:fldCharType="separate"/>
            </w:r>
            <w:r>
              <w:rPr>
                <w:webHidden/>
              </w:rPr>
              <w:t>6</w:t>
            </w:r>
            <w:r>
              <w:rPr>
                <w:webHidden/>
              </w:rPr>
              <w:fldChar w:fldCharType="end"/>
            </w:r>
          </w:hyperlink>
        </w:p>
        <w:p w:rsidR="00751F0A" w:rsidRDefault="00751F0A">
          <w:pPr>
            <w:pStyle w:val="TOC2"/>
            <w:rPr>
              <w:rFonts w:asciiTheme="minorHAnsi" w:eastAsiaTheme="minorEastAsia" w:hAnsiTheme="minorHAnsi"/>
              <w:b w:val="0"/>
              <w:sz w:val="22"/>
            </w:rPr>
          </w:pPr>
          <w:hyperlink w:anchor="_Toc418666907" w:history="1">
            <w:r w:rsidRPr="00436A7A">
              <w:rPr>
                <w:rStyle w:val="Hyperlink"/>
              </w:rPr>
              <w:t>3.2</w:t>
            </w:r>
            <w:r>
              <w:rPr>
                <w:rFonts w:asciiTheme="minorHAnsi" w:eastAsiaTheme="minorEastAsia" w:hAnsiTheme="minorHAnsi"/>
                <w:b w:val="0"/>
                <w:sz w:val="22"/>
              </w:rPr>
              <w:tab/>
            </w:r>
            <w:r w:rsidRPr="00436A7A">
              <w:rPr>
                <w:rStyle w:val="Hyperlink"/>
              </w:rPr>
              <w:t>CWA Section 319 Nonpoint Source Program Goals</w:t>
            </w:r>
            <w:r>
              <w:rPr>
                <w:webHidden/>
              </w:rPr>
              <w:tab/>
            </w:r>
            <w:r>
              <w:rPr>
                <w:webHidden/>
              </w:rPr>
              <w:fldChar w:fldCharType="begin"/>
            </w:r>
            <w:r>
              <w:rPr>
                <w:webHidden/>
              </w:rPr>
              <w:instrText xml:space="preserve"> PAGEREF _Toc418666907 \h </w:instrText>
            </w:r>
            <w:r>
              <w:rPr>
                <w:webHidden/>
              </w:rPr>
            </w:r>
            <w:r>
              <w:rPr>
                <w:webHidden/>
              </w:rPr>
              <w:fldChar w:fldCharType="separate"/>
            </w:r>
            <w:r>
              <w:rPr>
                <w:webHidden/>
              </w:rPr>
              <w:t>6</w:t>
            </w:r>
            <w:r>
              <w:rPr>
                <w:webHidden/>
              </w:rPr>
              <w:fldChar w:fldCharType="end"/>
            </w:r>
          </w:hyperlink>
        </w:p>
        <w:p w:rsidR="00751F0A" w:rsidRDefault="00751F0A">
          <w:pPr>
            <w:pStyle w:val="TOC2"/>
            <w:rPr>
              <w:rFonts w:asciiTheme="minorHAnsi" w:eastAsiaTheme="minorEastAsia" w:hAnsiTheme="minorHAnsi"/>
              <w:b w:val="0"/>
              <w:sz w:val="22"/>
            </w:rPr>
          </w:pPr>
          <w:hyperlink w:anchor="_Toc418666908" w:history="1">
            <w:r w:rsidRPr="00436A7A">
              <w:rPr>
                <w:rStyle w:val="Hyperlink"/>
              </w:rPr>
              <w:t>3.3</w:t>
            </w:r>
            <w:r>
              <w:rPr>
                <w:rFonts w:asciiTheme="minorHAnsi" w:eastAsiaTheme="minorEastAsia" w:hAnsiTheme="minorHAnsi"/>
                <w:b w:val="0"/>
                <w:sz w:val="22"/>
              </w:rPr>
              <w:tab/>
            </w:r>
            <w:r w:rsidRPr="00436A7A">
              <w:rPr>
                <w:rStyle w:val="Hyperlink"/>
              </w:rPr>
              <w:t>Clean Water Act Programs and Alaska</w:t>
            </w:r>
            <w:r>
              <w:rPr>
                <w:webHidden/>
              </w:rPr>
              <w:tab/>
            </w:r>
            <w:r>
              <w:rPr>
                <w:webHidden/>
              </w:rPr>
              <w:fldChar w:fldCharType="begin"/>
            </w:r>
            <w:r>
              <w:rPr>
                <w:webHidden/>
              </w:rPr>
              <w:instrText xml:space="preserve"> PAGEREF _Toc418666908 \h </w:instrText>
            </w:r>
            <w:r>
              <w:rPr>
                <w:webHidden/>
              </w:rPr>
            </w:r>
            <w:r>
              <w:rPr>
                <w:webHidden/>
              </w:rPr>
              <w:fldChar w:fldCharType="separate"/>
            </w:r>
            <w:r>
              <w:rPr>
                <w:webHidden/>
              </w:rPr>
              <w:t>7</w:t>
            </w:r>
            <w:r>
              <w:rPr>
                <w:webHidden/>
              </w:rPr>
              <w:fldChar w:fldCharType="end"/>
            </w:r>
          </w:hyperlink>
        </w:p>
        <w:p w:rsidR="00751F0A" w:rsidRDefault="00751F0A">
          <w:pPr>
            <w:pStyle w:val="TOC1"/>
            <w:rPr>
              <w:rFonts w:asciiTheme="minorHAnsi" w:eastAsiaTheme="minorEastAsia" w:hAnsiTheme="minorHAnsi"/>
              <w:noProof/>
              <w:sz w:val="22"/>
            </w:rPr>
          </w:pPr>
          <w:hyperlink w:anchor="_Toc418666909" w:history="1">
            <w:r w:rsidRPr="00436A7A">
              <w:rPr>
                <w:rStyle w:val="Hyperlink"/>
                <w:b/>
                <w:noProof/>
              </w:rPr>
              <w:t>4.</w:t>
            </w:r>
            <w:r>
              <w:rPr>
                <w:rFonts w:asciiTheme="minorHAnsi" w:eastAsiaTheme="minorEastAsia" w:hAnsiTheme="minorHAnsi"/>
                <w:noProof/>
                <w:sz w:val="22"/>
              </w:rPr>
              <w:tab/>
            </w:r>
            <w:r w:rsidRPr="00436A7A">
              <w:rPr>
                <w:rStyle w:val="Hyperlink"/>
                <w:b/>
                <w:noProof/>
              </w:rPr>
              <w:t>Strategies to Improve Alaska’s Nonpoint Source and CWA Section 303(d) Programs</w:t>
            </w:r>
            <w:r>
              <w:rPr>
                <w:noProof/>
                <w:webHidden/>
              </w:rPr>
              <w:tab/>
            </w:r>
            <w:r>
              <w:rPr>
                <w:noProof/>
                <w:webHidden/>
              </w:rPr>
              <w:fldChar w:fldCharType="begin"/>
            </w:r>
            <w:r>
              <w:rPr>
                <w:noProof/>
                <w:webHidden/>
              </w:rPr>
              <w:instrText xml:space="preserve"> PAGEREF _Toc418666909 \h </w:instrText>
            </w:r>
            <w:r>
              <w:rPr>
                <w:noProof/>
                <w:webHidden/>
              </w:rPr>
            </w:r>
            <w:r>
              <w:rPr>
                <w:noProof/>
                <w:webHidden/>
              </w:rPr>
              <w:fldChar w:fldCharType="separate"/>
            </w:r>
            <w:r>
              <w:rPr>
                <w:noProof/>
                <w:webHidden/>
              </w:rPr>
              <w:t>9</w:t>
            </w:r>
            <w:r>
              <w:rPr>
                <w:noProof/>
                <w:webHidden/>
              </w:rPr>
              <w:fldChar w:fldCharType="end"/>
            </w:r>
          </w:hyperlink>
        </w:p>
        <w:p w:rsidR="00751F0A" w:rsidRDefault="00751F0A">
          <w:pPr>
            <w:pStyle w:val="TOC2"/>
            <w:rPr>
              <w:rFonts w:asciiTheme="minorHAnsi" w:eastAsiaTheme="minorEastAsia" w:hAnsiTheme="minorHAnsi"/>
              <w:b w:val="0"/>
              <w:sz w:val="22"/>
            </w:rPr>
          </w:pPr>
          <w:hyperlink w:anchor="_Toc418666910" w:history="1">
            <w:r w:rsidRPr="00436A7A">
              <w:rPr>
                <w:rStyle w:val="Hyperlink"/>
              </w:rPr>
              <w:t>4.1</w:t>
            </w:r>
            <w:r>
              <w:rPr>
                <w:rFonts w:asciiTheme="minorHAnsi" w:eastAsiaTheme="minorEastAsia" w:hAnsiTheme="minorHAnsi"/>
                <w:b w:val="0"/>
                <w:sz w:val="22"/>
              </w:rPr>
              <w:tab/>
            </w:r>
            <w:r w:rsidRPr="00436A7A">
              <w:rPr>
                <w:rStyle w:val="Hyperlink"/>
              </w:rPr>
              <w:t>Five-ye</w:t>
            </w:r>
            <w:r w:rsidRPr="00436A7A">
              <w:rPr>
                <w:rStyle w:val="Hyperlink"/>
              </w:rPr>
              <w:t>a</w:t>
            </w:r>
            <w:r w:rsidRPr="00436A7A">
              <w:rPr>
                <w:rStyle w:val="Hyperlink"/>
              </w:rPr>
              <w:t>r pollutant focus for ACWA stewardship and high priority waters (2016-2020)</w:t>
            </w:r>
            <w:r>
              <w:rPr>
                <w:webHidden/>
              </w:rPr>
              <w:tab/>
            </w:r>
            <w:r>
              <w:rPr>
                <w:webHidden/>
              </w:rPr>
              <w:fldChar w:fldCharType="begin"/>
            </w:r>
            <w:r>
              <w:rPr>
                <w:webHidden/>
              </w:rPr>
              <w:instrText xml:space="preserve"> PAGEREF _Toc418666910 \h </w:instrText>
            </w:r>
            <w:r>
              <w:rPr>
                <w:webHidden/>
              </w:rPr>
            </w:r>
            <w:r>
              <w:rPr>
                <w:webHidden/>
              </w:rPr>
              <w:fldChar w:fldCharType="separate"/>
            </w:r>
            <w:r>
              <w:rPr>
                <w:webHidden/>
              </w:rPr>
              <w:t>9</w:t>
            </w:r>
            <w:r>
              <w:rPr>
                <w:webHidden/>
              </w:rPr>
              <w:fldChar w:fldCharType="end"/>
            </w:r>
          </w:hyperlink>
        </w:p>
        <w:p w:rsidR="00751F0A" w:rsidRDefault="00751F0A">
          <w:pPr>
            <w:pStyle w:val="TOC3"/>
            <w:rPr>
              <w:rFonts w:asciiTheme="minorHAnsi" w:eastAsiaTheme="minorEastAsia" w:hAnsiTheme="minorHAnsi"/>
              <w:noProof/>
              <w:sz w:val="22"/>
            </w:rPr>
          </w:pPr>
          <w:hyperlink w:anchor="_Toc418666911" w:history="1">
            <w:r w:rsidRPr="00436A7A">
              <w:rPr>
                <w:rStyle w:val="Hyperlink"/>
                <w:b/>
                <w:noProof/>
              </w:rPr>
              <w:t>4.1.1</w:t>
            </w:r>
            <w:r>
              <w:rPr>
                <w:rFonts w:asciiTheme="minorHAnsi" w:eastAsiaTheme="minorEastAsia" w:hAnsiTheme="minorHAnsi"/>
                <w:noProof/>
                <w:sz w:val="22"/>
              </w:rPr>
              <w:tab/>
            </w:r>
            <w:r w:rsidRPr="00436A7A">
              <w:rPr>
                <w:rStyle w:val="Hyperlink"/>
                <w:b/>
                <w:noProof/>
              </w:rPr>
              <w:t>Turbidity and Sediment</w:t>
            </w:r>
            <w:r>
              <w:rPr>
                <w:noProof/>
                <w:webHidden/>
              </w:rPr>
              <w:tab/>
            </w:r>
            <w:r>
              <w:rPr>
                <w:noProof/>
                <w:webHidden/>
              </w:rPr>
              <w:fldChar w:fldCharType="begin"/>
            </w:r>
            <w:r>
              <w:rPr>
                <w:noProof/>
                <w:webHidden/>
              </w:rPr>
              <w:instrText xml:space="preserve"> PAGEREF _Toc418666911 \h </w:instrText>
            </w:r>
            <w:r>
              <w:rPr>
                <w:noProof/>
                <w:webHidden/>
              </w:rPr>
            </w:r>
            <w:r>
              <w:rPr>
                <w:noProof/>
                <w:webHidden/>
              </w:rPr>
              <w:fldChar w:fldCharType="separate"/>
            </w:r>
            <w:r>
              <w:rPr>
                <w:noProof/>
                <w:webHidden/>
              </w:rPr>
              <w:t>9</w:t>
            </w:r>
            <w:r>
              <w:rPr>
                <w:noProof/>
                <w:webHidden/>
              </w:rPr>
              <w:fldChar w:fldCharType="end"/>
            </w:r>
          </w:hyperlink>
        </w:p>
        <w:p w:rsidR="00751F0A" w:rsidRDefault="00751F0A">
          <w:pPr>
            <w:pStyle w:val="TOC3"/>
            <w:rPr>
              <w:rFonts w:asciiTheme="minorHAnsi" w:eastAsiaTheme="minorEastAsia" w:hAnsiTheme="minorHAnsi"/>
              <w:noProof/>
              <w:sz w:val="22"/>
            </w:rPr>
          </w:pPr>
          <w:hyperlink w:anchor="_Toc418666912" w:history="1">
            <w:r w:rsidRPr="00436A7A">
              <w:rPr>
                <w:rStyle w:val="Hyperlink"/>
                <w:b/>
                <w:noProof/>
              </w:rPr>
              <w:t>4.1.2</w:t>
            </w:r>
            <w:r>
              <w:rPr>
                <w:rFonts w:asciiTheme="minorHAnsi" w:eastAsiaTheme="minorEastAsia" w:hAnsiTheme="minorHAnsi"/>
                <w:noProof/>
                <w:sz w:val="22"/>
              </w:rPr>
              <w:tab/>
            </w:r>
            <w:r w:rsidRPr="00436A7A">
              <w:rPr>
                <w:rStyle w:val="Hyperlink"/>
                <w:b/>
                <w:noProof/>
              </w:rPr>
              <w:t>Toxic substances</w:t>
            </w:r>
            <w:r>
              <w:rPr>
                <w:noProof/>
                <w:webHidden/>
              </w:rPr>
              <w:tab/>
            </w:r>
            <w:r>
              <w:rPr>
                <w:noProof/>
                <w:webHidden/>
              </w:rPr>
              <w:fldChar w:fldCharType="begin"/>
            </w:r>
            <w:r>
              <w:rPr>
                <w:noProof/>
                <w:webHidden/>
              </w:rPr>
              <w:instrText xml:space="preserve"> PAGEREF _Toc418666912 \h </w:instrText>
            </w:r>
            <w:r>
              <w:rPr>
                <w:noProof/>
                <w:webHidden/>
              </w:rPr>
            </w:r>
            <w:r>
              <w:rPr>
                <w:noProof/>
                <w:webHidden/>
              </w:rPr>
              <w:fldChar w:fldCharType="separate"/>
            </w:r>
            <w:r>
              <w:rPr>
                <w:noProof/>
                <w:webHidden/>
              </w:rPr>
              <w:t>9</w:t>
            </w:r>
            <w:r>
              <w:rPr>
                <w:noProof/>
                <w:webHidden/>
              </w:rPr>
              <w:fldChar w:fldCharType="end"/>
            </w:r>
          </w:hyperlink>
        </w:p>
        <w:p w:rsidR="00751F0A" w:rsidRDefault="00751F0A">
          <w:pPr>
            <w:pStyle w:val="TOC3"/>
            <w:rPr>
              <w:rFonts w:asciiTheme="minorHAnsi" w:eastAsiaTheme="minorEastAsia" w:hAnsiTheme="minorHAnsi"/>
              <w:noProof/>
              <w:sz w:val="22"/>
            </w:rPr>
          </w:pPr>
          <w:hyperlink w:anchor="_Toc418666913" w:history="1">
            <w:r w:rsidRPr="00436A7A">
              <w:rPr>
                <w:rStyle w:val="Hyperlink"/>
                <w:b/>
                <w:noProof/>
              </w:rPr>
              <w:t>4.1.3</w:t>
            </w:r>
            <w:r>
              <w:rPr>
                <w:rFonts w:asciiTheme="minorHAnsi" w:eastAsiaTheme="minorEastAsia" w:hAnsiTheme="minorHAnsi"/>
                <w:noProof/>
                <w:sz w:val="22"/>
              </w:rPr>
              <w:tab/>
            </w:r>
            <w:r w:rsidRPr="00436A7A">
              <w:rPr>
                <w:rStyle w:val="Hyperlink"/>
                <w:b/>
                <w:noProof/>
              </w:rPr>
              <w:t>Bacteria</w:t>
            </w:r>
            <w:r>
              <w:rPr>
                <w:noProof/>
                <w:webHidden/>
              </w:rPr>
              <w:tab/>
            </w:r>
            <w:r>
              <w:rPr>
                <w:noProof/>
                <w:webHidden/>
              </w:rPr>
              <w:fldChar w:fldCharType="begin"/>
            </w:r>
            <w:r>
              <w:rPr>
                <w:noProof/>
                <w:webHidden/>
              </w:rPr>
              <w:instrText xml:space="preserve"> PAGEREF _Toc418666913 \h </w:instrText>
            </w:r>
            <w:r>
              <w:rPr>
                <w:noProof/>
                <w:webHidden/>
              </w:rPr>
            </w:r>
            <w:r>
              <w:rPr>
                <w:noProof/>
                <w:webHidden/>
              </w:rPr>
              <w:fldChar w:fldCharType="separate"/>
            </w:r>
            <w:r>
              <w:rPr>
                <w:noProof/>
                <w:webHidden/>
              </w:rPr>
              <w:t>10</w:t>
            </w:r>
            <w:r>
              <w:rPr>
                <w:noProof/>
                <w:webHidden/>
              </w:rPr>
              <w:fldChar w:fldCharType="end"/>
            </w:r>
          </w:hyperlink>
        </w:p>
        <w:p w:rsidR="00751F0A" w:rsidRDefault="00751F0A">
          <w:pPr>
            <w:pStyle w:val="TOC2"/>
            <w:rPr>
              <w:rFonts w:asciiTheme="minorHAnsi" w:eastAsiaTheme="minorEastAsia" w:hAnsiTheme="minorHAnsi"/>
              <w:b w:val="0"/>
              <w:sz w:val="22"/>
            </w:rPr>
          </w:pPr>
          <w:hyperlink w:anchor="_Toc418666914" w:history="1">
            <w:r w:rsidRPr="00436A7A">
              <w:rPr>
                <w:rStyle w:val="Hyperlink"/>
              </w:rPr>
              <w:t>4.2</w:t>
            </w:r>
            <w:r>
              <w:rPr>
                <w:rFonts w:asciiTheme="minorHAnsi" w:eastAsiaTheme="minorEastAsia" w:hAnsiTheme="minorHAnsi"/>
                <w:b w:val="0"/>
                <w:sz w:val="22"/>
              </w:rPr>
              <w:tab/>
            </w:r>
            <w:r w:rsidRPr="00436A7A">
              <w:rPr>
                <w:rStyle w:val="Hyperlink"/>
              </w:rPr>
              <w:t>Five-Year Nonpoint Source Program Goals</w:t>
            </w:r>
            <w:r>
              <w:rPr>
                <w:webHidden/>
              </w:rPr>
              <w:tab/>
            </w:r>
            <w:r>
              <w:rPr>
                <w:webHidden/>
              </w:rPr>
              <w:fldChar w:fldCharType="begin"/>
            </w:r>
            <w:r>
              <w:rPr>
                <w:webHidden/>
              </w:rPr>
              <w:instrText xml:space="preserve"> PAGEREF _Toc418666914 \h </w:instrText>
            </w:r>
            <w:r>
              <w:rPr>
                <w:webHidden/>
              </w:rPr>
            </w:r>
            <w:r>
              <w:rPr>
                <w:webHidden/>
              </w:rPr>
              <w:fldChar w:fldCharType="separate"/>
            </w:r>
            <w:r>
              <w:rPr>
                <w:webHidden/>
              </w:rPr>
              <w:t>10</w:t>
            </w:r>
            <w:r>
              <w:rPr>
                <w:webHidden/>
              </w:rPr>
              <w:fldChar w:fldCharType="end"/>
            </w:r>
          </w:hyperlink>
        </w:p>
        <w:p w:rsidR="00751F0A" w:rsidRDefault="00751F0A">
          <w:pPr>
            <w:pStyle w:val="TOC3"/>
            <w:rPr>
              <w:rFonts w:asciiTheme="minorHAnsi" w:eastAsiaTheme="minorEastAsia" w:hAnsiTheme="minorHAnsi"/>
              <w:noProof/>
              <w:sz w:val="22"/>
            </w:rPr>
          </w:pPr>
          <w:hyperlink w:anchor="_Toc418666915" w:history="1">
            <w:r w:rsidRPr="00436A7A">
              <w:rPr>
                <w:rStyle w:val="Hyperlink"/>
                <w:b/>
                <w:noProof/>
              </w:rPr>
              <w:t>GOAL 1 - Increase the amount known about Alaska’s waters</w:t>
            </w:r>
            <w:r>
              <w:rPr>
                <w:noProof/>
                <w:webHidden/>
              </w:rPr>
              <w:tab/>
            </w:r>
            <w:r>
              <w:rPr>
                <w:noProof/>
                <w:webHidden/>
              </w:rPr>
              <w:fldChar w:fldCharType="begin"/>
            </w:r>
            <w:r>
              <w:rPr>
                <w:noProof/>
                <w:webHidden/>
              </w:rPr>
              <w:instrText xml:space="preserve"> PAGEREF _Toc418666915 \h </w:instrText>
            </w:r>
            <w:r>
              <w:rPr>
                <w:noProof/>
                <w:webHidden/>
              </w:rPr>
            </w:r>
            <w:r>
              <w:rPr>
                <w:noProof/>
                <w:webHidden/>
              </w:rPr>
              <w:fldChar w:fldCharType="separate"/>
            </w:r>
            <w:r>
              <w:rPr>
                <w:noProof/>
                <w:webHidden/>
              </w:rPr>
              <w:t>11</w:t>
            </w:r>
            <w:r>
              <w:rPr>
                <w:noProof/>
                <w:webHidden/>
              </w:rPr>
              <w:fldChar w:fldCharType="end"/>
            </w:r>
          </w:hyperlink>
        </w:p>
        <w:p w:rsidR="00751F0A" w:rsidRDefault="00751F0A">
          <w:pPr>
            <w:pStyle w:val="TOC3"/>
            <w:rPr>
              <w:rFonts w:asciiTheme="minorHAnsi" w:eastAsiaTheme="minorEastAsia" w:hAnsiTheme="minorHAnsi"/>
              <w:noProof/>
              <w:sz w:val="22"/>
            </w:rPr>
          </w:pPr>
          <w:hyperlink w:anchor="_Toc418666916" w:history="1">
            <w:r w:rsidRPr="00436A7A">
              <w:rPr>
                <w:rStyle w:val="Hyperlink"/>
                <w:b/>
                <w:noProof/>
              </w:rPr>
              <w:t>GOAL 2 – Standardize how DEC evaluates information for the purpose of listing and delisting a waterbody on the impaired waterbody list by developing listing methodologies and policy</w:t>
            </w:r>
            <w:r>
              <w:rPr>
                <w:noProof/>
                <w:webHidden/>
              </w:rPr>
              <w:tab/>
            </w:r>
            <w:r>
              <w:rPr>
                <w:noProof/>
                <w:webHidden/>
              </w:rPr>
              <w:fldChar w:fldCharType="begin"/>
            </w:r>
            <w:r>
              <w:rPr>
                <w:noProof/>
                <w:webHidden/>
              </w:rPr>
              <w:instrText xml:space="preserve"> PAGEREF _Toc418666916 \h </w:instrText>
            </w:r>
            <w:r>
              <w:rPr>
                <w:noProof/>
                <w:webHidden/>
              </w:rPr>
            </w:r>
            <w:r>
              <w:rPr>
                <w:noProof/>
                <w:webHidden/>
              </w:rPr>
              <w:fldChar w:fldCharType="separate"/>
            </w:r>
            <w:r>
              <w:rPr>
                <w:noProof/>
                <w:webHidden/>
              </w:rPr>
              <w:t>12</w:t>
            </w:r>
            <w:r>
              <w:rPr>
                <w:noProof/>
                <w:webHidden/>
              </w:rPr>
              <w:fldChar w:fldCharType="end"/>
            </w:r>
          </w:hyperlink>
        </w:p>
        <w:p w:rsidR="00751F0A" w:rsidRDefault="00751F0A">
          <w:pPr>
            <w:pStyle w:val="TOC3"/>
            <w:rPr>
              <w:rFonts w:asciiTheme="minorHAnsi" w:eastAsiaTheme="minorEastAsia" w:hAnsiTheme="minorHAnsi"/>
              <w:noProof/>
              <w:sz w:val="22"/>
            </w:rPr>
          </w:pPr>
          <w:hyperlink w:anchor="_Toc418666917" w:history="1">
            <w:r w:rsidRPr="00436A7A">
              <w:rPr>
                <w:rStyle w:val="Hyperlink"/>
                <w:b/>
                <w:noProof/>
              </w:rPr>
              <w:t>GOAL 3 – Increase or continue collaboration with other programs, agencies and community-based organizations</w:t>
            </w:r>
            <w:r>
              <w:rPr>
                <w:noProof/>
                <w:webHidden/>
              </w:rPr>
              <w:tab/>
            </w:r>
            <w:r>
              <w:rPr>
                <w:noProof/>
                <w:webHidden/>
              </w:rPr>
              <w:fldChar w:fldCharType="begin"/>
            </w:r>
            <w:r>
              <w:rPr>
                <w:noProof/>
                <w:webHidden/>
              </w:rPr>
              <w:instrText xml:space="preserve"> PAGEREF _Toc418666917 \h </w:instrText>
            </w:r>
            <w:r>
              <w:rPr>
                <w:noProof/>
                <w:webHidden/>
              </w:rPr>
            </w:r>
            <w:r>
              <w:rPr>
                <w:noProof/>
                <w:webHidden/>
              </w:rPr>
              <w:fldChar w:fldCharType="separate"/>
            </w:r>
            <w:r>
              <w:rPr>
                <w:noProof/>
                <w:webHidden/>
              </w:rPr>
              <w:t>13</w:t>
            </w:r>
            <w:r>
              <w:rPr>
                <w:noProof/>
                <w:webHidden/>
              </w:rPr>
              <w:fldChar w:fldCharType="end"/>
            </w:r>
          </w:hyperlink>
        </w:p>
        <w:p w:rsidR="00751F0A" w:rsidRDefault="00751F0A">
          <w:pPr>
            <w:pStyle w:val="TOC3"/>
            <w:rPr>
              <w:rFonts w:asciiTheme="minorHAnsi" w:eastAsiaTheme="minorEastAsia" w:hAnsiTheme="minorHAnsi"/>
              <w:noProof/>
              <w:sz w:val="22"/>
            </w:rPr>
          </w:pPr>
          <w:hyperlink w:anchor="_Toc418666918" w:history="1">
            <w:r w:rsidRPr="00436A7A">
              <w:rPr>
                <w:rStyle w:val="Hyperlink"/>
                <w:b/>
                <w:noProof/>
              </w:rPr>
              <w:t>GOAL 4 - Restore waters that are impaired and keep them healthy once restored</w:t>
            </w:r>
            <w:r>
              <w:rPr>
                <w:noProof/>
                <w:webHidden/>
              </w:rPr>
              <w:tab/>
            </w:r>
            <w:r>
              <w:rPr>
                <w:noProof/>
                <w:webHidden/>
              </w:rPr>
              <w:fldChar w:fldCharType="begin"/>
            </w:r>
            <w:r>
              <w:rPr>
                <w:noProof/>
                <w:webHidden/>
              </w:rPr>
              <w:instrText xml:space="preserve"> PAGEREF _Toc418666918 \h </w:instrText>
            </w:r>
            <w:r>
              <w:rPr>
                <w:noProof/>
                <w:webHidden/>
              </w:rPr>
            </w:r>
            <w:r>
              <w:rPr>
                <w:noProof/>
                <w:webHidden/>
              </w:rPr>
              <w:fldChar w:fldCharType="separate"/>
            </w:r>
            <w:r>
              <w:rPr>
                <w:noProof/>
                <w:webHidden/>
              </w:rPr>
              <w:t>14</w:t>
            </w:r>
            <w:r>
              <w:rPr>
                <w:noProof/>
                <w:webHidden/>
              </w:rPr>
              <w:fldChar w:fldCharType="end"/>
            </w:r>
          </w:hyperlink>
        </w:p>
        <w:p w:rsidR="00751F0A" w:rsidRDefault="00751F0A">
          <w:pPr>
            <w:pStyle w:val="TOC3"/>
            <w:rPr>
              <w:rFonts w:asciiTheme="minorHAnsi" w:eastAsiaTheme="minorEastAsia" w:hAnsiTheme="minorHAnsi"/>
              <w:noProof/>
              <w:sz w:val="22"/>
            </w:rPr>
          </w:pPr>
          <w:hyperlink w:anchor="_Toc418666919" w:history="1">
            <w:r w:rsidRPr="00436A7A">
              <w:rPr>
                <w:rStyle w:val="Hyperlink"/>
                <w:b/>
                <w:noProof/>
              </w:rPr>
              <w:t>GOAL 5 - Conduct outreach on BMPs so that urban and industrial development sustains water quality</w:t>
            </w:r>
            <w:r>
              <w:rPr>
                <w:noProof/>
                <w:webHidden/>
              </w:rPr>
              <w:tab/>
            </w:r>
            <w:r>
              <w:rPr>
                <w:noProof/>
                <w:webHidden/>
              </w:rPr>
              <w:fldChar w:fldCharType="begin"/>
            </w:r>
            <w:r>
              <w:rPr>
                <w:noProof/>
                <w:webHidden/>
              </w:rPr>
              <w:instrText xml:space="preserve"> PAGEREF _Toc418666919 \h </w:instrText>
            </w:r>
            <w:r>
              <w:rPr>
                <w:noProof/>
                <w:webHidden/>
              </w:rPr>
            </w:r>
            <w:r>
              <w:rPr>
                <w:noProof/>
                <w:webHidden/>
              </w:rPr>
              <w:fldChar w:fldCharType="separate"/>
            </w:r>
            <w:r>
              <w:rPr>
                <w:noProof/>
                <w:webHidden/>
              </w:rPr>
              <w:t>15</w:t>
            </w:r>
            <w:r>
              <w:rPr>
                <w:noProof/>
                <w:webHidden/>
              </w:rPr>
              <w:fldChar w:fldCharType="end"/>
            </w:r>
          </w:hyperlink>
        </w:p>
        <w:p w:rsidR="00751F0A" w:rsidRDefault="00751F0A">
          <w:pPr>
            <w:pStyle w:val="TOC3"/>
            <w:rPr>
              <w:rFonts w:asciiTheme="minorHAnsi" w:eastAsiaTheme="minorEastAsia" w:hAnsiTheme="minorHAnsi"/>
              <w:noProof/>
              <w:sz w:val="22"/>
            </w:rPr>
          </w:pPr>
          <w:hyperlink w:anchor="_Toc418666920" w:history="1">
            <w:r w:rsidRPr="00436A7A">
              <w:rPr>
                <w:rStyle w:val="Hyperlink"/>
                <w:b/>
                <w:noProof/>
              </w:rPr>
              <w:t>GOAL 6 – Keep Our Clean Waters Clean:  Highlight and protect healthy waters that are at risk</w:t>
            </w:r>
            <w:r>
              <w:rPr>
                <w:noProof/>
                <w:webHidden/>
              </w:rPr>
              <w:tab/>
            </w:r>
            <w:r>
              <w:rPr>
                <w:noProof/>
                <w:webHidden/>
              </w:rPr>
              <w:fldChar w:fldCharType="begin"/>
            </w:r>
            <w:r>
              <w:rPr>
                <w:noProof/>
                <w:webHidden/>
              </w:rPr>
              <w:instrText xml:space="preserve"> PAGEREF _Toc418666920 \h </w:instrText>
            </w:r>
            <w:r>
              <w:rPr>
                <w:noProof/>
                <w:webHidden/>
              </w:rPr>
            </w:r>
            <w:r>
              <w:rPr>
                <w:noProof/>
                <w:webHidden/>
              </w:rPr>
              <w:fldChar w:fldCharType="separate"/>
            </w:r>
            <w:r>
              <w:rPr>
                <w:noProof/>
                <w:webHidden/>
              </w:rPr>
              <w:t>16</w:t>
            </w:r>
            <w:r>
              <w:rPr>
                <w:noProof/>
                <w:webHidden/>
              </w:rPr>
              <w:fldChar w:fldCharType="end"/>
            </w:r>
          </w:hyperlink>
        </w:p>
        <w:p w:rsidR="00751F0A" w:rsidRDefault="00751F0A">
          <w:pPr>
            <w:pStyle w:val="TOC3"/>
            <w:rPr>
              <w:rFonts w:asciiTheme="minorHAnsi" w:eastAsiaTheme="minorEastAsia" w:hAnsiTheme="minorHAnsi"/>
              <w:noProof/>
              <w:sz w:val="22"/>
            </w:rPr>
          </w:pPr>
          <w:hyperlink w:anchor="_Toc418666921" w:history="1">
            <w:r w:rsidRPr="00436A7A">
              <w:rPr>
                <w:rStyle w:val="Hyperlink"/>
                <w:b/>
                <w:noProof/>
              </w:rPr>
              <w:t>GOAL 7 – Keep Our Clean Waters Clean:  Educate the public on water quality and smart practices to prevent pollution</w:t>
            </w:r>
            <w:r>
              <w:rPr>
                <w:noProof/>
                <w:webHidden/>
              </w:rPr>
              <w:tab/>
            </w:r>
            <w:r>
              <w:rPr>
                <w:noProof/>
                <w:webHidden/>
              </w:rPr>
              <w:fldChar w:fldCharType="begin"/>
            </w:r>
            <w:r>
              <w:rPr>
                <w:noProof/>
                <w:webHidden/>
              </w:rPr>
              <w:instrText xml:space="preserve"> PAGEREF _Toc418666921 \h </w:instrText>
            </w:r>
            <w:r>
              <w:rPr>
                <w:noProof/>
                <w:webHidden/>
              </w:rPr>
            </w:r>
            <w:r>
              <w:rPr>
                <w:noProof/>
                <w:webHidden/>
              </w:rPr>
              <w:fldChar w:fldCharType="separate"/>
            </w:r>
            <w:r>
              <w:rPr>
                <w:noProof/>
                <w:webHidden/>
              </w:rPr>
              <w:t>16</w:t>
            </w:r>
            <w:r>
              <w:rPr>
                <w:noProof/>
                <w:webHidden/>
              </w:rPr>
              <w:fldChar w:fldCharType="end"/>
            </w:r>
          </w:hyperlink>
        </w:p>
        <w:p w:rsidR="00751F0A" w:rsidRDefault="00751F0A">
          <w:pPr>
            <w:pStyle w:val="TOC2"/>
            <w:rPr>
              <w:rFonts w:asciiTheme="minorHAnsi" w:eastAsiaTheme="minorEastAsia" w:hAnsiTheme="minorHAnsi"/>
              <w:b w:val="0"/>
              <w:sz w:val="22"/>
            </w:rPr>
          </w:pPr>
          <w:hyperlink w:anchor="_Toc418666922" w:history="1">
            <w:r w:rsidRPr="00436A7A">
              <w:rPr>
                <w:rStyle w:val="Hyperlink"/>
              </w:rPr>
              <w:t>4.3</w:t>
            </w:r>
            <w:r>
              <w:rPr>
                <w:rFonts w:asciiTheme="minorHAnsi" w:eastAsiaTheme="minorEastAsia" w:hAnsiTheme="minorHAnsi"/>
                <w:b w:val="0"/>
                <w:sz w:val="22"/>
              </w:rPr>
              <w:tab/>
            </w:r>
            <w:r w:rsidRPr="00436A7A">
              <w:rPr>
                <w:rStyle w:val="Hyperlink"/>
              </w:rPr>
              <w:t>Five-Year Strategy Implementation Schedule</w:t>
            </w:r>
            <w:r>
              <w:rPr>
                <w:webHidden/>
              </w:rPr>
              <w:tab/>
            </w:r>
            <w:r>
              <w:rPr>
                <w:webHidden/>
              </w:rPr>
              <w:fldChar w:fldCharType="begin"/>
            </w:r>
            <w:r>
              <w:rPr>
                <w:webHidden/>
              </w:rPr>
              <w:instrText xml:space="preserve"> PAGEREF _Toc418666922 \h </w:instrText>
            </w:r>
            <w:r>
              <w:rPr>
                <w:webHidden/>
              </w:rPr>
            </w:r>
            <w:r>
              <w:rPr>
                <w:webHidden/>
              </w:rPr>
              <w:fldChar w:fldCharType="separate"/>
            </w:r>
            <w:r>
              <w:rPr>
                <w:webHidden/>
              </w:rPr>
              <w:t>17</w:t>
            </w:r>
            <w:r>
              <w:rPr>
                <w:webHidden/>
              </w:rPr>
              <w:fldChar w:fldCharType="end"/>
            </w:r>
          </w:hyperlink>
        </w:p>
        <w:p w:rsidR="00751F0A" w:rsidRDefault="00751F0A">
          <w:pPr>
            <w:pStyle w:val="TOC1"/>
            <w:rPr>
              <w:rFonts w:asciiTheme="minorHAnsi" w:eastAsiaTheme="minorEastAsia" w:hAnsiTheme="minorHAnsi"/>
              <w:noProof/>
              <w:sz w:val="22"/>
            </w:rPr>
          </w:pPr>
          <w:hyperlink w:anchor="_Toc418666923" w:history="1">
            <w:r w:rsidRPr="00436A7A">
              <w:rPr>
                <w:rStyle w:val="Hyperlink"/>
                <w:b/>
                <w:noProof/>
              </w:rPr>
              <w:t>Appendix A – Alaska’s Clean Water Actions (ACWA) Process</w:t>
            </w:r>
            <w:r>
              <w:rPr>
                <w:noProof/>
                <w:webHidden/>
              </w:rPr>
              <w:tab/>
            </w:r>
            <w:r>
              <w:rPr>
                <w:noProof/>
                <w:webHidden/>
              </w:rPr>
              <w:fldChar w:fldCharType="begin"/>
            </w:r>
            <w:r>
              <w:rPr>
                <w:noProof/>
                <w:webHidden/>
              </w:rPr>
              <w:instrText xml:space="preserve"> PAGEREF _Toc418666923 \h </w:instrText>
            </w:r>
            <w:r>
              <w:rPr>
                <w:noProof/>
                <w:webHidden/>
              </w:rPr>
            </w:r>
            <w:r>
              <w:rPr>
                <w:noProof/>
                <w:webHidden/>
              </w:rPr>
              <w:fldChar w:fldCharType="separate"/>
            </w:r>
            <w:r>
              <w:rPr>
                <w:noProof/>
                <w:webHidden/>
              </w:rPr>
              <w:t>22</w:t>
            </w:r>
            <w:r>
              <w:rPr>
                <w:noProof/>
                <w:webHidden/>
              </w:rPr>
              <w:fldChar w:fldCharType="end"/>
            </w:r>
          </w:hyperlink>
        </w:p>
        <w:p w:rsidR="00751F0A" w:rsidRDefault="00751F0A">
          <w:pPr>
            <w:pStyle w:val="TOC2"/>
            <w:rPr>
              <w:rFonts w:asciiTheme="minorHAnsi" w:eastAsiaTheme="minorEastAsia" w:hAnsiTheme="minorHAnsi"/>
              <w:b w:val="0"/>
              <w:sz w:val="22"/>
            </w:rPr>
          </w:pPr>
          <w:hyperlink w:anchor="_Toc418666924" w:history="1">
            <w:r w:rsidRPr="00436A7A">
              <w:rPr>
                <w:rStyle w:val="Hyperlink"/>
              </w:rPr>
              <w:t>A.</w:t>
            </w:r>
            <w:r>
              <w:rPr>
                <w:rFonts w:asciiTheme="minorHAnsi" w:eastAsiaTheme="minorEastAsia" w:hAnsiTheme="minorHAnsi"/>
                <w:b w:val="0"/>
                <w:sz w:val="22"/>
              </w:rPr>
              <w:tab/>
            </w:r>
            <w:r w:rsidRPr="00436A7A">
              <w:rPr>
                <w:rStyle w:val="Hyperlink"/>
              </w:rPr>
              <w:t>ACWA Nominations and Tracks for Future Actions</w:t>
            </w:r>
            <w:r>
              <w:rPr>
                <w:webHidden/>
              </w:rPr>
              <w:tab/>
            </w:r>
            <w:r>
              <w:rPr>
                <w:webHidden/>
              </w:rPr>
              <w:fldChar w:fldCharType="begin"/>
            </w:r>
            <w:r>
              <w:rPr>
                <w:webHidden/>
              </w:rPr>
              <w:instrText xml:space="preserve"> PAGEREF _Toc418666924 \h </w:instrText>
            </w:r>
            <w:r>
              <w:rPr>
                <w:webHidden/>
              </w:rPr>
            </w:r>
            <w:r>
              <w:rPr>
                <w:webHidden/>
              </w:rPr>
              <w:fldChar w:fldCharType="separate"/>
            </w:r>
            <w:r>
              <w:rPr>
                <w:webHidden/>
              </w:rPr>
              <w:t>22</w:t>
            </w:r>
            <w:r>
              <w:rPr>
                <w:webHidden/>
              </w:rPr>
              <w:fldChar w:fldCharType="end"/>
            </w:r>
          </w:hyperlink>
        </w:p>
        <w:p w:rsidR="00751F0A" w:rsidRDefault="00751F0A">
          <w:pPr>
            <w:pStyle w:val="TOC3"/>
            <w:rPr>
              <w:rFonts w:asciiTheme="minorHAnsi" w:eastAsiaTheme="minorEastAsia" w:hAnsiTheme="minorHAnsi"/>
              <w:noProof/>
              <w:sz w:val="22"/>
            </w:rPr>
          </w:pPr>
          <w:hyperlink w:anchor="_Toc418666925" w:history="1">
            <w:r w:rsidRPr="00436A7A">
              <w:rPr>
                <w:rStyle w:val="Hyperlink"/>
                <w:b/>
                <w:noProof/>
              </w:rPr>
              <w:t>1.</w:t>
            </w:r>
            <w:r>
              <w:rPr>
                <w:rFonts w:asciiTheme="minorHAnsi" w:eastAsiaTheme="minorEastAsia" w:hAnsiTheme="minorHAnsi"/>
                <w:noProof/>
                <w:sz w:val="22"/>
              </w:rPr>
              <w:tab/>
            </w:r>
            <w:r w:rsidRPr="00436A7A">
              <w:rPr>
                <w:rStyle w:val="Hyperlink"/>
                <w:b/>
                <w:noProof/>
              </w:rPr>
              <w:t>Nominations</w:t>
            </w:r>
            <w:r>
              <w:rPr>
                <w:noProof/>
                <w:webHidden/>
              </w:rPr>
              <w:tab/>
            </w:r>
            <w:r>
              <w:rPr>
                <w:noProof/>
                <w:webHidden/>
              </w:rPr>
              <w:fldChar w:fldCharType="begin"/>
            </w:r>
            <w:r>
              <w:rPr>
                <w:noProof/>
                <w:webHidden/>
              </w:rPr>
              <w:instrText xml:space="preserve"> PAGEREF _Toc418666925 \h </w:instrText>
            </w:r>
            <w:r>
              <w:rPr>
                <w:noProof/>
                <w:webHidden/>
              </w:rPr>
            </w:r>
            <w:r>
              <w:rPr>
                <w:noProof/>
                <w:webHidden/>
              </w:rPr>
              <w:fldChar w:fldCharType="separate"/>
            </w:r>
            <w:r>
              <w:rPr>
                <w:noProof/>
                <w:webHidden/>
              </w:rPr>
              <w:t>22</w:t>
            </w:r>
            <w:r>
              <w:rPr>
                <w:noProof/>
                <w:webHidden/>
              </w:rPr>
              <w:fldChar w:fldCharType="end"/>
            </w:r>
          </w:hyperlink>
        </w:p>
        <w:p w:rsidR="00751F0A" w:rsidRDefault="00751F0A">
          <w:pPr>
            <w:pStyle w:val="TOC3"/>
            <w:rPr>
              <w:rFonts w:asciiTheme="minorHAnsi" w:eastAsiaTheme="minorEastAsia" w:hAnsiTheme="minorHAnsi"/>
              <w:noProof/>
              <w:sz w:val="22"/>
            </w:rPr>
          </w:pPr>
          <w:hyperlink w:anchor="_Toc418666926" w:history="1">
            <w:r w:rsidRPr="00436A7A">
              <w:rPr>
                <w:rStyle w:val="Hyperlink"/>
                <w:b/>
                <w:noProof/>
              </w:rPr>
              <w:t>2.</w:t>
            </w:r>
            <w:r>
              <w:rPr>
                <w:rFonts w:asciiTheme="minorHAnsi" w:eastAsiaTheme="minorEastAsia" w:hAnsiTheme="minorHAnsi"/>
                <w:noProof/>
                <w:sz w:val="22"/>
              </w:rPr>
              <w:tab/>
            </w:r>
            <w:r w:rsidRPr="00436A7A">
              <w:rPr>
                <w:rStyle w:val="Hyperlink"/>
                <w:b/>
                <w:noProof/>
              </w:rPr>
              <w:t>Track for Future Actions</w:t>
            </w:r>
            <w:r>
              <w:rPr>
                <w:noProof/>
                <w:webHidden/>
              </w:rPr>
              <w:tab/>
            </w:r>
            <w:r>
              <w:rPr>
                <w:noProof/>
                <w:webHidden/>
              </w:rPr>
              <w:fldChar w:fldCharType="begin"/>
            </w:r>
            <w:r>
              <w:rPr>
                <w:noProof/>
                <w:webHidden/>
              </w:rPr>
              <w:instrText xml:space="preserve"> PAGEREF _Toc418666926 \h </w:instrText>
            </w:r>
            <w:r>
              <w:rPr>
                <w:noProof/>
                <w:webHidden/>
              </w:rPr>
            </w:r>
            <w:r>
              <w:rPr>
                <w:noProof/>
                <w:webHidden/>
              </w:rPr>
              <w:fldChar w:fldCharType="separate"/>
            </w:r>
            <w:r>
              <w:rPr>
                <w:noProof/>
                <w:webHidden/>
              </w:rPr>
              <w:t>22</w:t>
            </w:r>
            <w:r>
              <w:rPr>
                <w:noProof/>
                <w:webHidden/>
              </w:rPr>
              <w:fldChar w:fldCharType="end"/>
            </w:r>
          </w:hyperlink>
        </w:p>
        <w:p w:rsidR="00751F0A" w:rsidRDefault="00751F0A">
          <w:pPr>
            <w:pStyle w:val="TOC2"/>
            <w:rPr>
              <w:rFonts w:asciiTheme="minorHAnsi" w:eastAsiaTheme="minorEastAsia" w:hAnsiTheme="minorHAnsi"/>
              <w:b w:val="0"/>
              <w:sz w:val="22"/>
            </w:rPr>
          </w:pPr>
          <w:hyperlink w:anchor="_Toc418666927" w:history="1">
            <w:r w:rsidRPr="00436A7A">
              <w:rPr>
                <w:rStyle w:val="Hyperlink"/>
              </w:rPr>
              <w:t>B.</w:t>
            </w:r>
            <w:r>
              <w:rPr>
                <w:rFonts w:asciiTheme="minorHAnsi" w:eastAsiaTheme="minorEastAsia" w:hAnsiTheme="minorHAnsi"/>
                <w:b w:val="0"/>
                <w:sz w:val="22"/>
              </w:rPr>
              <w:tab/>
            </w:r>
            <w:r w:rsidRPr="00436A7A">
              <w:rPr>
                <w:rStyle w:val="Hyperlink"/>
              </w:rPr>
              <w:t>ACWA Analysis and Prioritization</w:t>
            </w:r>
            <w:r>
              <w:rPr>
                <w:webHidden/>
              </w:rPr>
              <w:tab/>
            </w:r>
            <w:r>
              <w:rPr>
                <w:webHidden/>
              </w:rPr>
              <w:fldChar w:fldCharType="begin"/>
            </w:r>
            <w:r>
              <w:rPr>
                <w:webHidden/>
              </w:rPr>
              <w:instrText xml:space="preserve"> PAGEREF _Toc418666927 \h </w:instrText>
            </w:r>
            <w:r>
              <w:rPr>
                <w:webHidden/>
              </w:rPr>
            </w:r>
            <w:r>
              <w:rPr>
                <w:webHidden/>
              </w:rPr>
              <w:fldChar w:fldCharType="separate"/>
            </w:r>
            <w:r>
              <w:rPr>
                <w:webHidden/>
              </w:rPr>
              <w:t>22</w:t>
            </w:r>
            <w:r>
              <w:rPr>
                <w:webHidden/>
              </w:rPr>
              <w:fldChar w:fldCharType="end"/>
            </w:r>
          </w:hyperlink>
        </w:p>
        <w:p w:rsidR="00751F0A" w:rsidRDefault="00751F0A">
          <w:pPr>
            <w:pStyle w:val="TOC3"/>
            <w:rPr>
              <w:rFonts w:asciiTheme="minorHAnsi" w:eastAsiaTheme="minorEastAsia" w:hAnsiTheme="minorHAnsi"/>
              <w:noProof/>
              <w:sz w:val="22"/>
            </w:rPr>
          </w:pPr>
          <w:hyperlink w:anchor="_Toc418666928" w:history="1">
            <w:r w:rsidRPr="00436A7A">
              <w:rPr>
                <w:rStyle w:val="Hyperlink"/>
                <w:b/>
                <w:noProof/>
              </w:rPr>
              <w:t>1.</w:t>
            </w:r>
            <w:r>
              <w:rPr>
                <w:rFonts w:asciiTheme="minorHAnsi" w:eastAsiaTheme="minorEastAsia" w:hAnsiTheme="minorHAnsi"/>
                <w:noProof/>
                <w:sz w:val="22"/>
              </w:rPr>
              <w:tab/>
            </w:r>
            <w:r w:rsidRPr="00436A7A">
              <w:rPr>
                <w:rStyle w:val="Hyperlink"/>
                <w:b/>
                <w:noProof/>
              </w:rPr>
              <w:t>Sufficient and Credible Data Review</w:t>
            </w:r>
            <w:r>
              <w:rPr>
                <w:noProof/>
                <w:webHidden/>
              </w:rPr>
              <w:tab/>
            </w:r>
            <w:r>
              <w:rPr>
                <w:noProof/>
                <w:webHidden/>
              </w:rPr>
              <w:fldChar w:fldCharType="begin"/>
            </w:r>
            <w:r>
              <w:rPr>
                <w:noProof/>
                <w:webHidden/>
              </w:rPr>
              <w:instrText xml:space="preserve"> PAGEREF _Toc418666928 \h </w:instrText>
            </w:r>
            <w:r>
              <w:rPr>
                <w:noProof/>
                <w:webHidden/>
              </w:rPr>
            </w:r>
            <w:r>
              <w:rPr>
                <w:noProof/>
                <w:webHidden/>
              </w:rPr>
              <w:fldChar w:fldCharType="separate"/>
            </w:r>
            <w:r>
              <w:rPr>
                <w:noProof/>
                <w:webHidden/>
              </w:rPr>
              <w:t>22</w:t>
            </w:r>
            <w:r>
              <w:rPr>
                <w:noProof/>
                <w:webHidden/>
              </w:rPr>
              <w:fldChar w:fldCharType="end"/>
            </w:r>
          </w:hyperlink>
        </w:p>
        <w:p w:rsidR="00751F0A" w:rsidRDefault="00751F0A">
          <w:pPr>
            <w:pStyle w:val="TOC3"/>
            <w:rPr>
              <w:rFonts w:asciiTheme="minorHAnsi" w:eastAsiaTheme="minorEastAsia" w:hAnsiTheme="minorHAnsi"/>
              <w:noProof/>
              <w:sz w:val="22"/>
            </w:rPr>
          </w:pPr>
          <w:hyperlink w:anchor="_Toc418666929" w:history="1">
            <w:r w:rsidRPr="00436A7A">
              <w:rPr>
                <w:rStyle w:val="Hyperlink"/>
                <w:b/>
                <w:noProof/>
              </w:rPr>
              <w:t>2.</w:t>
            </w:r>
            <w:r>
              <w:rPr>
                <w:rFonts w:asciiTheme="minorHAnsi" w:eastAsiaTheme="minorEastAsia" w:hAnsiTheme="minorHAnsi"/>
                <w:noProof/>
                <w:sz w:val="22"/>
              </w:rPr>
              <w:tab/>
            </w:r>
            <w:r w:rsidRPr="00436A7A">
              <w:rPr>
                <w:rStyle w:val="Hyperlink"/>
                <w:b/>
                <w:noProof/>
              </w:rPr>
              <w:t>Creation of the ACWA Priority Ranking</w:t>
            </w:r>
            <w:r>
              <w:rPr>
                <w:noProof/>
                <w:webHidden/>
              </w:rPr>
              <w:tab/>
            </w:r>
            <w:r>
              <w:rPr>
                <w:noProof/>
                <w:webHidden/>
              </w:rPr>
              <w:fldChar w:fldCharType="begin"/>
            </w:r>
            <w:r>
              <w:rPr>
                <w:noProof/>
                <w:webHidden/>
              </w:rPr>
              <w:instrText xml:space="preserve"> PAGEREF _Toc418666929 \h </w:instrText>
            </w:r>
            <w:r>
              <w:rPr>
                <w:noProof/>
                <w:webHidden/>
              </w:rPr>
            </w:r>
            <w:r>
              <w:rPr>
                <w:noProof/>
                <w:webHidden/>
              </w:rPr>
              <w:fldChar w:fldCharType="separate"/>
            </w:r>
            <w:r>
              <w:rPr>
                <w:noProof/>
                <w:webHidden/>
              </w:rPr>
              <w:t>24</w:t>
            </w:r>
            <w:r>
              <w:rPr>
                <w:noProof/>
                <w:webHidden/>
              </w:rPr>
              <w:fldChar w:fldCharType="end"/>
            </w:r>
          </w:hyperlink>
        </w:p>
        <w:p w:rsidR="00751F0A" w:rsidRDefault="00751F0A">
          <w:pPr>
            <w:pStyle w:val="TOC2"/>
            <w:rPr>
              <w:rFonts w:asciiTheme="minorHAnsi" w:eastAsiaTheme="minorEastAsia" w:hAnsiTheme="minorHAnsi"/>
              <w:b w:val="0"/>
              <w:sz w:val="22"/>
            </w:rPr>
          </w:pPr>
          <w:hyperlink w:anchor="_Toc418666930" w:history="1">
            <w:r w:rsidRPr="00436A7A">
              <w:rPr>
                <w:rStyle w:val="Hyperlink"/>
              </w:rPr>
              <w:t>C.</w:t>
            </w:r>
            <w:r>
              <w:rPr>
                <w:rFonts w:asciiTheme="minorHAnsi" w:eastAsiaTheme="minorEastAsia" w:hAnsiTheme="minorHAnsi"/>
                <w:b w:val="0"/>
                <w:sz w:val="22"/>
              </w:rPr>
              <w:tab/>
            </w:r>
            <w:r w:rsidRPr="00436A7A">
              <w:rPr>
                <w:rStyle w:val="Hyperlink"/>
              </w:rPr>
              <w:t>ACWA Actions</w:t>
            </w:r>
            <w:r>
              <w:rPr>
                <w:webHidden/>
              </w:rPr>
              <w:tab/>
            </w:r>
            <w:r>
              <w:rPr>
                <w:webHidden/>
              </w:rPr>
              <w:fldChar w:fldCharType="begin"/>
            </w:r>
            <w:r>
              <w:rPr>
                <w:webHidden/>
              </w:rPr>
              <w:instrText xml:space="preserve"> PAGEREF _Toc418666930 \h </w:instrText>
            </w:r>
            <w:r>
              <w:rPr>
                <w:webHidden/>
              </w:rPr>
            </w:r>
            <w:r>
              <w:rPr>
                <w:webHidden/>
              </w:rPr>
              <w:fldChar w:fldCharType="separate"/>
            </w:r>
            <w:r>
              <w:rPr>
                <w:webHidden/>
              </w:rPr>
              <w:t>24</w:t>
            </w:r>
            <w:r>
              <w:rPr>
                <w:webHidden/>
              </w:rPr>
              <w:fldChar w:fldCharType="end"/>
            </w:r>
          </w:hyperlink>
        </w:p>
        <w:p w:rsidR="00751F0A" w:rsidRDefault="00751F0A">
          <w:pPr>
            <w:pStyle w:val="TOC3"/>
            <w:rPr>
              <w:rFonts w:asciiTheme="minorHAnsi" w:eastAsiaTheme="minorEastAsia" w:hAnsiTheme="minorHAnsi"/>
              <w:noProof/>
              <w:sz w:val="22"/>
            </w:rPr>
          </w:pPr>
          <w:hyperlink w:anchor="_Toc418666931" w:history="1">
            <w:r w:rsidRPr="00436A7A">
              <w:rPr>
                <w:rStyle w:val="Hyperlink"/>
                <w:b/>
                <w:noProof/>
              </w:rPr>
              <w:t>1.</w:t>
            </w:r>
            <w:r>
              <w:rPr>
                <w:rFonts w:asciiTheme="minorHAnsi" w:eastAsiaTheme="minorEastAsia" w:hAnsiTheme="minorHAnsi"/>
                <w:noProof/>
                <w:sz w:val="22"/>
              </w:rPr>
              <w:tab/>
            </w:r>
            <w:r w:rsidRPr="00436A7A">
              <w:rPr>
                <w:rStyle w:val="Hyperlink"/>
                <w:b/>
                <w:noProof/>
              </w:rPr>
              <w:t>High Priority Waterbody Actions</w:t>
            </w:r>
            <w:r>
              <w:rPr>
                <w:noProof/>
                <w:webHidden/>
              </w:rPr>
              <w:tab/>
            </w:r>
            <w:r>
              <w:rPr>
                <w:noProof/>
                <w:webHidden/>
              </w:rPr>
              <w:fldChar w:fldCharType="begin"/>
            </w:r>
            <w:r>
              <w:rPr>
                <w:noProof/>
                <w:webHidden/>
              </w:rPr>
              <w:instrText xml:space="preserve"> PAGEREF _Toc418666931 \h </w:instrText>
            </w:r>
            <w:r>
              <w:rPr>
                <w:noProof/>
                <w:webHidden/>
              </w:rPr>
            </w:r>
            <w:r>
              <w:rPr>
                <w:noProof/>
                <w:webHidden/>
              </w:rPr>
              <w:fldChar w:fldCharType="separate"/>
            </w:r>
            <w:r>
              <w:rPr>
                <w:noProof/>
                <w:webHidden/>
              </w:rPr>
              <w:t>24</w:t>
            </w:r>
            <w:r>
              <w:rPr>
                <w:noProof/>
                <w:webHidden/>
              </w:rPr>
              <w:fldChar w:fldCharType="end"/>
            </w:r>
          </w:hyperlink>
        </w:p>
        <w:p w:rsidR="00751F0A" w:rsidRDefault="00751F0A">
          <w:pPr>
            <w:pStyle w:val="TOC3"/>
            <w:rPr>
              <w:rFonts w:asciiTheme="minorHAnsi" w:eastAsiaTheme="minorEastAsia" w:hAnsiTheme="minorHAnsi"/>
              <w:noProof/>
              <w:sz w:val="22"/>
            </w:rPr>
          </w:pPr>
          <w:hyperlink w:anchor="_Toc418666932" w:history="1">
            <w:r w:rsidRPr="00436A7A">
              <w:rPr>
                <w:rStyle w:val="Hyperlink"/>
                <w:b/>
                <w:noProof/>
              </w:rPr>
              <w:t>2.</w:t>
            </w:r>
            <w:r>
              <w:rPr>
                <w:rFonts w:asciiTheme="minorHAnsi" w:eastAsiaTheme="minorEastAsia" w:hAnsiTheme="minorHAnsi"/>
                <w:noProof/>
                <w:sz w:val="22"/>
              </w:rPr>
              <w:tab/>
            </w:r>
            <w:r w:rsidRPr="00436A7A">
              <w:rPr>
                <w:rStyle w:val="Hyperlink"/>
                <w:b/>
                <w:noProof/>
              </w:rPr>
              <w:t>Stewardship Actions</w:t>
            </w:r>
            <w:r>
              <w:rPr>
                <w:noProof/>
                <w:webHidden/>
              </w:rPr>
              <w:tab/>
            </w:r>
            <w:r>
              <w:rPr>
                <w:noProof/>
                <w:webHidden/>
              </w:rPr>
              <w:fldChar w:fldCharType="begin"/>
            </w:r>
            <w:r>
              <w:rPr>
                <w:noProof/>
                <w:webHidden/>
              </w:rPr>
              <w:instrText xml:space="preserve"> PAGEREF _Toc418666932 \h </w:instrText>
            </w:r>
            <w:r>
              <w:rPr>
                <w:noProof/>
                <w:webHidden/>
              </w:rPr>
            </w:r>
            <w:r>
              <w:rPr>
                <w:noProof/>
                <w:webHidden/>
              </w:rPr>
              <w:fldChar w:fldCharType="separate"/>
            </w:r>
            <w:r>
              <w:rPr>
                <w:noProof/>
                <w:webHidden/>
              </w:rPr>
              <w:t>24</w:t>
            </w:r>
            <w:r>
              <w:rPr>
                <w:noProof/>
                <w:webHidden/>
              </w:rPr>
              <w:fldChar w:fldCharType="end"/>
            </w:r>
          </w:hyperlink>
        </w:p>
        <w:p w:rsidR="00751F0A" w:rsidRDefault="00751F0A">
          <w:pPr>
            <w:pStyle w:val="TOC3"/>
            <w:rPr>
              <w:rFonts w:asciiTheme="minorHAnsi" w:eastAsiaTheme="minorEastAsia" w:hAnsiTheme="minorHAnsi"/>
              <w:noProof/>
              <w:sz w:val="22"/>
            </w:rPr>
          </w:pPr>
          <w:hyperlink w:anchor="_Toc418666933" w:history="1">
            <w:r w:rsidRPr="00436A7A">
              <w:rPr>
                <w:rStyle w:val="Hyperlink"/>
                <w:b/>
                <w:noProof/>
              </w:rPr>
              <w:t>3.</w:t>
            </w:r>
            <w:r>
              <w:rPr>
                <w:rFonts w:asciiTheme="minorHAnsi" w:eastAsiaTheme="minorEastAsia" w:hAnsiTheme="minorHAnsi"/>
                <w:noProof/>
                <w:sz w:val="22"/>
              </w:rPr>
              <w:tab/>
            </w:r>
            <w:r w:rsidRPr="00436A7A">
              <w:rPr>
                <w:rStyle w:val="Hyperlink"/>
                <w:b/>
                <w:noProof/>
              </w:rPr>
              <w:t>ACWA Project Selection and Funding Mechanisms</w:t>
            </w:r>
            <w:r>
              <w:rPr>
                <w:noProof/>
                <w:webHidden/>
              </w:rPr>
              <w:tab/>
            </w:r>
            <w:r>
              <w:rPr>
                <w:noProof/>
                <w:webHidden/>
              </w:rPr>
              <w:fldChar w:fldCharType="begin"/>
            </w:r>
            <w:r>
              <w:rPr>
                <w:noProof/>
                <w:webHidden/>
              </w:rPr>
              <w:instrText xml:space="preserve"> PAGEREF _Toc418666933 \h </w:instrText>
            </w:r>
            <w:r>
              <w:rPr>
                <w:noProof/>
                <w:webHidden/>
              </w:rPr>
            </w:r>
            <w:r>
              <w:rPr>
                <w:noProof/>
                <w:webHidden/>
              </w:rPr>
              <w:fldChar w:fldCharType="separate"/>
            </w:r>
            <w:r>
              <w:rPr>
                <w:noProof/>
                <w:webHidden/>
              </w:rPr>
              <w:t>24</w:t>
            </w:r>
            <w:r>
              <w:rPr>
                <w:noProof/>
                <w:webHidden/>
              </w:rPr>
              <w:fldChar w:fldCharType="end"/>
            </w:r>
          </w:hyperlink>
        </w:p>
        <w:p w:rsidR="00751F0A" w:rsidRDefault="00751F0A">
          <w:pPr>
            <w:pStyle w:val="TOC2"/>
            <w:rPr>
              <w:rFonts w:asciiTheme="minorHAnsi" w:eastAsiaTheme="minorEastAsia" w:hAnsiTheme="minorHAnsi"/>
              <w:b w:val="0"/>
              <w:sz w:val="22"/>
            </w:rPr>
          </w:pPr>
          <w:hyperlink w:anchor="_Toc418666934" w:history="1">
            <w:r w:rsidRPr="00436A7A">
              <w:rPr>
                <w:rStyle w:val="Hyperlink"/>
              </w:rPr>
              <w:t>D.</w:t>
            </w:r>
            <w:r>
              <w:rPr>
                <w:rFonts w:asciiTheme="minorHAnsi" w:eastAsiaTheme="minorEastAsia" w:hAnsiTheme="minorHAnsi"/>
                <w:b w:val="0"/>
                <w:sz w:val="22"/>
              </w:rPr>
              <w:tab/>
            </w:r>
            <w:r w:rsidRPr="00436A7A">
              <w:rPr>
                <w:rStyle w:val="Hyperlink"/>
              </w:rPr>
              <w:t>ACWA Outputs</w:t>
            </w:r>
            <w:r>
              <w:rPr>
                <w:webHidden/>
              </w:rPr>
              <w:tab/>
            </w:r>
            <w:r>
              <w:rPr>
                <w:webHidden/>
              </w:rPr>
              <w:fldChar w:fldCharType="begin"/>
            </w:r>
            <w:r>
              <w:rPr>
                <w:webHidden/>
              </w:rPr>
              <w:instrText xml:space="preserve"> PAGEREF _Toc418666934 \h </w:instrText>
            </w:r>
            <w:r>
              <w:rPr>
                <w:webHidden/>
              </w:rPr>
            </w:r>
            <w:r>
              <w:rPr>
                <w:webHidden/>
              </w:rPr>
              <w:fldChar w:fldCharType="separate"/>
            </w:r>
            <w:r>
              <w:rPr>
                <w:webHidden/>
              </w:rPr>
              <w:t>25</w:t>
            </w:r>
            <w:r>
              <w:rPr>
                <w:webHidden/>
              </w:rPr>
              <w:fldChar w:fldCharType="end"/>
            </w:r>
          </w:hyperlink>
        </w:p>
        <w:p w:rsidR="00751F0A" w:rsidRDefault="00751F0A">
          <w:pPr>
            <w:pStyle w:val="TOC1"/>
            <w:rPr>
              <w:rFonts w:asciiTheme="minorHAnsi" w:eastAsiaTheme="minorEastAsia" w:hAnsiTheme="minorHAnsi"/>
              <w:noProof/>
              <w:sz w:val="22"/>
            </w:rPr>
          </w:pPr>
          <w:hyperlink w:anchor="_Toc418666935" w:history="1">
            <w:r w:rsidRPr="00436A7A">
              <w:rPr>
                <w:rStyle w:val="Hyperlink"/>
                <w:b/>
                <w:noProof/>
              </w:rPr>
              <w:t>Appendix B - Long-Term Vision and Guidelines for Clean Water Act Sections 303(d) and 319 Programs</w:t>
            </w:r>
            <w:r>
              <w:rPr>
                <w:noProof/>
                <w:webHidden/>
              </w:rPr>
              <w:tab/>
            </w:r>
            <w:r>
              <w:rPr>
                <w:noProof/>
                <w:webHidden/>
              </w:rPr>
              <w:fldChar w:fldCharType="begin"/>
            </w:r>
            <w:r>
              <w:rPr>
                <w:noProof/>
                <w:webHidden/>
              </w:rPr>
              <w:instrText xml:space="preserve"> PAGEREF _Toc418666935 \h </w:instrText>
            </w:r>
            <w:r>
              <w:rPr>
                <w:noProof/>
                <w:webHidden/>
              </w:rPr>
            </w:r>
            <w:r>
              <w:rPr>
                <w:noProof/>
                <w:webHidden/>
              </w:rPr>
              <w:fldChar w:fldCharType="separate"/>
            </w:r>
            <w:r>
              <w:rPr>
                <w:noProof/>
                <w:webHidden/>
              </w:rPr>
              <w:t>26</w:t>
            </w:r>
            <w:r>
              <w:rPr>
                <w:noProof/>
                <w:webHidden/>
              </w:rPr>
              <w:fldChar w:fldCharType="end"/>
            </w:r>
          </w:hyperlink>
        </w:p>
        <w:p w:rsidR="00751F0A" w:rsidRDefault="00751F0A">
          <w:pPr>
            <w:pStyle w:val="TOC2"/>
            <w:rPr>
              <w:rFonts w:asciiTheme="minorHAnsi" w:eastAsiaTheme="minorEastAsia" w:hAnsiTheme="minorHAnsi"/>
              <w:b w:val="0"/>
              <w:sz w:val="22"/>
            </w:rPr>
          </w:pPr>
          <w:hyperlink w:anchor="_Toc418666936" w:history="1">
            <w:r w:rsidRPr="00436A7A">
              <w:rPr>
                <w:rStyle w:val="Hyperlink"/>
              </w:rPr>
              <w:t>Reporting and</w:t>
            </w:r>
            <w:r w:rsidRPr="00436A7A">
              <w:rPr>
                <w:rStyle w:val="Hyperlink"/>
              </w:rPr>
              <w:t xml:space="preserve"> </w:t>
            </w:r>
            <w:r w:rsidRPr="00436A7A">
              <w:rPr>
                <w:rStyle w:val="Hyperlink"/>
              </w:rPr>
              <w:t>Accountability</w:t>
            </w:r>
            <w:r>
              <w:rPr>
                <w:webHidden/>
              </w:rPr>
              <w:tab/>
            </w:r>
            <w:r>
              <w:rPr>
                <w:webHidden/>
              </w:rPr>
              <w:fldChar w:fldCharType="begin"/>
            </w:r>
            <w:r>
              <w:rPr>
                <w:webHidden/>
              </w:rPr>
              <w:instrText xml:space="preserve"> PAGEREF _Toc418666936 \h </w:instrText>
            </w:r>
            <w:r>
              <w:rPr>
                <w:webHidden/>
              </w:rPr>
            </w:r>
            <w:r>
              <w:rPr>
                <w:webHidden/>
              </w:rPr>
              <w:fldChar w:fldCharType="separate"/>
            </w:r>
            <w:r>
              <w:rPr>
                <w:webHidden/>
              </w:rPr>
              <w:t>29</w:t>
            </w:r>
            <w:r>
              <w:rPr>
                <w:webHidden/>
              </w:rPr>
              <w:fldChar w:fldCharType="end"/>
            </w:r>
          </w:hyperlink>
        </w:p>
        <w:p w:rsidR="00D84781" w:rsidRPr="00762A08" w:rsidRDefault="00E66C4D" w:rsidP="00762A08">
          <w:pPr>
            <w:pStyle w:val="TOC2"/>
          </w:pPr>
          <w:r>
            <w:fldChar w:fldCharType="end"/>
          </w:r>
        </w:p>
      </w:sdtContent>
    </w:sdt>
    <w:p w:rsidR="003264D3" w:rsidRPr="00762A08" w:rsidRDefault="003264D3">
      <w:pPr>
        <w:rPr>
          <w:color w:val="4472C4" w:themeColor="accent5"/>
          <w:sz w:val="32"/>
        </w:rPr>
      </w:pPr>
      <w:r w:rsidRPr="00762A08">
        <w:rPr>
          <w:color w:val="4472C4" w:themeColor="accent5"/>
          <w:sz w:val="32"/>
        </w:rPr>
        <w:br w:type="page"/>
      </w:r>
    </w:p>
    <w:p w:rsidR="00D84781" w:rsidRPr="00762A08" w:rsidRDefault="00D84781" w:rsidP="00910A0C">
      <w:pPr>
        <w:rPr>
          <w:color w:val="4472C4" w:themeColor="accent5"/>
          <w:sz w:val="32"/>
        </w:rPr>
      </w:pPr>
      <w:r w:rsidRPr="00762A08">
        <w:rPr>
          <w:color w:val="4472C4" w:themeColor="accent5"/>
          <w:sz w:val="32"/>
        </w:rPr>
        <w:lastRenderedPageBreak/>
        <w:t>Acronyms</w:t>
      </w:r>
    </w:p>
    <w:p w:rsidR="00D24000" w:rsidRPr="00762A08" w:rsidRDefault="00D24000" w:rsidP="00EC5D18">
      <w:pPr>
        <w:tabs>
          <w:tab w:val="left" w:pos="2160"/>
        </w:tabs>
        <w:spacing w:after="120"/>
      </w:pPr>
      <w:r w:rsidRPr="00762A08">
        <w:t>ACH</w:t>
      </w:r>
      <w:r w:rsidR="00D030D7" w:rsidRPr="00762A08">
        <w:tab/>
        <w:t>Alaska Clean Harbors</w:t>
      </w:r>
    </w:p>
    <w:p w:rsidR="00D24000" w:rsidRPr="00762A08" w:rsidRDefault="00D24000" w:rsidP="00EC5D18">
      <w:pPr>
        <w:tabs>
          <w:tab w:val="left" w:pos="2160"/>
        </w:tabs>
        <w:spacing w:after="120"/>
      </w:pPr>
      <w:r w:rsidRPr="00762A08">
        <w:t>ACWA</w:t>
      </w:r>
      <w:r w:rsidR="00D030D7" w:rsidRPr="00762A08">
        <w:tab/>
        <w:t>Alaska Clean Water Actions</w:t>
      </w:r>
    </w:p>
    <w:p w:rsidR="003264D3" w:rsidRPr="00762A08" w:rsidRDefault="003264D3" w:rsidP="00EC5D18">
      <w:pPr>
        <w:tabs>
          <w:tab w:val="left" w:pos="2160"/>
        </w:tabs>
        <w:spacing w:after="120"/>
      </w:pPr>
      <w:r w:rsidRPr="00762A08">
        <w:t>AKMAP</w:t>
      </w:r>
      <w:r w:rsidR="00D030D7" w:rsidRPr="00762A08">
        <w:tab/>
        <w:t>Alaska Monitoring and Assessment Program</w:t>
      </w:r>
    </w:p>
    <w:p w:rsidR="00C369B0" w:rsidRDefault="00C369B0" w:rsidP="00EC5D18">
      <w:pPr>
        <w:tabs>
          <w:tab w:val="left" w:pos="2160"/>
        </w:tabs>
        <w:spacing w:after="120"/>
      </w:pPr>
      <w:r>
        <w:t>APDES</w:t>
      </w:r>
      <w:r>
        <w:tab/>
        <w:t>Alaska Pollutant Discharge Elimination System</w:t>
      </w:r>
    </w:p>
    <w:p w:rsidR="003264D3" w:rsidRPr="00762A08" w:rsidRDefault="003264D3" w:rsidP="00EC5D18">
      <w:pPr>
        <w:tabs>
          <w:tab w:val="left" w:pos="2160"/>
        </w:tabs>
        <w:spacing w:after="120"/>
      </w:pPr>
      <w:r w:rsidRPr="00762A08">
        <w:t>AWQMS</w:t>
      </w:r>
      <w:r w:rsidR="00D030D7" w:rsidRPr="00762A08">
        <w:tab/>
        <w:t>Ambient Water Quality Monitoring System</w:t>
      </w:r>
    </w:p>
    <w:p w:rsidR="003264D3" w:rsidRPr="00762A08" w:rsidRDefault="003264D3" w:rsidP="00EC5D18">
      <w:pPr>
        <w:tabs>
          <w:tab w:val="left" w:pos="2160"/>
        </w:tabs>
        <w:spacing w:after="120"/>
      </w:pPr>
      <w:r w:rsidRPr="00762A08">
        <w:t>BMP</w:t>
      </w:r>
      <w:r w:rsidR="00D030D7" w:rsidRPr="00762A08">
        <w:tab/>
        <w:t>Best Management Practice</w:t>
      </w:r>
    </w:p>
    <w:p w:rsidR="00D24000" w:rsidRPr="00762A08" w:rsidRDefault="00D24000" w:rsidP="00EC5D18">
      <w:pPr>
        <w:tabs>
          <w:tab w:val="left" w:pos="2160"/>
        </w:tabs>
        <w:spacing w:after="120"/>
      </w:pPr>
      <w:r w:rsidRPr="00762A08">
        <w:t>CWA</w:t>
      </w:r>
      <w:r w:rsidR="00D030D7" w:rsidRPr="00762A08">
        <w:tab/>
        <w:t>Clean Water Act</w:t>
      </w:r>
    </w:p>
    <w:p w:rsidR="00D24000" w:rsidRPr="00762A08" w:rsidRDefault="00D24000" w:rsidP="00EC5D18">
      <w:pPr>
        <w:tabs>
          <w:tab w:val="left" w:pos="2160"/>
        </w:tabs>
        <w:spacing w:after="120"/>
      </w:pPr>
      <w:r w:rsidRPr="00762A08">
        <w:t>DEC</w:t>
      </w:r>
      <w:r w:rsidR="00D030D7" w:rsidRPr="00762A08">
        <w:tab/>
        <w:t>Department of Environmental Conservation</w:t>
      </w:r>
    </w:p>
    <w:p w:rsidR="00D24000" w:rsidRPr="00762A08" w:rsidRDefault="00D24000" w:rsidP="00EC5D18">
      <w:pPr>
        <w:tabs>
          <w:tab w:val="left" w:pos="2160"/>
        </w:tabs>
        <w:spacing w:after="120"/>
      </w:pPr>
      <w:r w:rsidRPr="00762A08">
        <w:t>DFG</w:t>
      </w:r>
      <w:r w:rsidR="00D030D7" w:rsidRPr="00762A08">
        <w:tab/>
        <w:t>Department of Fish and Game</w:t>
      </w:r>
    </w:p>
    <w:p w:rsidR="00C369B0" w:rsidRDefault="00C369B0" w:rsidP="00EC5D18">
      <w:pPr>
        <w:tabs>
          <w:tab w:val="left" w:pos="2160"/>
        </w:tabs>
        <w:spacing w:after="120"/>
      </w:pPr>
      <w:r>
        <w:t>DMR</w:t>
      </w:r>
      <w:r>
        <w:tab/>
        <w:t>Discharge Monitoring Report</w:t>
      </w:r>
    </w:p>
    <w:p w:rsidR="00D24000" w:rsidRPr="00762A08" w:rsidRDefault="00D24000" w:rsidP="00EC5D18">
      <w:pPr>
        <w:tabs>
          <w:tab w:val="left" w:pos="2160"/>
        </w:tabs>
        <w:spacing w:after="120"/>
      </w:pPr>
      <w:r w:rsidRPr="00762A08">
        <w:t>DNR</w:t>
      </w:r>
      <w:r w:rsidR="00D030D7" w:rsidRPr="00762A08">
        <w:tab/>
        <w:t>Department of Natural Resources</w:t>
      </w:r>
    </w:p>
    <w:p w:rsidR="001A0512" w:rsidRDefault="001A0512" w:rsidP="00EC5D18">
      <w:pPr>
        <w:tabs>
          <w:tab w:val="left" w:pos="2160"/>
        </w:tabs>
        <w:spacing w:after="120"/>
      </w:pPr>
      <w:r>
        <w:t>FY</w:t>
      </w:r>
      <w:r>
        <w:tab/>
        <w:t>Fiscal Year</w:t>
      </w:r>
    </w:p>
    <w:p w:rsidR="00242E0E" w:rsidRDefault="00242E0E" w:rsidP="00EC5D18">
      <w:pPr>
        <w:tabs>
          <w:tab w:val="left" w:pos="2160"/>
        </w:tabs>
        <w:spacing w:after="120"/>
      </w:pPr>
      <w:r>
        <w:t>GIS</w:t>
      </w:r>
      <w:r w:rsidR="007F5490">
        <w:tab/>
        <w:t>Geographic Information System</w:t>
      </w:r>
    </w:p>
    <w:p w:rsidR="00D24000" w:rsidRPr="00762A08" w:rsidRDefault="00D24000" w:rsidP="00EC5D18">
      <w:pPr>
        <w:tabs>
          <w:tab w:val="left" w:pos="2160"/>
        </w:tabs>
        <w:spacing w:after="120"/>
      </w:pPr>
      <w:r w:rsidRPr="00762A08">
        <w:t>GRTS</w:t>
      </w:r>
      <w:r w:rsidR="00D030D7" w:rsidRPr="00762A08">
        <w:tab/>
        <w:t>Grant Reporting and Tracking System</w:t>
      </w:r>
    </w:p>
    <w:p w:rsidR="00D24000" w:rsidRPr="00762A08" w:rsidRDefault="00D24000" w:rsidP="00EC5D18">
      <w:pPr>
        <w:tabs>
          <w:tab w:val="left" w:pos="2160"/>
        </w:tabs>
        <w:spacing w:after="120"/>
      </w:pPr>
      <w:r w:rsidRPr="00762A08">
        <w:t>EPA</w:t>
      </w:r>
      <w:r w:rsidR="00D030D7" w:rsidRPr="00762A08">
        <w:tab/>
        <w:t>U.S. Environmental Protection Agency</w:t>
      </w:r>
    </w:p>
    <w:p w:rsidR="003264D3" w:rsidRPr="00762A08" w:rsidRDefault="003264D3" w:rsidP="00EC5D18">
      <w:pPr>
        <w:tabs>
          <w:tab w:val="left" w:pos="2160"/>
        </w:tabs>
        <w:spacing w:after="120"/>
      </w:pPr>
      <w:r w:rsidRPr="00762A08">
        <w:t>PPA</w:t>
      </w:r>
      <w:r w:rsidR="00D030D7" w:rsidRPr="00762A08">
        <w:tab/>
        <w:t>Performance Partnership Agreement</w:t>
      </w:r>
    </w:p>
    <w:p w:rsidR="003264D3" w:rsidRPr="00762A08" w:rsidRDefault="003264D3" w:rsidP="00EC5D18">
      <w:pPr>
        <w:tabs>
          <w:tab w:val="left" w:pos="2160"/>
        </w:tabs>
        <w:spacing w:after="120"/>
      </w:pPr>
      <w:r w:rsidRPr="00762A08">
        <w:t>PPG</w:t>
      </w:r>
      <w:r w:rsidR="00D030D7" w:rsidRPr="00762A08">
        <w:tab/>
        <w:t>Performance Partnership Grant</w:t>
      </w:r>
    </w:p>
    <w:p w:rsidR="00D24000" w:rsidRPr="00762A08" w:rsidRDefault="00D24000" w:rsidP="00EC5D18">
      <w:pPr>
        <w:tabs>
          <w:tab w:val="left" w:pos="2160"/>
        </w:tabs>
        <w:spacing w:after="120"/>
      </w:pPr>
      <w:r w:rsidRPr="00762A08">
        <w:t>NFHP</w:t>
      </w:r>
      <w:r w:rsidR="00D030D7" w:rsidRPr="00762A08">
        <w:tab/>
        <w:t>National Fish Habitat Partnership</w:t>
      </w:r>
      <w:r w:rsidR="00E67D6E" w:rsidRPr="00762A08">
        <w:t>s</w:t>
      </w:r>
    </w:p>
    <w:p w:rsidR="003264D3" w:rsidRPr="00762A08" w:rsidRDefault="003264D3" w:rsidP="00EC5D18">
      <w:pPr>
        <w:tabs>
          <w:tab w:val="left" w:pos="2160"/>
        </w:tabs>
        <w:spacing w:after="120"/>
      </w:pPr>
      <w:r w:rsidRPr="00762A08">
        <w:t>NHD</w:t>
      </w:r>
      <w:r w:rsidR="00D030D7" w:rsidRPr="00762A08">
        <w:tab/>
        <w:t>National Hydrography Dataset: U.S. Geological Survey</w:t>
      </w:r>
    </w:p>
    <w:p w:rsidR="00C369B0" w:rsidRDefault="00C369B0" w:rsidP="00EC5D18">
      <w:pPr>
        <w:tabs>
          <w:tab w:val="left" w:pos="2160"/>
        </w:tabs>
        <w:spacing w:after="120"/>
      </w:pPr>
      <w:r>
        <w:t>NPDES</w:t>
      </w:r>
      <w:r>
        <w:tab/>
        <w:t>National Pollutant Discharge Elimination System</w:t>
      </w:r>
    </w:p>
    <w:p w:rsidR="00D24000" w:rsidRPr="00762A08" w:rsidRDefault="00D24000" w:rsidP="00EC5D18">
      <w:pPr>
        <w:tabs>
          <w:tab w:val="left" w:pos="2160"/>
        </w:tabs>
        <w:spacing w:after="120"/>
      </w:pPr>
      <w:r w:rsidRPr="00762A08">
        <w:t>NPS</w:t>
      </w:r>
      <w:r w:rsidR="00D030D7" w:rsidRPr="00762A08">
        <w:tab/>
        <w:t>Nonpoint Source</w:t>
      </w:r>
    </w:p>
    <w:p w:rsidR="00D24000" w:rsidRPr="00762A08" w:rsidRDefault="00D24000" w:rsidP="00EC5D18">
      <w:pPr>
        <w:tabs>
          <w:tab w:val="left" w:pos="2160"/>
        </w:tabs>
        <w:spacing w:after="120"/>
      </w:pPr>
      <w:r w:rsidRPr="00762A08">
        <w:t>NWQI</w:t>
      </w:r>
      <w:r w:rsidR="00D030D7" w:rsidRPr="00762A08">
        <w:tab/>
        <w:t>National Water Quality Initiative</w:t>
      </w:r>
    </w:p>
    <w:p w:rsidR="00C369B0" w:rsidRDefault="00C369B0" w:rsidP="00EC5D18">
      <w:pPr>
        <w:tabs>
          <w:tab w:val="left" w:pos="2160"/>
        </w:tabs>
        <w:spacing w:after="120"/>
        <w:ind w:left="2160" w:hanging="2160"/>
      </w:pPr>
      <w:r>
        <w:t>QA</w:t>
      </w:r>
      <w:r>
        <w:tab/>
        <w:t>Quality Assurance</w:t>
      </w:r>
    </w:p>
    <w:p w:rsidR="00242E0E" w:rsidRDefault="00242E0E" w:rsidP="00EC5D18">
      <w:pPr>
        <w:tabs>
          <w:tab w:val="left" w:pos="2160"/>
        </w:tabs>
        <w:spacing w:after="120"/>
        <w:ind w:left="2160" w:hanging="2160"/>
      </w:pPr>
      <w:r>
        <w:t>QAPP</w:t>
      </w:r>
      <w:r>
        <w:tab/>
        <w:t>Quality Assurance Project Plan</w:t>
      </w:r>
    </w:p>
    <w:p w:rsidR="003264D3" w:rsidRPr="00762A08" w:rsidRDefault="003264D3" w:rsidP="00EC5D18">
      <w:pPr>
        <w:tabs>
          <w:tab w:val="left" w:pos="2160"/>
        </w:tabs>
        <w:spacing w:after="120"/>
        <w:ind w:left="2160" w:hanging="2160"/>
      </w:pPr>
      <w:r w:rsidRPr="00762A08">
        <w:t>RCRA/CERCLA</w:t>
      </w:r>
      <w:r w:rsidR="00D030D7" w:rsidRPr="00762A08">
        <w:tab/>
        <w:t>Resource Conservation Recovery Act/Comprehensive Environmental Response, Compensation and Liability Act</w:t>
      </w:r>
    </w:p>
    <w:p w:rsidR="003264D3" w:rsidRPr="00762A08" w:rsidRDefault="003264D3" w:rsidP="00EC5D18">
      <w:pPr>
        <w:tabs>
          <w:tab w:val="left" w:pos="2160"/>
        </w:tabs>
        <w:spacing w:after="120"/>
      </w:pPr>
      <w:r w:rsidRPr="00762A08">
        <w:t>STORET</w:t>
      </w:r>
      <w:r w:rsidR="00D030D7" w:rsidRPr="00762A08">
        <w:tab/>
        <w:t>STORage and RETreval Data Warehouse</w:t>
      </w:r>
    </w:p>
    <w:p w:rsidR="003264D3" w:rsidRPr="00762A08" w:rsidRDefault="00D24000" w:rsidP="00EC5D18">
      <w:pPr>
        <w:tabs>
          <w:tab w:val="left" w:pos="2160"/>
        </w:tabs>
        <w:spacing w:after="120"/>
      </w:pPr>
      <w:r w:rsidRPr="00762A08">
        <w:t>TMDL</w:t>
      </w:r>
      <w:r w:rsidR="00D030D7" w:rsidRPr="00762A08">
        <w:tab/>
        <w:t>Total Maximum Daily Load</w:t>
      </w:r>
    </w:p>
    <w:p w:rsidR="003264D3" w:rsidRPr="00762A08" w:rsidRDefault="00D24000" w:rsidP="00EC5D18">
      <w:pPr>
        <w:tabs>
          <w:tab w:val="left" w:pos="2160"/>
        </w:tabs>
        <w:spacing w:after="120"/>
      </w:pPr>
      <w:r w:rsidRPr="00762A08">
        <w:t>WEG</w:t>
      </w:r>
      <w:r w:rsidR="00D030D7" w:rsidRPr="00762A08">
        <w:tab/>
        <w:t>Water Experts Group</w:t>
      </w:r>
    </w:p>
    <w:p w:rsidR="003264D3" w:rsidRPr="00762A08" w:rsidRDefault="003264D3" w:rsidP="00EC5D18">
      <w:pPr>
        <w:tabs>
          <w:tab w:val="left" w:pos="2160"/>
        </w:tabs>
        <w:spacing w:after="120"/>
      </w:pPr>
      <w:r w:rsidRPr="00762A08">
        <w:t>WQMA</w:t>
      </w:r>
      <w:r w:rsidR="00D030D7" w:rsidRPr="00762A08">
        <w:tab/>
        <w:t xml:space="preserve">Water Quality Monitoring and Assessment </w:t>
      </w:r>
      <w:r w:rsidR="00DA3EEC" w:rsidRPr="00762A08">
        <w:t>(</w:t>
      </w:r>
      <w:r w:rsidR="00D030D7" w:rsidRPr="00762A08">
        <w:t>Strategy</w:t>
      </w:r>
      <w:r w:rsidR="00DA3EEC" w:rsidRPr="00762A08">
        <w:t>)</w:t>
      </w:r>
    </w:p>
    <w:p w:rsidR="003264D3" w:rsidRPr="00762A08" w:rsidRDefault="003264D3" w:rsidP="00D24000">
      <w:pPr>
        <w:sectPr w:rsidR="003264D3" w:rsidRPr="00762A08" w:rsidSect="003264D3">
          <w:headerReference w:type="default" r:id="rId9"/>
          <w:footerReference w:type="default" r:id="rId10"/>
          <w:pgSz w:w="12240" w:h="15840"/>
          <w:pgMar w:top="1440" w:right="1440" w:bottom="1440" w:left="1440" w:header="720" w:footer="720" w:gutter="0"/>
          <w:cols w:space="720"/>
          <w:titlePg/>
          <w:docGrid w:linePitch="360"/>
        </w:sectPr>
      </w:pPr>
    </w:p>
    <w:p w:rsidR="00C87511" w:rsidRPr="00762A08" w:rsidRDefault="00C87511" w:rsidP="00502872">
      <w:pPr>
        <w:pStyle w:val="Heading1"/>
        <w:numPr>
          <w:ilvl w:val="0"/>
          <w:numId w:val="20"/>
        </w:numPr>
        <w:rPr>
          <w:rFonts w:ascii="Garamond" w:hAnsi="Garamond"/>
          <w:b/>
          <w:color w:val="0070C0"/>
        </w:rPr>
      </w:pPr>
      <w:bookmarkStart w:id="0" w:name="_Toc418666901"/>
      <w:r w:rsidRPr="00762A08">
        <w:rPr>
          <w:rFonts w:ascii="Garamond" w:hAnsi="Garamond"/>
          <w:b/>
          <w:color w:val="0070C0"/>
        </w:rPr>
        <w:lastRenderedPageBreak/>
        <w:t>Introduction</w:t>
      </w:r>
      <w:bookmarkEnd w:id="0"/>
    </w:p>
    <w:p w:rsidR="00B202BC" w:rsidRPr="00762A08" w:rsidRDefault="00F32C25" w:rsidP="00F32C25">
      <w:pPr>
        <w:rPr>
          <w:szCs w:val="24"/>
        </w:rPr>
      </w:pPr>
      <w:r w:rsidRPr="00762A08">
        <w:rPr>
          <w:szCs w:val="24"/>
        </w:rPr>
        <w:t>Alaska is unique. Among all states</w:t>
      </w:r>
      <w:r w:rsidR="00A61825">
        <w:rPr>
          <w:szCs w:val="24"/>
        </w:rPr>
        <w:t xml:space="preserve"> in the U.S.</w:t>
      </w:r>
      <w:r w:rsidRPr="00762A08">
        <w:rPr>
          <w:szCs w:val="24"/>
        </w:rPr>
        <w:t>, Alaska places highest in almost e</w:t>
      </w:r>
      <w:r w:rsidR="00B202BC" w:rsidRPr="00762A08">
        <w:rPr>
          <w:szCs w:val="24"/>
        </w:rPr>
        <w:t>very category related to water.</w:t>
      </w:r>
      <w:r w:rsidRPr="00762A08">
        <w:rPr>
          <w:szCs w:val="24"/>
        </w:rPr>
        <w:t xml:space="preserve"> </w:t>
      </w:r>
      <w:r w:rsidR="00B202BC" w:rsidRPr="00762A08">
        <w:rPr>
          <w:szCs w:val="24"/>
        </w:rPr>
        <w:t>Alaska has more than 40% of the entire nation’s surface water resources including over three million lakes, over 12,000 rivers, thousands of streams and more coastline than the rest of the U.S. put together. Nearly half of Alaska is considered wetlands.</w:t>
      </w:r>
    </w:p>
    <w:p w:rsidR="00F32C25" w:rsidRPr="00762A08" w:rsidRDefault="00F32C25" w:rsidP="00F32C25">
      <w:pPr>
        <w:rPr>
          <w:szCs w:val="24"/>
        </w:rPr>
      </w:pPr>
      <w:r w:rsidRPr="00762A08">
        <w:rPr>
          <w:szCs w:val="24"/>
        </w:rPr>
        <w:t xml:space="preserve">The only area where Alaska does not lead the list is in the numbers or percentages of impaired waters. In fact, </w:t>
      </w:r>
      <w:r w:rsidR="007A7446">
        <w:rPr>
          <w:szCs w:val="24"/>
        </w:rPr>
        <w:t>there is such a large number of</w:t>
      </w:r>
      <w:r w:rsidRPr="00762A08">
        <w:rPr>
          <w:szCs w:val="24"/>
        </w:rPr>
        <w:t xml:space="preserve"> pristine waters in </w:t>
      </w:r>
      <w:r w:rsidRPr="00FB43FA">
        <w:rPr>
          <w:szCs w:val="24"/>
        </w:rPr>
        <w:t xml:space="preserve">Alaska that inclusion of them would bias the status of the nation’s waters so much that Alaska is routinely left out of </w:t>
      </w:r>
      <w:r w:rsidR="007A7446">
        <w:rPr>
          <w:szCs w:val="24"/>
        </w:rPr>
        <w:t>national</w:t>
      </w:r>
      <w:r w:rsidRPr="00FB43FA">
        <w:rPr>
          <w:szCs w:val="24"/>
        </w:rPr>
        <w:t xml:space="preserve"> reports</w:t>
      </w:r>
      <w:r w:rsidR="00CD7E31" w:rsidRPr="00762A08">
        <w:rPr>
          <w:szCs w:val="24"/>
        </w:rPr>
        <w:t xml:space="preserve">. For example, although </w:t>
      </w:r>
      <w:r w:rsidR="0000315D" w:rsidRPr="00762A08">
        <w:rPr>
          <w:szCs w:val="24"/>
        </w:rPr>
        <w:t>the Alaska Monitoring and Assessment Program (AKMAP)</w:t>
      </w:r>
      <w:r w:rsidR="00CD7E31" w:rsidRPr="00762A08">
        <w:rPr>
          <w:szCs w:val="24"/>
        </w:rPr>
        <w:t xml:space="preserve"> </w:t>
      </w:r>
      <w:r w:rsidR="0000315D" w:rsidRPr="00762A08">
        <w:rPr>
          <w:szCs w:val="24"/>
        </w:rPr>
        <w:t>assessed</w:t>
      </w:r>
      <w:r w:rsidR="00CD7E31" w:rsidRPr="00762A08">
        <w:rPr>
          <w:szCs w:val="24"/>
        </w:rPr>
        <w:t xml:space="preserve"> 550 miles of the Yukon River (the third longest river in the U.S.) as part of the National </w:t>
      </w:r>
      <w:r w:rsidR="0000315D" w:rsidRPr="00762A08">
        <w:rPr>
          <w:szCs w:val="24"/>
        </w:rPr>
        <w:t>Rivers and Streams Assessment 2008-2009, Alaska is only mentioned as having a pilot project</w:t>
      </w:r>
      <w:r w:rsidR="00142C6C">
        <w:rPr>
          <w:szCs w:val="24"/>
        </w:rPr>
        <w:t xml:space="preserve"> in the draft report</w:t>
      </w:r>
      <w:r w:rsidR="00B27EBA" w:rsidRPr="00762A08">
        <w:rPr>
          <w:szCs w:val="24"/>
        </w:rPr>
        <w:t>.</w:t>
      </w:r>
      <w:r w:rsidR="0000315D" w:rsidRPr="00762A08">
        <w:rPr>
          <w:szCs w:val="24"/>
        </w:rPr>
        <w:t xml:space="preserve"> Alaska</w:t>
      </w:r>
      <w:r w:rsidR="00B27EBA" w:rsidRPr="00762A08">
        <w:rPr>
          <w:szCs w:val="24"/>
        </w:rPr>
        <w:t>’s</w:t>
      </w:r>
      <w:r w:rsidR="0000315D" w:rsidRPr="00762A08">
        <w:rPr>
          <w:szCs w:val="24"/>
        </w:rPr>
        <w:t xml:space="preserve"> results are not included in any of the statistics or maps in the report despite several requests that an insert for Alaska be included. </w:t>
      </w:r>
    </w:p>
    <w:p w:rsidR="00F32C25" w:rsidRPr="00762A08" w:rsidRDefault="00F32C25" w:rsidP="00F32C25">
      <w:pPr>
        <w:rPr>
          <w:szCs w:val="24"/>
        </w:rPr>
      </w:pPr>
      <w:r w:rsidRPr="00762A08">
        <w:rPr>
          <w:szCs w:val="24"/>
        </w:rPr>
        <w:t xml:space="preserve">Alaska, as one of the 50 states in the United States, is bound by the same national laws and policies as are other states. These include laws regulating nonpoint source pollution (regulated under Section 319 of the Clean Water Act (CWA)), impaired waters (regulated under CWA Section 303(d)), and monitoring and assessment of waters (regulated under CWA Section </w:t>
      </w:r>
      <w:r w:rsidR="00103025" w:rsidRPr="00762A08">
        <w:rPr>
          <w:szCs w:val="24"/>
        </w:rPr>
        <w:t xml:space="preserve">305 and funded under </w:t>
      </w:r>
      <w:r w:rsidR="00CD7E31" w:rsidRPr="00762A08">
        <w:rPr>
          <w:szCs w:val="24"/>
        </w:rPr>
        <w:t>Section 106</w:t>
      </w:r>
      <w:r w:rsidRPr="00762A08">
        <w:rPr>
          <w:szCs w:val="24"/>
        </w:rPr>
        <w:t xml:space="preserve">). Like other states, Alaska is required </w:t>
      </w:r>
      <w:r w:rsidR="007930C1" w:rsidRPr="00762A08">
        <w:rPr>
          <w:szCs w:val="24"/>
        </w:rPr>
        <w:t xml:space="preserve">under CWA </w:t>
      </w:r>
      <w:r w:rsidR="00242E0E">
        <w:rPr>
          <w:szCs w:val="24"/>
        </w:rPr>
        <w:t>S</w:t>
      </w:r>
      <w:r w:rsidR="007930C1" w:rsidRPr="00762A08">
        <w:rPr>
          <w:szCs w:val="24"/>
        </w:rPr>
        <w:t>ection 305(b)</w:t>
      </w:r>
      <w:r w:rsidRPr="00762A08">
        <w:rPr>
          <w:szCs w:val="24"/>
        </w:rPr>
        <w:t xml:space="preserve"> to assess and periodically report on the status of the state’s waters. </w:t>
      </w:r>
      <w:r w:rsidR="00397DFC" w:rsidRPr="00762A08">
        <w:rPr>
          <w:szCs w:val="24"/>
        </w:rPr>
        <w:t xml:space="preserve">Unlike other states, statistical surveys cannot be done on a statewide basis (due to resource constraints and accessibility given the large size of Alaska). Further, less than </w:t>
      </w:r>
      <w:r w:rsidR="00242E0E">
        <w:rPr>
          <w:szCs w:val="24"/>
        </w:rPr>
        <w:t>1%</w:t>
      </w:r>
      <w:r w:rsidR="00397DFC" w:rsidRPr="00762A08">
        <w:rPr>
          <w:szCs w:val="24"/>
        </w:rPr>
        <w:t xml:space="preserve"> of Alaska’s waterbodies are impaired, and AKMAP statistical surveys do not have sufficient resolution to be used to determine impairment status for CWA Section 303(d) lists or to develop </w:t>
      </w:r>
      <w:r w:rsidR="003309DA" w:rsidRPr="00762A08">
        <w:rPr>
          <w:szCs w:val="24"/>
        </w:rPr>
        <w:t>Total Maximum Daily Loads (</w:t>
      </w:r>
      <w:r w:rsidR="00397DFC" w:rsidRPr="00762A08">
        <w:rPr>
          <w:szCs w:val="24"/>
        </w:rPr>
        <w:t>TMDLs</w:t>
      </w:r>
      <w:r w:rsidR="003309DA" w:rsidRPr="00762A08">
        <w:rPr>
          <w:szCs w:val="24"/>
        </w:rPr>
        <w:t>)</w:t>
      </w:r>
      <w:r w:rsidR="00397DFC" w:rsidRPr="00762A08">
        <w:rPr>
          <w:szCs w:val="24"/>
        </w:rPr>
        <w:t xml:space="preserve">. </w:t>
      </w:r>
      <w:r w:rsidR="00EC749E" w:rsidRPr="00762A08">
        <w:rPr>
          <w:szCs w:val="24"/>
        </w:rPr>
        <w:t>Historic or relevant data are rarely available from source</w:t>
      </w:r>
      <w:r w:rsidR="00EC749E">
        <w:rPr>
          <w:szCs w:val="24"/>
        </w:rPr>
        <w:t xml:space="preserve">s </w:t>
      </w:r>
      <w:r w:rsidR="00EC749E" w:rsidRPr="00762A08">
        <w:rPr>
          <w:szCs w:val="24"/>
        </w:rPr>
        <w:t xml:space="preserve">that are sufficient for the purpose of </w:t>
      </w:r>
      <w:r w:rsidR="00242E0E">
        <w:rPr>
          <w:szCs w:val="24"/>
        </w:rPr>
        <w:t xml:space="preserve">CWA </w:t>
      </w:r>
      <w:r w:rsidR="00EC749E" w:rsidRPr="00762A08">
        <w:rPr>
          <w:szCs w:val="24"/>
        </w:rPr>
        <w:t>Section 303(d) assessment or TMDL development and implementation.</w:t>
      </w:r>
      <w:r w:rsidR="00EC749E">
        <w:rPr>
          <w:szCs w:val="24"/>
        </w:rPr>
        <w:t xml:space="preserve"> </w:t>
      </w:r>
      <w:r w:rsidR="00397DFC" w:rsidRPr="00762A08">
        <w:rPr>
          <w:szCs w:val="24"/>
        </w:rPr>
        <w:t>AKMAP statistical surveys can provide baseline information for protection and restoration actions, however.</w:t>
      </w:r>
    </w:p>
    <w:p w:rsidR="00F32C25" w:rsidRPr="00762A08" w:rsidRDefault="00F31861" w:rsidP="00F32C25">
      <w:pPr>
        <w:rPr>
          <w:szCs w:val="24"/>
          <w:highlight w:val="yellow"/>
        </w:rPr>
      </w:pPr>
      <w:r w:rsidRPr="00762A08">
        <w:rPr>
          <w:szCs w:val="24"/>
        </w:rPr>
        <w:t>Funding from U.S. Environmental Protection Agency (</w:t>
      </w:r>
      <w:r w:rsidR="00397DFC" w:rsidRPr="00762A08">
        <w:rPr>
          <w:szCs w:val="24"/>
        </w:rPr>
        <w:t>EPA</w:t>
      </w:r>
      <w:r w:rsidRPr="00762A08">
        <w:rPr>
          <w:szCs w:val="24"/>
        </w:rPr>
        <w:t>)</w:t>
      </w:r>
      <w:r w:rsidR="00397DFC" w:rsidRPr="00762A08">
        <w:rPr>
          <w:szCs w:val="24"/>
        </w:rPr>
        <w:t xml:space="preserve"> helps with these efforts but falls far short of what would be required to </w:t>
      </w:r>
      <w:r w:rsidR="00B27EBA" w:rsidRPr="00762A08">
        <w:rPr>
          <w:szCs w:val="24"/>
        </w:rPr>
        <w:t xml:space="preserve">adequately </w:t>
      </w:r>
      <w:r w:rsidR="00397DFC" w:rsidRPr="00762A08">
        <w:rPr>
          <w:szCs w:val="24"/>
        </w:rPr>
        <w:t>address the entirety of Alaska’s waters. CWA Section 319 grant funding is crucial for monitoring project</w:t>
      </w:r>
      <w:r w:rsidR="00B27EBA" w:rsidRPr="00762A08">
        <w:rPr>
          <w:szCs w:val="24"/>
        </w:rPr>
        <w:t>s</w:t>
      </w:r>
      <w:r w:rsidR="00397DFC" w:rsidRPr="00762A08">
        <w:rPr>
          <w:szCs w:val="24"/>
        </w:rPr>
        <w:t xml:space="preserve"> to assess waters for Section 303(d) impairment, as well as for TMDL development and implementation monitoring. </w:t>
      </w:r>
      <w:r w:rsidR="00F32C25" w:rsidRPr="00762A08">
        <w:rPr>
          <w:szCs w:val="24"/>
        </w:rPr>
        <w:t xml:space="preserve">Alaska is in a sense penalized by the funding formulas because of </w:t>
      </w:r>
      <w:r w:rsidR="00B27EBA" w:rsidRPr="00762A08">
        <w:rPr>
          <w:szCs w:val="24"/>
        </w:rPr>
        <w:t xml:space="preserve">its </w:t>
      </w:r>
      <w:r w:rsidR="00F32C25" w:rsidRPr="00762A08">
        <w:rPr>
          <w:szCs w:val="24"/>
        </w:rPr>
        <w:t xml:space="preserve">vast numbers of waters. For example, federal funding formulas for state grants under both CWA Sections 106 and 319 are capped for Alaska, due to the number and size of waters in Alaska. In federal fiscal year </w:t>
      </w:r>
      <w:r w:rsidR="00242E0E">
        <w:rPr>
          <w:szCs w:val="24"/>
        </w:rPr>
        <w:t xml:space="preserve">(FY) </w:t>
      </w:r>
      <w:r w:rsidR="00F32C25" w:rsidRPr="00762A08">
        <w:rPr>
          <w:szCs w:val="24"/>
        </w:rPr>
        <w:t>2014, Alaska’s 319 funding allocation was $1.85 million, which places 39th of the 50 states. Alaska has 94,743 square miles of water compared to 4,509 square miles for California, which received $8.1 million and 292 square miles for New Mexico, which received $1.857 million</w:t>
      </w:r>
      <w:r w:rsidR="007A7446">
        <w:rPr>
          <w:szCs w:val="24"/>
        </w:rPr>
        <w:t xml:space="preserve"> (see Figure 1)</w:t>
      </w:r>
      <w:r w:rsidR="00F32C25" w:rsidRPr="00762A08">
        <w:rPr>
          <w:szCs w:val="24"/>
        </w:rPr>
        <w:t xml:space="preserve">. Similarly, the FY13 state grant for CWA section 106 funds was $1.42 million, 46th largest amount of the 50 states. </w:t>
      </w:r>
    </w:p>
    <w:p w:rsidR="00F32C25" w:rsidRPr="00762A08" w:rsidRDefault="00AC43C3" w:rsidP="00F32C25">
      <w:pPr>
        <w:rPr>
          <w:szCs w:val="24"/>
        </w:rPr>
      </w:pPr>
      <w:r w:rsidRPr="00762A08">
        <w:rPr>
          <w:b/>
          <w:noProof/>
          <w:szCs w:val="24"/>
        </w:rPr>
        <w:lastRenderedPageBreak/>
        <w:drawing>
          <wp:inline distT="0" distB="0" distL="0" distR="0" wp14:anchorId="68BAF2EF" wp14:editId="6706A6B8">
            <wp:extent cx="5657850" cy="4191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2C25" w:rsidRPr="00762A08" w:rsidRDefault="00F32C25" w:rsidP="00F32C25">
      <w:pPr>
        <w:rPr>
          <w:szCs w:val="24"/>
        </w:rPr>
      </w:pPr>
      <w:r w:rsidRPr="00762A08">
        <w:rPr>
          <w:szCs w:val="24"/>
        </w:rPr>
        <w:t>The funding formula caps mean that Alaska cannot achieve the same coverage as other states for monitoring, protecti</w:t>
      </w:r>
      <w:r w:rsidR="00736391">
        <w:rPr>
          <w:szCs w:val="24"/>
        </w:rPr>
        <w:t>ng,</w:t>
      </w:r>
      <w:r w:rsidRPr="00762A08">
        <w:rPr>
          <w:szCs w:val="24"/>
        </w:rPr>
        <w:t xml:space="preserve"> or restoring state waters. Operations and logistics are also more expensive in Alaska due to </w:t>
      </w:r>
      <w:r w:rsidR="00736391">
        <w:rPr>
          <w:szCs w:val="24"/>
        </w:rPr>
        <w:t xml:space="preserve">its </w:t>
      </w:r>
      <w:r w:rsidRPr="00762A08">
        <w:rPr>
          <w:szCs w:val="24"/>
        </w:rPr>
        <w:t xml:space="preserve">size and remoteness, which further exacerbates funding issues. Given that Alaska has a wealth of clean waters, a small population </w:t>
      </w:r>
      <w:r w:rsidR="00736391">
        <w:rPr>
          <w:szCs w:val="24"/>
        </w:rPr>
        <w:t>with</w:t>
      </w:r>
      <w:r w:rsidR="00736391" w:rsidRPr="00762A08">
        <w:rPr>
          <w:szCs w:val="24"/>
        </w:rPr>
        <w:t xml:space="preserve"> </w:t>
      </w:r>
      <w:r w:rsidRPr="00762A08">
        <w:rPr>
          <w:szCs w:val="24"/>
        </w:rPr>
        <w:t xml:space="preserve">no tax base, and severely limited funding from EPA relative to the numbers of waters, how does Alaska meet federal funding </w:t>
      </w:r>
      <w:r w:rsidR="00B202BC" w:rsidRPr="00762A08">
        <w:rPr>
          <w:szCs w:val="24"/>
        </w:rPr>
        <w:t>guidelines</w:t>
      </w:r>
      <w:r w:rsidRPr="00762A08">
        <w:rPr>
          <w:szCs w:val="24"/>
        </w:rPr>
        <w:t xml:space="preserve"> or requirements? Or</w:t>
      </w:r>
      <w:r w:rsidR="00736391">
        <w:rPr>
          <w:szCs w:val="24"/>
        </w:rPr>
        <w:t>,</w:t>
      </w:r>
      <w:r w:rsidRPr="00762A08">
        <w:rPr>
          <w:szCs w:val="24"/>
        </w:rPr>
        <w:t xml:space="preserve"> is the more appropriate question given the factors described above, how does Alaska protect</w:t>
      </w:r>
      <w:r w:rsidR="00B202BC" w:rsidRPr="00762A08">
        <w:rPr>
          <w:szCs w:val="24"/>
        </w:rPr>
        <w:t xml:space="preserve"> its waters from pollution (</w:t>
      </w:r>
      <w:r w:rsidRPr="00762A08">
        <w:rPr>
          <w:szCs w:val="24"/>
        </w:rPr>
        <w:t>keeping its clean waters clean</w:t>
      </w:r>
      <w:r w:rsidR="00B202BC" w:rsidRPr="00762A08">
        <w:rPr>
          <w:szCs w:val="24"/>
        </w:rPr>
        <w:t>)</w:t>
      </w:r>
      <w:r w:rsidRPr="00762A08">
        <w:rPr>
          <w:szCs w:val="24"/>
        </w:rPr>
        <w:t xml:space="preserve"> and restore waters that have become polluted?</w:t>
      </w:r>
    </w:p>
    <w:p w:rsidR="00F32C25" w:rsidRPr="00762A08" w:rsidRDefault="00F32C25" w:rsidP="00F32C25">
      <w:pPr>
        <w:rPr>
          <w:szCs w:val="24"/>
        </w:rPr>
      </w:pPr>
      <w:r w:rsidRPr="00762A08">
        <w:rPr>
          <w:szCs w:val="24"/>
        </w:rPr>
        <w:t xml:space="preserve">Alaska accomplishes this through a variety of “lenses” or mechanisms: Federal </w:t>
      </w:r>
      <w:r w:rsidR="00242E0E">
        <w:rPr>
          <w:szCs w:val="24"/>
        </w:rPr>
        <w:t>CWA</w:t>
      </w:r>
      <w:r w:rsidR="000C3B6E" w:rsidRPr="00762A08">
        <w:rPr>
          <w:szCs w:val="24"/>
        </w:rPr>
        <w:t xml:space="preserve"> </w:t>
      </w:r>
      <w:r w:rsidRPr="00762A08">
        <w:rPr>
          <w:szCs w:val="24"/>
        </w:rPr>
        <w:t xml:space="preserve">programs; the Alaska Clean Water Actions (ACWA) </w:t>
      </w:r>
      <w:r w:rsidR="00C749B3" w:rsidRPr="00762A08">
        <w:rPr>
          <w:szCs w:val="24"/>
        </w:rPr>
        <w:t>process (see Appendix A)</w:t>
      </w:r>
      <w:r w:rsidRPr="00762A08">
        <w:rPr>
          <w:szCs w:val="24"/>
        </w:rPr>
        <w:t xml:space="preserve">; </w:t>
      </w:r>
      <w:r w:rsidRPr="00762A08">
        <w:rPr>
          <w:i/>
          <w:szCs w:val="24"/>
        </w:rPr>
        <w:t>Alaska’s Nonpoint Source</w:t>
      </w:r>
      <w:r w:rsidR="00C3031F" w:rsidRPr="00762A08">
        <w:rPr>
          <w:i/>
          <w:szCs w:val="24"/>
        </w:rPr>
        <w:t xml:space="preserve"> Water Pollution Control</w:t>
      </w:r>
      <w:r w:rsidRPr="00762A08">
        <w:rPr>
          <w:i/>
          <w:szCs w:val="24"/>
        </w:rPr>
        <w:t xml:space="preserve"> Strategy</w:t>
      </w:r>
      <w:r w:rsidR="000C3B6E" w:rsidRPr="00762A08">
        <w:rPr>
          <w:i/>
          <w:szCs w:val="24"/>
        </w:rPr>
        <w:t xml:space="preserve"> </w:t>
      </w:r>
      <w:r w:rsidR="000C3B6E" w:rsidRPr="00762A08">
        <w:rPr>
          <w:szCs w:val="24"/>
        </w:rPr>
        <w:t>(</w:t>
      </w:r>
      <w:r w:rsidR="00A37EE5">
        <w:rPr>
          <w:szCs w:val="24"/>
        </w:rPr>
        <w:t>Nonpoint Source</w:t>
      </w:r>
      <w:r w:rsidR="00A37EE5" w:rsidRPr="00762A08">
        <w:rPr>
          <w:szCs w:val="24"/>
        </w:rPr>
        <w:t xml:space="preserve"> </w:t>
      </w:r>
      <w:r w:rsidR="000C3B6E" w:rsidRPr="00762A08">
        <w:rPr>
          <w:szCs w:val="24"/>
        </w:rPr>
        <w:t>Strategy)</w:t>
      </w:r>
      <w:r w:rsidR="00B04B2A">
        <w:rPr>
          <w:szCs w:val="24"/>
        </w:rPr>
        <w:t xml:space="preserve">, </w:t>
      </w:r>
      <w:r w:rsidR="00FD6B48">
        <w:rPr>
          <w:szCs w:val="24"/>
        </w:rPr>
        <w:t xml:space="preserve">May </w:t>
      </w:r>
      <w:r w:rsidR="00EC5D18">
        <w:rPr>
          <w:szCs w:val="24"/>
        </w:rPr>
        <w:t xml:space="preserve">2015; </w:t>
      </w:r>
      <w:r w:rsidRPr="00762A08">
        <w:rPr>
          <w:i/>
          <w:szCs w:val="24"/>
        </w:rPr>
        <w:t xml:space="preserve">Alaska’s </w:t>
      </w:r>
      <w:r w:rsidR="00C3031F" w:rsidRPr="00762A08">
        <w:rPr>
          <w:i/>
          <w:szCs w:val="24"/>
        </w:rPr>
        <w:t xml:space="preserve">Water Quality </w:t>
      </w:r>
      <w:r w:rsidRPr="00762A08">
        <w:rPr>
          <w:i/>
          <w:szCs w:val="24"/>
        </w:rPr>
        <w:t>Monitoring and Assessment Strategy</w:t>
      </w:r>
      <w:r w:rsidR="000C3B6E" w:rsidRPr="00762A08">
        <w:rPr>
          <w:i/>
          <w:szCs w:val="24"/>
        </w:rPr>
        <w:t xml:space="preserve"> </w:t>
      </w:r>
      <w:r w:rsidR="000C3B6E" w:rsidRPr="00762A08">
        <w:rPr>
          <w:szCs w:val="24"/>
        </w:rPr>
        <w:t>(WQMA Strategy)</w:t>
      </w:r>
      <w:r w:rsidR="00B04B2A">
        <w:rPr>
          <w:szCs w:val="24"/>
        </w:rPr>
        <w:t xml:space="preserve">, </w:t>
      </w:r>
      <w:r w:rsidR="00FD6B48">
        <w:rPr>
          <w:szCs w:val="24"/>
        </w:rPr>
        <w:t>June</w:t>
      </w:r>
      <w:r w:rsidR="00EC5D18" w:rsidRPr="00EC5D18">
        <w:rPr>
          <w:szCs w:val="24"/>
        </w:rPr>
        <w:t xml:space="preserve"> 2015</w:t>
      </w:r>
      <w:r w:rsidRPr="00762A08">
        <w:rPr>
          <w:szCs w:val="24"/>
        </w:rPr>
        <w:t xml:space="preserve">; and this plan, the </w:t>
      </w:r>
      <w:r w:rsidRPr="00762A08">
        <w:rPr>
          <w:i/>
          <w:szCs w:val="24"/>
        </w:rPr>
        <w:t xml:space="preserve">Alaska Clean Water </w:t>
      </w:r>
      <w:r w:rsidR="00242E0E">
        <w:rPr>
          <w:i/>
          <w:szCs w:val="24"/>
        </w:rPr>
        <w:t>Five</w:t>
      </w:r>
      <w:r w:rsidRPr="00762A08">
        <w:rPr>
          <w:i/>
          <w:szCs w:val="24"/>
        </w:rPr>
        <w:t>-Year Plan</w:t>
      </w:r>
      <w:r w:rsidR="000C3B6E" w:rsidRPr="00762A08">
        <w:rPr>
          <w:i/>
          <w:szCs w:val="24"/>
        </w:rPr>
        <w:t xml:space="preserve"> for </w:t>
      </w:r>
      <w:r w:rsidR="00C749B3" w:rsidRPr="00762A08">
        <w:rPr>
          <w:i/>
          <w:szCs w:val="24"/>
        </w:rPr>
        <w:t>FY2016-2020</w:t>
      </w:r>
      <w:r w:rsidR="000C3B6E" w:rsidRPr="00762A08">
        <w:rPr>
          <w:i/>
          <w:szCs w:val="24"/>
        </w:rPr>
        <w:t xml:space="preserve"> </w:t>
      </w:r>
      <w:r w:rsidR="000C3B6E" w:rsidRPr="00762A08">
        <w:rPr>
          <w:szCs w:val="24"/>
        </w:rPr>
        <w:t>(Five-Year Plan)</w:t>
      </w:r>
      <w:r w:rsidRPr="00762A08">
        <w:rPr>
          <w:szCs w:val="24"/>
        </w:rPr>
        <w:t>.</w:t>
      </w:r>
    </w:p>
    <w:p w:rsidR="00F32C25" w:rsidRPr="00762A08" w:rsidRDefault="00325345" w:rsidP="00502872">
      <w:pPr>
        <w:pStyle w:val="Heading1"/>
        <w:numPr>
          <w:ilvl w:val="0"/>
          <w:numId w:val="20"/>
        </w:numPr>
        <w:rPr>
          <w:rFonts w:ascii="Garamond" w:hAnsi="Garamond"/>
          <w:b/>
        </w:rPr>
      </w:pPr>
      <w:bookmarkStart w:id="1" w:name="_Toc418666902"/>
      <w:r w:rsidRPr="00762A08">
        <w:rPr>
          <w:rFonts w:ascii="Garamond" w:hAnsi="Garamond"/>
          <w:b/>
        </w:rPr>
        <w:t>An Integrated A</w:t>
      </w:r>
      <w:r w:rsidR="00F32C25" w:rsidRPr="00762A08">
        <w:rPr>
          <w:rFonts w:ascii="Garamond" w:hAnsi="Garamond"/>
          <w:b/>
        </w:rPr>
        <w:t>pproach</w:t>
      </w:r>
      <w:bookmarkEnd w:id="1"/>
    </w:p>
    <w:p w:rsidR="00F32C25" w:rsidRPr="00762A08" w:rsidRDefault="00F32C25" w:rsidP="00F32C25">
      <w:pPr>
        <w:rPr>
          <w:szCs w:val="24"/>
        </w:rPr>
      </w:pPr>
      <w:r w:rsidRPr="00762A08">
        <w:rPr>
          <w:szCs w:val="24"/>
        </w:rPr>
        <w:t xml:space="preserve">At the national level, EPA and states have recognized the need for integrating the disparate and often stove-piped </w:t>
      </w:r>
      <w:r w:rsidR="00242E0E">
        <w:rPr>
          <w:szCs w:val="24"/>
        </w:rPr>
        <w:t>CWA</w:t>
      </w:r>
      <w:r w:rsidRPr="00762A08">
        <w:rPr>
          <w:szCs w:val="24"/>
        </w:rPr>
        <w:t xml:space="preserve"> programs. All have the goal of clean water, but each program contains its own specific requirements and goals. </w:t>
      </w:r>
      <w:r w:rsidR="00E71C36" w:rsidRPr="00762A08">
        <w:rPr>
          <w:szCs w:val="24"/>
        </w:rPr>
        <w:t>During</w:t>
      </w:r>
      <w:r w:rsidR="00817997" w:rsidRPr="00762A08">
        <w:rPr>
          <w:szCs w:val="24"/>
        </w:rPr>
        <w:t xml:space="preserve"> the</w:t>
      </w:r>
      <w:r w:rsidR="00E71C36" w:rsidRPr="00762A08">
        <w:rPr>
          <w:szCs w:val="24"/>
        </w:rPr>
        <w:t xml:space="preserve"> 2011-2013</w:t>
      </w:r>
      <w:r w:rsidR="00817997" w:rsidRPr="00762A08">
        <w:rPr>
          <w:szCs w:val="24"/>
        </w:rPr>
        <w:t xml:space="preserve"> period</w:t>
      </w:r>
      <w:r w:rsidR="00E71C36" w:rsidRPr="00762A08">
        <w:rPr>
          <w:szCs w:val="24"/>
        </w:rPr>
        <w:t xml:space="preserve">, EPA worked with states to develop revised CWA Section 319 </w:t>
      </w:r>
      <w:r w:rsidR="00E67D6E" w:rsidRPr="00762A08">
        <w:rPr>
          <w:szCs w:val="24"/>
        </w:rPr>
        <w:t xml:space="preserve">Nonpoint Source </w:t>
      </w:r>
      <w:r w:rsidR="00E71C36" w:rsidRPr="00762A08">
        <w:rPr>
          <w:szCs w:val="24"/>
        </w:rPr>
        <w:t xml:space="preserve">grant guidelines for state </w:t>
      </w:r>
      <w:r w:rsidR="00A37EE5">
        <w:rPr>
          <w:szCs w:val="24"/>
        </w:rPr>
        <w:t>nonpoint source</w:t>
      </w:r>
      <w:r w:rsidR="00A37EE5" w:rsidRPr="00762A08">
        <w:rPr>
          <w:szCs w:val="24"/>
        </w:rPr>
        <w:t xml:space="preserve"> </w:t>
      </w:r>
      <w:r w:rsidR="00E71C36" w:rsidRPr="00762A08">
        <w:rPr>
          <w:szCs w:val="24"/>
        </w:rPr>
        <w:t xml:space="preserve">programs and a long-term vision for CWA Section 303(d) impaired waterbodies and TMDLs. </w:t>
      </w:r>
      <w:r w:rsidR="00817997" w:rsidRPr="00762A08">
        <w:rPr>
          <w:szCs w:val="24"/>
        </w:rPr>
        <w:lastRenderedPageBreak/>
        <w:t xml:space="preserve">Appendix </w:t>
      </w:r>
      <w:r w:rsidR="000E4E7B" w:rsidRPr="00762A08">
        <w:rPr>
          <w:szCs w:val="24"/>
        </w:rPr>
        <w:t>B</w:t>
      </w:r>
      <w:r w:rsidR="00817997" w:rsidRPr="00762A08">
        <w:rPr>
          <w:szCs w:val="24"/>
        </w:rPr>
        <w:t xml:space="preserve"> shows how EPA envisions the integration of </w:t>
      </w:r>
      <w:r w:rsidR="00242E0E">
        <w:rPr>
          <w:szCs w:val="24"/>
        </w:rPr>
        <w:t xml:space="preserve">Section </w:t>
      </w:r>
      <w:r w:rsidR="00817997" w:rsidRPr="00762A08">
        <w:rPr>
          <w:szCs w:val="24"/>
        </w:rPr>
        <w:t xml:space="preserve">303(d) vision goals and </w:t>
      </w:r>
      <w:r w:rsidR="00242E0E">
        <w:rPr>
          <w:szCs w:val="24"/>
        </w:rPr>
        <w:t xml:space="preserve">Section </w:t>
      </w:r>
      <w:r w:rsidR="00817997" w:rsidRPr="00762A08">
        <w:rPr>
          <w:szCs w:val="24"/>
        </w:rPr>
        <w:t xml:space="preserve">319 key components of a state </w:t>
      </w:r>
      <w:r w:rsidR="00B81B2E">
        <w:rPr>
          <w:szCs w:val="24"/>
        </w:rPr>
        <w:t>Nonpoint Source</w:t>
      </w:r>
      <w:r w:rsidR="00817997" w:rsidRPr="00762A08">
        <w:rPr>
          <w:szCs w:val="24"/>
        </w:rPr>
        <w:t xml:space="preserve"> program.</w:t>
      </w:r>
    </w:p>
    <w:p w:rsidR="00E71C36" w:rsidRPr="00762A08" w:rsidRDefault="00242E0E" w:rsidP="00E71C36">
      <w:pPr>
        <w:rPr>
          <w:szCs w:val="24"/>
        </w:rPr>
      </w:pPr>
      <w:r>
        <w:rPr>
          <w:szCs w:val="24"/>
        </w:rPr>
        <w:t xml:space="preserve">Alaska recognizes the difficulty in achieving </w:t>
      </w:r>
      <w:r w:rsidR="00F32C25" w:rsidRPr="00762A08">
        <w:rPr>
          <w:szCs w:val="24"/>
        </w:rPr>
        <w:t xml:space="preserve">statewide coverage in monitoring, reporting, or restoration. Prioritization becomes critical as Alaska strives to keep its clean waters clean and restore waters that have become polluted. </w:t>
      </w:r>
      <w:r w:rsidR="00E71C36" w:rsidRPr="00762A08">
        <w:rPr>
          <w:szCs w:val="24"/>
        </w:rPr>
        <w:t xml:space="preserve">As a result of this </w:t>
      </w:r>
      <w:r>
        <w:rPr>
          <w:szCs w:val="24"/>
        </w:rPr>
        <w:t>recognition,</w:t>
      </w:r>
      <w:r w:rsidRPr="00762A08">
        <w:rPr>
          <w:szCs w:val="24"/>
        </w:rPr>
        <w:t xml:space="preserve"> </w:t>
      </w:r>
      <w:r w:rsidR="00B27EBA" w:rsidRPr="00762A08">
        <w:rPr>
          <w:szCs w:val="24"/>
        </w:rPr>
        <w:t>the</w:t>
      </w:r>
      <w:r w:rsidR="00E71C36" w:rsidRPr="00762A08">
        <w:rPr>
          <w:szCs w:val="24"/>
        </w:rPr>
        <w:t xml:space="preserve"> ACWA </w:t>
      </w:r>
      <w:r>
        <w:rPr>
          <w:szCs w:val="24"/>
        </w:rPr>
        <w:t>process</w:t>
      </w:r>
      <w:r w:rsidRPr="00762A08">
        <w:rPr>
          <w:szCs w:val="24"/>
        </w:rPr>
        <w:t xml:space="preserve"> </w:t>
      </w:r>
      <w:r w:rsidR="00E71C36" w:rsidRPr="00762A08">
        <w:rPr>
          <w:szCs w:val="24"/>
        </w:rPr>
        <w:t xml:space="preserve">was created </w:t>
      </w:r>
      <w:r w:rsidR="00B81B2E">
        <w:rPr>
          <w:szCs w:val="24"/>
        </w:rPr>
        <w:t xml:space="preserve">in </w:t>
      </w:r>
      <w:r w:rsidR="00D64EFE">
        <w:rPr>
          <w:szCs w:val="24"/>
        </w:rPr>
        <w:t xml:space="preserve">2002 </w:t>
      </w:r>
      <w:r w:rsidR="00E71C36" w:rsidRPr="00762A08">
        <w:rPr>
          <w:szCs w:val="24"/>
        </w:rPr>
        <w:t xml:space="preserve">through Alaska Administrative Order No. 200. The Order directed Alaska resource agencies to work together to characterize Alaska's waters in a holistic manner by sharing data, expertise, and other information. </w:t>
      </w:r>
    </w:p>
    <w:p w:rsidR="00E71C36" w:rsidRPr="00762A08" w:rsidRDefault="00762A08" w:rsidP="00FB43FA">
      <w:r w:rsidRPr="00762A08">
        <w:rPr>
          <w:szCs w:val="24"/>
        </w:rPr>
        <w:t xml:space="preserve">The ACWA </w:t>
      </w:r>
      <w:r w:rsidR="00F07CFB">
        <w:rPr>
          <w:szCs w:val="24"/>
        </w:rPr>
        <w:t>process</w:t>
      </w:r>
      <w:r w:rsidR="00F07CFB" w:rsidRPr="00762A08">
        <w:rPr>
          <w:szCs w:val="24"/>
        </w:rPr>
        <w:t xml:space="preserve"> </w:t>
      </w:r>
      <w:r w:rsidRPr="00762A08">
        <w:rPr>
          <w:szCs w:val="24"/>
        </w:rPr>
        <w:t xml:space="preserve">prioritizes and identifies actions for Alaska’s surface waters. </w:t>
      </w:r>
      <w:r w:rsidR="00E71C36" w:rsidRPr="00762A08">
        <w:t xml:space="preserve">The ACWA process is conducted in three phases: nomination, analysis, and action. The ACWA process and decision tree </w:t>
      </w:r>
      <w:r w:rsidR="00463B26" w:rsidRPr="00762A08">
        <w:t>are described</w:t>
      </w:r>
      <w:r w:rsidR="000E4E7B" w:rsidRPr="00762A08">
        <w:t xml:space="preserve"> in Appendix A</w:t>
      </w:r>
      <w:r w:rsidR="00E71C36" w:rsidRPr="00762A08">
        <w:t>.</w:t>
      </w:r>
      <w:r w:rsidRPr="00762A08">
        <w:rPr>
          <w:szCs w:val="24"/>
        </w:rPr>
        <w:t xml:space="preserve"> The three state resource agencies, Alaska Department of Environmental Conservation (DEC), Department of Fish and Game (DFG) and Department of Natural Resources (DNR)</w:t>
      </w:r>
      <w:r w:rsidR="007845E0" w:rsidRPr="00762A08">
        <w:rPr>
          <w:szCs w:val="24"/>
        </w:rPr>
        <w:t>,</w:t>
      </w:r>
      <w:r w:rsidR="007845E0">
        <w:rPr>
          <w:szCs w:val="24"/>
        </w:rPr>
        <w:t xml:space="preserve"> </w:t>
      </w:r>
      <w:r w:rsidR="007845E0" w:rsidRPr="00762A08">
        <w:rPr>
          <w:szCs w:val="24"/>
        </w:rPr>
        <w:t>form</w:t>
      </w:r>
      <w:r w:rsidR="00B81B2E">
        <w:rPr>
          <w:szCs w:val="24"/>
        </w:rPr>
        <w:t xml:space="preserve"> a Water Experts Group (WEG). </w:t>
      </w:r>
      <w:r w:rsidR="00F07CFB">
        <w:rPr>
          <w:szCs w:val="24"/>
        </w:rPr>
        <w:t>The WEG</w:t>
      </w:r>
      <w:r>
        <w:rPr>
          <w:szCs w:val="24"/>
        </w:rPr>
        <w:t xml:space="preserve"> </w:t>
      </w:r>
      <w:r w:rsidRPr="00762A08">
        <w:rPr>
          <w:szCs w:val="24"/>
        </w:rPr>
        <w:t>conduct</w:t>
      </w:r>
      <w:r>
        <w:rPr>
          <w:szCs w:val="24"/>
        </w:rPr>
        <w:t>s</w:t>
      </w:r>
      <w:r w:rsidRPr="00762A08">
        <w:rPr>
          <w:szCs w:val="24"/>
        </w:rPr>
        <w:t xml:space="preserve"> an annual joint solicitation for water quality projects using funds that are</w:t>
      </w:r>
      <w:r w:rsidR="00B81B2E">
        <w:rPr>
          <w:szCs w:val="24"/>
        </w:rPr>
        <w:t xml:space="preserve"> largely</w:t>
      </w:r>
      <w:r w:rsidRPr="00762A08">
        <w:rPr>
          <w:szCs w:val="24"/>
        </w:rPr>
        <w:t xml:space="preserve"> passed through from federal monies. Projects to restore, protect or conserve water quality, aquatic habitat</w:t>
      </w:r>
      <w:r w:rsidR="00736391">
        <w:rPr>
          <w:szCs w:val="24"/>
        </w:rPr>
        <w:t>,</w:t>
      </w:r>
      <w:r w:rsidRPr="00762A08">
        <w:rPr>
          <w:szCs w:val="24"/>
        </w:rPr>
        <w:t xml:space="preserve"> and water quantity on nominated waters are considered for ACWA grant funding or contracts. Local governments, citizen groups, tribes and education</w:t>
      </w:r>
      <w:r w:rsidR="00B81B2E">
        <w:rPr>
          <w:szCs w:val="24"/>
        </w:rPr>
        <w:t>al organizations</w:t>
      </w:r>
      <w:r w:rsidRPr="00762A08">
        <w:rPr>
          <w:szCs w:val="24"/>
        </w:rPr>
        <w:t xml:space="preserve"> are often the recipients of these grant awards.</w:t>
      </w:r>
    </w:p>
    <w:p w:rsidR="00F32C25" w:rsidRPr="00FB43FA" w:rsidRDefault="00C43763" w:rsidP="0051643D">
      <w:pPr>
        <w:pStyle w:val="Heading2"/>
        <w:numPr>
          <w:ilvl w:val="1"/>
          <w:numId w:val="44"/>
        </w:numPr>
        <w:rPr>
          <w:rFonts w:ascii="Garamond" w:hAnsi="Garamond"/>
        </w:rPr>
      </w:pPr>
      <w:r w:rsidRPr="00FB43FA">
        <w:rPr>
          <w:rFonts w:ascii="Garamond" w:hAnsi="Garamond"/>
        </w:rPr>
        <w:t xml:space="preserve"> </w:t>
      </w:r>
      <w:bookmarkStart w:id="2" w:name="_Toc418666903"/>
      <w:r w:rsidRPr="00FB43FA">
        <w:rPr>
          <w:rFonts w:ascii="Garamond" w:hAnsi="Garamond"/>
        </w:rPr>
        <w:t xml:space="preserve">Five-Year </w:t>
      </w:r>
      <w:r w:rsidR="00AB21E2" w:rsidRPr="00FB43FA">
        <w:rPr>
          <w:rFonts w:ascii="Garamond" w:hAnsi="Garamond"/>
        </w:rPr>
        <w:t xml:space="preserve">Strategic </w:t>
      </w:r>
      <w:r w:rsidRPr="00FB43FA">
        <w:rPr>
          <w:rFonts w:ascii="Garamond" w:hAnsi="Garamond"/>
        </w:rPr>
        <w:t>Planning Process</w:t>
      </w:r>
      <w:bookmarkEnd w:id="2"/>
    </w:p>
    <w:p w:rsidR="00D50F77" w:rsidRPr="00762A08" w:rsidRDefault="00D50F77" w:rsidP="00F32C25">
      <w:pPr>
        <w:rPr>
          <w:szCs w:val="24"/>
        </w:rPr>
      </w:pPr>
      <w:r w:rsidRPr="00762A08">
        <w:rPr>
          <w:szCs w:val="24"/>
        </w:rPr>
        <w:t>In the FY15 Performance Partnership Agreement between DEC and EPA, DEC committed to developing a five-year strategic plan</w:t>
      </w:r>
      <w:r w:rsidR="00AC332F" w:rsidRPr="00762A08">
        <w:rPr>
          <w:szCs w:val="24"/>
        </w:rPr>
        <w:t xml:space="preserve"> (</w:t>
      </w:r>
      <w:r w:rsidR="00F07CFB">
        <w:rPr>
          <w:szCs w:val="24"/>
        </w:rPr>
        <w:t xml:space="preserve">Five-Year </w:t>
      </w:r>
      <w:r w:rsidR="00AC332F" w:rsidRPr="00762A08">
        <w:rPr>
          <w:szCs w:val="24"/>
        </w:rPr>
        <w:t>Plan)</w:t>
      </w:r>
      <w:r w:rsidRPr="00762A08">
        <w:rPr>
          <w:szCs w:val="24"/>
        </w:rPr>
        <w:t xml:space="preserve"> to identify goals and actions to address </w:t>
      </w:r>
      <w:r w:rsidR="00B81B2E">
        <w:rPr>
          <w:szCs w:val="24"/>
        </w:rPr>
        <w:t>nonpoint source</w:t>
      </w:r>
      <w:r w:rsidRPr="00762A08">
        <w:rPr>
          <w:szCs w:val="24"/>
        </w:rPr>
        <w:t xml:space="preserve"> water pollution given Alaska’s unique conditions and using </w:t>
      </w:r>
      <w:r w:rsidR="00AC332F" w:rsidRPr="00762A08">
        <w:rPr>
          <w:szCs w:val="24"/>
        </w:rPr>
        <w:t xml:space="preserve">the existing ACWA process. The </w:t>
      </w:r>
      <w:r w:rsidR="00F07CFB">
        <w:rPr>
          <w:szCs w:val="24"/>
        </w:rPr>
        <w:t>Five</w:t>
      </w:r>
      <w:r w:rsidR="00AC332F" w:rsidRPr="00762A08">
        <w:rPr>
          <w:szCs w:val="24"/>
        </w:rPr>
        <w:t>-Year P</w:t>
      </w:r>
      <w:r w:rsidRPr="00762A08">
        <w:rPr>
          <w:szCs w:val="24"/>
        </w:rPr>
        <w:t xml:space="preserve">lan incorporates: </w:t>
      </w:r>
    </w:p>
    <w:p w:rsidR="00D50F77" w:rsidRPr="00762A08" w:rsidRDefault="00D50F77" w:rsidP="00502872">
      <w:pPr>
        <w:pStyle w:val="ListParagraph"/>
        <w:numPr>
          <w:ilvl w:val="0"/>
          <w:numId w:val="17"/>
        </w:numPr>
        <w:ind w:left="720" w:hanging="360"/>
        <w:rPr>
          <w:szCs w:val="24"/>
        </w:rPr>
      </w:pPr>
      <w:r w:rsidRPr="00762A08">
        <w:rPr>
          <w:szCs w:val="24"/>
        </w:rPr>
        <w:t xml:space="preserve">A process </w:t>
      </w:r>
      <w:r w:rsidR="00F07CFB">
        <w:rPr>
          <w:szCs w:val="24"/>
        </w:rPr>
        <w:t>to assess</w:t>
      </w:r>
      <w:r w:rsidRPr="00762A08">
        <w:rPr>
          <w:szCs w:val="24"/>
        </w:rPr>
        <w:t xml:space="preserve"> waters given the very large number of waters in Alaska;</w:t>
      </w:r>
    </w:p>
    <w:p w:rsidR="00D50F77" w:rsidRPr="00762A08" w:rsidRDefault="00D50F77" w:rsidP="00502872">
      <w:pPr>
        <w:pStyle w:val="ListParagraph"/>
        <w:numPr>
          <w:ilvl w:val="0"/>
          <w:numId w:val="17"/>
        </w:numPr>
        <w:ind w:left="720" w:hanging="360"/>
        <w:rPr>
          <w:szCs w:val="24"/>
        </w:rPr>
      </w:pPr>
      <w:r w:rsidRPr="00762A08">
        <w:rPr>
          <w:szCs w:val="24"/>
        </w:rPr>
        <w:t xml:space="preserve">A process </w:t>
      </w:r>
      <w:r w:rsidR="00F07CFB">
        <w:rPr>
          <w:szCs w:val="24"/>
        </w:rPr>
        <w:t xml:space="preserve">to manage and prevent </w:t>
      </w:r>
      <w:r w:rsidR="00B81B2E">
        <w:rPr>
          <w:szCs w:val="24"/>
        </w:rPr>
        <w:t>nonpoint source</w:t>
      </w:r>
      <w:r w:rsidRPr="00762A08">
        <w:rPr>
          <w:szCs w:val="24"/>
        </w:rPr>
        <w:t xml:space="preserve"> pollution in Alaska given the low population density and the small number of population centers;</w:t>
      </w:r>
    </w:p>
    <w:p w:rsidR="00D50F77" w:rsidRPr="00762A08" w:rsidRDefault="00D50F77" w:rsidP="00502872">
      <w:pPr>
        <w:pStyle w:val="ListParagraph"/>
        <w:numPr>
          <w:ilvl w:val="0"/>
          <w:numId w:val="17"/>
        </w:numPr>
        <w:ind w:left="720" w:hanging="360"/>
        <w:rPr>
          <w:szCs w:val="24"/>
        </w:rPr>
      </w:pPr>
      <w:r w:rsidRPr="00762A08">
        <w:rPr>
          <w:szCs w:val="24"/>
        </w:rPr>
        <w:t>A plan to develop impairment listing methodologies, including a schedule;</w:t>
      </w:r>
    </w:p>
    <w:p w:rsidR="00D50F77" w:rsidRPr="00762A08" w:rsidRDefault="00D50F77" w:rsidP="00502872">
      <w:pPr>
        <w:pStyle w:val="ListParagraph"/>
        <w:numPr>
          <w:ilvl w:val="0"/>
          <w:numId w:val="17"/>
        </w:numPr>
        <w:ind w:left="720" w:hanging="360"/>
        <w:rPr>
          <w:szCs w:val="24"/>
        </w:rPr>
      </w:pPr>
      <w:r w:rsidRPr="00762A08">
        <w:rPr>
          <w:szCs w:val="24"/>
        </w:rPr>
        <w:t xml:space="preserve">A recognition of the long-term vision for CWA </w:t>
      </w:r>
      <w:r w:rsidR="003C4122">
        <w:rPr>
          <w:szCs w:val="24"/>
        </w:rPr>
        <w:t>Section</w:t>
      </w:r>
      <w:r w:rsidR="00B81B2E">
        <w:rPr>
          <w:szCs w:val="24"/>
        </w:rPr>
        <w:t xml:space="preserve"> </w:t>
      </w:r>
      <w:r w:rsidRPr="00762A08">
        <w:rPr>
          <w:szCs w:val="24"/>
        </w:rPr>
        <w:t xml:space="preserve">303(d) and a long-term strategy for developing and implementing </w:t>
      </w:r>
      <w:r w:rsidR="00C647CF" w:rsidRPr="00762A08">
        <w:rPr>
          <w:szCs w:val="24"/>
        </w:rPr>
        <w:t>TMDLs</w:t>
      </w:r>
      <w:r w:rsidRPr="00762A08">
        <w:rPr>
          <w:szCs w:val="24"/>
        </w:rPr>
        <w:t>; and</w:t>
      </w:r>
    </w:p>
    <w:p w:rsidR="00D50F77" w:rsidRPr="00762A08" w:rsidRDefault="00D50F77" w:rsidP="00502872">
      <w:pPr>
        <w:pStyle w:val="ListParagraph"/>
        <w:numPr>
          <w:ilvl w:val="0"/>
          <w:numId w:val="17"/>
        </w:numPr>
        <w:ind w:left="720" w:hanging="360"/>
        <w:rPr>
          <w:szCs w:val="24"/>
        </w:rPr>
      </w:pPr>
      <w:r w:rsidRPr="00762A08">
        <w:rPr>
          <w:szCs w:val="24"/>
        </w:rPr>
        <w:t xml:space="preserve">Mechanisms for including outcome-based measures to </w:t>
      </w:r>
      <w:r w:rsidR="00B81B2E">
        <w:rPr>
          <w:szCs w:val="24"/>
        </w:rPr>
        <w:t>nonpoint</w:t>
      </w:r>
      <w:r w:rsidRPr="00762A08">
        <w:rPr>
          <w:szCs w:val="24"/>
        </w:rPr>
        <w:t xml:space="preserve"> commitments by adding specificity and accountability to those commitments.</w:t>
      </w:r>
    </w:p>
    <w:p w:rsidR="00ED6046" w:rsidRDefault="00D50F77" w:rsidP="00D50F77">
      <w:pPr>
        <w:rPr>
          <w:szCs w:val="24"/>
        </w:rPr>
      </w:pPr>
      <w:r w:rsidRPr="00762A08">
        <w:rPr>
          <w:szCs w:val="24"/>
        </w:rPr>
        <w:t>DEC convened a workgroup</w:t>
      </w:r>
      <w:r w:rsidR="00AC332F" w:rsidRPr="00762A08">
        <w:rPr>
          <w:szCs w:val="24"/>
        </w:rPr>
        <w:t xml:space="preserve"> to develop the Plan</w:t>
      </w:r>
      <w:r w:rsidRPr="00762A08">
        <w:rPr>
          <w:szCs w:val="24"/>
        </w:rPr>
        <w:t xml:space="preserve"> that included</w:t>
      </w:r>
      <w:r w:rsidR="00AC332F" w:rsidRPr="00762A08">
        <w:rPr>
          <w:szCs w:val="24"/>
        </w:rPr>
        <w:t xml:space="preserve"> DEC Division of Water Director and Water Quality Program Managers, Alaska </w:t>
      </w:r>
      <w:r w:rsidR="00B81B2E">
        <w:rPr>
          <w:szCs w:val="24"/>
        </w:rPr>
        <w:t>Nonpoint Source Pr</w:t>
      </w:r>
      <w:r w:rsidR="00AC332F" w:rsidRPr="00762A08">
        <w:rPr>
          <w:szCs w:val="24"/>
        </w:rPr>
        <w:t>ogram staff, and EPA Region 10 Watershed</w:t>
      </w:r>
      <w:r w:rsidR="00A93A67" w:rsidRPr="00762A08">
        <w:rPr>
          <w:szCs w:val="24"/>
        </w:rPr>
        <w:t>s</w:t>
      </w:r>
      <w:r w:rsidR="00AC332F" w:rsidRPr="00762A08">
        <w:rPr>
          <w:szCs w:val="24"/>
        </w:rPr>
        <w:t xml:space="preserve"> Unit Manager and staff.</w:t>
      </w:r>
      <w:r w:rsidR="00A93A67" w:rsidRPr="00762A08">
        <w:rPr>
          <w:szCs w:val="24"/>
        </w:rPr>
        <w:t xml:space="preserve"> The workgroup met four times from July to December 2014. During the first meeting the group conducted an analysis of the strengths, weaknesses, opportunities</w:t>
      </w:r>
      <w:r w:rsidR="00F07CFB">
        <w:rPr>
          <w:szCs w:val="24"/>
        </w:rPr>
        <w:t>,</w:t>
      </w:r>
      <w:r w:rsidR="00A93A67" w:rsidRPr="00762A08">
        <w:rPr>
          <w:szCs w:val="24"/>
        </w:rPr>
        <w:t xml:space="preserve"> and threats for the Alaska </w:t>
      </w:r>
      <w:r w:rsidR="00B81B2E">
        <w:rPr>
          <w:szCs w:val="24"/>
        </w:rPr>
        <w:t>Nonpoint Source</w:t>
      </w:r>
      <w:r w:rsidR="00A93A67" w:rsidRPr="00762A08">
        <w:rPr>
          <w:szCs w:val="24"/>
        </w:rPr>
        <w:t xml:space="preserve"> Program. </w:t>
      </w:r>
      <w:r w:rsidR="00F07CFB">
        <w:rPr>
          <w:szCs w:val="24"/>
        </w:rPr>
        <w:t>The</w:t>
      </w:r>
      <w:r w:rsidR="00F07CFB" w:rsidRPr="00762A08">
        <w:rPr>
          <w:szCs w:val="24"/>
        </w:rPr>
        <w:t xml:space="preserve"> </w:t>
      </w:r>
      <w:r w:rsidR="00A93A67" w:rsidRPr="00762A08">
        <w:rPr>
          <w:szCs w:val="24"/>
        </w:rPr>
        <w:t xml:space="preserve">analysis was used to identify preliminary goals and actions for the Alaska </w:t>
      </w:r>
      <w:r w:rsidR="00B81B2E">
        <w:rPr>
          <w:szCs w:val="24"/>
        </w:rPr>
        <w:t>Nonpoint Source</w:t>
      </w:r>
      <w:r w:rsidR="00A93A67" w:rsidRPr="00762A08">
        <w:rPr>
          <w:szCs w:val="24"/>
        </w:rPr>
        <w:t xml:space="preserve"> Program during the fiscal year 2016-2020 five-year cycle. Discussion during the </w:t>
      </w:r>
      <w:r w:rsidR="00D35382">
        <w:rPr>
          <w:szCs w:val="24"/>
        </w:rPr>
        <w:t>second</w:t>
      </w:r>
      <w:r w:rsidR="00A93A67" w:rsidRPr="00762A08">
        <w:rPr>
          <w:szCs w:val="24"/>
        </w:rPr>
        <w:t xml:space="preserve"> meeting </w:t>
      </w:r>
      <w:r w:rsidR="00F07CFB">
        <w:rPr>
          <w:szCs w:val="24"/>
        </w:rPr>
        <w:t>concluded</w:t>
      </w:r>
      <w:r w:rsidR="00A93A67" w:rsidRPr="00762A08">
        <w:rPr>
          <w:szCs w:val="24"/>
        </w:rPr>
        <w:t xml:space="preserve"> that DEC should focus on the </w:t>
      </w:r>
      <w:r w:rsidR="009A3D01" w:rsidRPr="00762A08">
        <w:rPr>
          <w:szCs w:val="24"/>
        </w:rPr>
        <w:t xml:space="preserve">two </w:t>
      </w:r>
      <w:r w:rsidR="00A93A67" w:rsidRPr="00762A08">
        <w:rPr>
          <w:szCs w:val="24"/>
        </w:rPr>
        <w:t xml:space="preserve">most common </w:t>
      </w:r>
      <w:r w:rsidR="009A3D01" w:rsidRPr="00762A08">
        <w:rPr>
          <w:szCs w:val="24"/>
        </w:rPr>
        <w:t>types of pollutant</w:t>
      </w:r>
      <w:r w:rsidR="00A93A67" w:rsidRPr="00762A08">
        <w:rPr>
          <w:szCs w:val="24"/>
        </w:rPr>
        <w:t xml:space="preserve"> and pollutant sources </w:t>
      </w:r>
      <w:r w:rsidR="009A3D01" w:rsidRPr="00762A08">
        <w:rPr>
          <w:szCs w:val="24"/>
        </w:rPr>
        <w:t xml:space="preserve">in order </w:t>
      </w:r>
      <w:r w:rsidR="00A93A67" w:rsidRPr="00762A08">
        <w:rPr>
          <w:szCs w:val="24"/>
        </w:rPr>
        <w:t xml:space="preserve">to focus </w:t>
      </w:r>
      <w:r w:rsidR="001816F8" w:rsidRPr="00762A08">
        <w:rPr>
          <w:szCs w:val="24"/>
        </w:rPr>
        <w:t xml:space="preserve">program efforts </w:t>
      </w:r>
      <w:r w:rsidR="00A93A67" w:rsidRPr="00762A08">
        <w:rPr>
          <w:szCs w:val="24"/>
        </w:rPr>
        <w:t>and attain the greatest environmental benefit during the five-year period.</w:t>
      </w:r>
      <w:r w:rsidR="009A3D01" w:rsidRPr="00762A08">
        <w:rPr>
          <w:szCs w:val="24"/>
        </w:rPr>
        <w:t xml:space="preserve"> The </w:t>
      </w:r>
      <w:r w:rsidR="00D35382">
        <w:rPr>
          <w:szCs w:val="24"/>
        </w:rPr>
        <w:t>third</w:t>
      </w:r>
      <w:r w:rsidR="009A3D01" w:rsidRPr="00762A08">
        <w:rPr>
          <w:szCs w:val="24"/>
        </w:rPr>
        <w:t xml:space="preserve"> </w:t>
      </w:r>
      <w:r w:rsidR="000C3B6E" w:rsidRPr="00762A08">
        <w:rPr>
          <w:szCs w:val="24"/>
        </w:rPr>
        <w:t xml:space="preserve">workgroup </w:t>
      </w:r>
      <w:r w:rsidR="009A3D01" w:rsidRPr="00762A08">
        <w:rPr>
          <w:szCs w:val="24"/>
        </w:rPr>
        <w:t xml:space="preserve">meeting focused on refining the goals and identifying measurable objectives. </w:t>
      </w:r>
      <w:r w:rsidR="00D35382">
        <w:rPr>
          <w:szCs w:val="24"/>
        </w:rPr>
        <w:t>During the fourth and final workgroup meeting, t</w:t>
      </w:r>
      <w:r w:rsidR="009A3D01" w:rsidRPr="00762A08">
        <w:rPr>
          <w:szCs w:val="24"/>
        </w:rPr>
        <w:t xml:space="preserve">he </w:t>
      </w:r>
      <w:r w:rsidR="00B90474" w:rsidRPr="00762A08">
        <w:rPr>
          <w:szCs w:val="24"/>
        </w:rPr>
        <w:t>goals</w:t>
      </w:r>
      <w:r w:rsidR="00EB64FE">
        <w:rPr>
          <w:szCs w:val="24"/>
        </w:rPr>
        <w:t xml:space="preserve"> and </w:t>
      </w:r>
      <w:r w:rsidR="009A3D01" w:rsidRPr="00762A08">
        <w:rPr>
          <w:szCs w:val="24"/>
        </w:rPr>
        <w:t>objective</w:t>
      </w:r>
      <w:r w:rsidR="000C3B6E" w:rsidRPr="00762A08">
        <w:rPr>
          <w:szCs w:val="24"/>
        </w:rPr>
        <w:t>s</w:t>
      </w:r>
      <w:r w:rsidR="00B90474" w:rsidRPr="00762A08">
        <w:rPr>
          <w:szCs w:val="24"/>
        </w:rPr>
        <w:t xml:space="preserve"> </w:t>
      </w:r>
      <w:r w:rsidR="00EB64FE">
        <w:rPr>
          <w:szCs w:val="24"/>
        </w:rPr>
        <w:t xml:space="preserve">identified </w:t>
      </w:r>
      <w:r w:rsidR="009A3D01" w:rsidRPr="00762A08">
        <w:rPr>
          <w:szCs w:val="24"/>
        </w:rPr>
        <w:t xml:space="preserve">in </w:t>
      </w:r>
      <w:r w:rsidR="00B90474" w:rsidRPr="00762A08">
        <w:rPr>
          <w:szCs w:val="24"/>
        </w:rPr>
        <w:t xml:space="preserve">Alaska’s </w:t>
      </w:r>
      <w:r w:rsidR="00B81B2E">
        <w:rPr>
          <w:szCs w:val="24"/>
        </w:rPr>
        <w:t>Nonpoint Source</w:t>
      </w:r>
      <w:r w:rsidR="00B90474" w:rsidRPr="00762A08">
        <w:rPr>
          <w:szCs w:val="24"/>
        </w:rPr>
        <w:t xml:space="preserve"> Strategy </w:t>
      </w:r>
      <w:r w:rsidR="00B90474" w:rsidRPr="00762A08">
        <w:rPr>
          <w:szCs w:val="24"/>
        </w:rPr>
        <w:lastRenderedPageBreak/>
        <w:t xml:space="preserve">and draft WQMA Strategy were reviewed and revised </w:t>
      </w:r>
      <w:r w:rsidR="00D35382">
        <w:rPr>
          <w:szCs w:val="24"/>
        </w:rPr>
        <w:t xml:space="preserve">to align with </w:t>
      </w:r>
      <w:r w:rsidR="00ED6046">
        <w:rPr>
          <w:szCs w:val="24"/>
        </w:rPr>
        <w:t>a five-year strategy and a pollutant focus approach</w:t>
      </w:r>
      <w:r w:rsidR="00B90474" w:rsidRPr="00762A08">
        <w:rPr>
          <w:szCs w:val="24"/>
        </w:rPr>
        <w:t xml:space="preserve">. </w:t>
      </w:r>
    </w:p>
    <w:p w:rsidR="00ED6046" w:rsidRPr="00ED6046" w:rsidRDefault="00ED6046" w:rsidP="0051643D">
      <w:pPr>
        <w:pStyle w:val="Heading2"/>
        <w:numPr>
          <w:ilvl w:val="1"/>
          <w:numId w:val="44"/>
        </w:numPr>
        <w:rPr>
          <w:szCs w:val="24"/>
        </w:rPr>
      </w:pPr>
      <w:bookmarkStart w:id="3" w:name="_Toc418666904"/>
      <w:r>
        <w:rPr>
          <w:rFonts w:ascii="Garamond" w:hAnsi="Garamond"/>
        </w:rPr>
        <w:t>Results of</w:t>
      </w:r>
      <w:r w:rsidRPr="00FB43FA">
        <w:rPr>
          <w:rFonts w:ascii="Garamond" w:hAnsi="Garamond"/>
        </w:rPr>
        <w:t xml:space="preserve"> Strategic Planning</w:t>
      </w:r>
      <w:bookmarkEnd w:id="3"/>
      <w:r w:rsidRPr="00FB43FA">
        <w:rPr>
          <w:rFonts w:ascii="Garamond" w:hAnsi="Garamond"/>
        </w:rPr>
        <w:t xml:space="preserve"> </w:t>
      </w:r>
    </w:p>
    <w:p w:rsidR="00D50F77" w:rsidRPr="00762A08" w:rsidRDefault="00ED6046" w:rsidP="00D50F77">
      <w:pPr>
        <w:rPr>
          <w:szCs w:val="24"/>
        </w:rPr>
      </w:pPr>
      <w:r>
        <w:rPr>
          <w:szCs w:val="24"/>
        </w:rPr>
        <w:t xml:space="preserve">The result of the strategic planning process </w:t>
      </w:r>
      <w:r w:rsidR="00061204">
        <w:rPr>
          <w:szCs w:val="24"/>
        </w:rPr>
        <w:t xml:space="preserve">is this Clean Water Five-Year Strategic Plan. The Five-Year Plan </w:t>
      </w:r>
      <w:r w:rsidR="00EE7E69">
        <w:rPr>
          <w:szCs w:val="24"/>
        </w:rPr>
        <w:t>compl</w:t>
      </w:r>
      <w:r w:rsidR="00FA4595">
        <w:rPr>
          <w:szCs w:val="24"/>
        </w:rPr>
        <w:t>e</w:t>
      </w:r>
      <w:r w:rsidR="00EE7E69">
        <w:rPr>
          <w:szCs w:val="24"/>
        </w:rPr>
        <w:t>ments</w:t>
      </w:r>
      <w:r w:rsidR="00061204">
        <w:rPr>
          <w:szCs w:val="24"/>
        </w:rPr>
        <w:t xml:space="preserve"> elements of the Nonpoint Source </w:t>
      </w:r>
      <w:r w:rsidR="00EE7E69">
        <w:rPr>
          <w:szCs w:val="24"/>
        </w:rPr>
        <w:t>Strategy and the draft WQMA Strategy, because t</w:t>
      </w:r>
      <w:r w:rsidR="000C3B6E" w:rsidRPr="00762A08">
        <w:rPr>
          <w:szCs w:val="24"/>
        </w:rPr>
        <w:t xml:space="preserve">he </w:t>
      </w:r>
      <w:r w:rsidR="00F07CFB">
        <w:rPr>
          <w:szCs w:val="24"/>
        </w:rPr>
        <w:t>two S</w:t>
      </w:r>
      <w:r w:rsidR="000C3B6E" w:rsidRPr="00762A08">
        <w:rPr>
          <w:szCs w:val="24"/>
        </w:rPr>
        <w:t xml:space="preserve">trategies </w:t>
      </w:r>
      <w:r w:rsidR="006932B6">
        <w:rPr>
          <w:szCs w:val="24"/>
        </w:rPr>
        <w:t>contain</w:t>
      </w:r>
      <w:r w:rsidR="000C3B6E" w:rsidRPr="00762A08">
        <w:rPr>
          <w:szCs w:val="24"/>
        </w:rPr>
        <w:t xml:space="preserve"> many of the </w:t>
      </w:r>
      <w:r w:rsidR="006932B6">
        <w:rPr>
          <w:szCs w:val="24"/>
        </w:rPr>
        <w:t xml:space="preserve">same </w:t>
      </w:r>
      <w:r w:rsidR="000C3B6E" w:rsidRPr="00762A08">
        <w:rPr>
          <w:szCs w:val="24"/>
        </w:rPr>
        <w:t xml:space="preserve">measureable objectives. </w:t>
      </w:r>
      <w:r w:rsidR="00F07CFB">
        <w:rPr>
          <w:szCs w:val="24"/>
        </w:rPr>
        <w:t>The Five-Year</w:t>
      </w:r>
      <w:r w:rsidR="00B90474" w:rsidRPr="00762A08">
        <w:rPr>
          <w:szCs w:val="24"/>
        </w:rPr>
        <w:t xml:space="preserve"> Plan focus</w:t>
      </w:r>
      <w:r w:rsidR="00F07CFB">
        <w:rPr>
          <w:szCs w:val="24"/>
        </w:rPr>
        <w:t>es</w:t>
      </w:r>
      <w:r w:rsidR="00B90474" w:rsidRPr="00762A08">
        <w:rPr>
          <w:szCs w:val="24"/>
        </w:rPr>
        <w:t xml:space="preserve"> on </w:t>
      </w:r>
      <w:r w:rsidR="00F07CFB">
        <w:rPr>
          <w:szCs w:val="24"/>
        </w:rPr>
        <w:t xml:space="preserve">controlling </w:t>
      </w:r>
      <w:r w:rsidR="00B81B2E">
        <w:rPr>
          <w:szCs w:val="24"/>
        </w:rPr>
        <w:t>nonpoint source</w:t>
      </w:r>
      <w:r w:rsidR="00B90474" w:rsidRPr="00762A08">
        <w:rPr>
          <w:szCs w:val="24"/>
        </w:rPr>
        <w:t xml:space="preserve"> pollution in a multifaceted way related to the CWA </w:t>
      </w:r>
      <w:r w:rsidR="003C4122">
        <w:rPr>
          <w:szCs w:val="24"/>
        </w:rPr>
        <w:t xml:space="preserve">Sections </w:t>
      </w:r>
      <w:r w:rsidR="00B90474" w:rsidRPr="00762A08">
        <w:rPr>
          <w:szCs w:val="24"/>
        </w:rPr>
        <w:t xml:space="preserve">303(d) and 319 </w:t>
      </w:r>
      <w:r w:rsidR="00B81B2E">
        <w:rPr>
          <w:szCs w:val="24"/>
        </w:rPr>
        <w:t>nonpoint source</w:t>
      </w:r>
      <w:r w:rsidR="00B90474" w:rsidRPr="00762A08">
        <w:rPr>
          <w:szCs w:val="24"/>
        </w:rPr>
        <w:t xml:space="preserve"> programs</w:t>
      </w:r>
      <w:r w:rsidR="00EB64FE">
        <w:rPr>
          <w:szCs w:val="24"/>
        </w:rPr>
        <w:t>, including</w:t>
      </w:r>
      <w:r w:rsidR="00B90474" w:rsidRPr="00762A08">
        <w:rPr>
          <w:szCs w:val="24"/>
        </w:rPr>
        <w:t>:</w:t>
      </w:r>
    </w:p>
    <w:p w:rsidR="00F32C25" w:rsidRPr="00762A08" w:rsidRDefault="000C3B6E" w:rsidP="00502872">
      <w:pPr>
        <w:pStyle w:val="ListParagraph"/>
        <w:numPr>
          <w:ilvl w:val="0"/>
          <w:numId w:val="21"/>
        </w:numPr>
        <w:rPr>
          <w:szCs w:val="24"/>
        </w:rPr>
      </w:pPr>
      <w:r w:rsidRPr="00762A08">
        <w:rPr>
          <w:szCs w:val="24"/>
        </w:rPr>
        <w:t>Monitoring and A</w:t>
      </w:r>
      <w:r w:rsidR="00F32C25" w:rsidRPr="00762A08">
        <w:rPr>
          <w:szCs w:val="24"/>
        </w:rPr>
        <w:t xml:space="preserve">ssessment: </w:t>
      </w:r>
      <w:r w:rsidR="00F32C25" w:rsidRPr="00762A08">
        <w:rPr>
          <w:b/>
          <w:i/>
          <w:szCs w:val="24"/>
        </w:rPr>
        <w:t>Identify</w:t>
      </w:r>
      <w:r w:rsidR="00F32C25" w:rsidRPr="00762A08">
        <w:rPr>
          <w:szCs w:val="24"/>
        </w:rPr>
        <w:t xml:space="preserve"> waters that are </w:t>
      </w:r>
      <w:r w:rsidR="00505426" w:rsidRPr="00762A08">
        <w:rPr>
          <w:szCs w:val="24"/>
        </w:rPr>
        <w:t xml:space="preserve">healthy, </w:t>
      </w:r>
      <w:r w:rsidR="003309DA" w:rsidRPr="00762A08">
        <w:rPr>
          <w:szCs w:val="24"/>
        </w:rPr>
        <w:t>at-</w:t>
      </w:r>
      <w:r w:rsidR="00F32C25" w:rsidRPr="00762A08">
        <w:rPr>
          <w:szCs w:val="24"/>
        </w:rPr>
        <w:t>risk or impaired.</w:t>
      </w:r>
      <w:r w:rsidR="00931108" w:rsidRPr="00762A08">
        <w:rPr>
          <w:szCs w:val="24"/>
        </w:rPr>
        <w:t xml:space="preserve"> (See </w:t>
      </w:r>
      <w:r w:rsidR="00B90474" w:rsidRPr="00762A08">
        <w:rPr>
          <w:szCs w:val="24"/>
        </w:rPr>
        <w:t xml:space="preserve">Section 4.2, </w:t>
      </w:r>
      <w:r w:rsidR="00931108" w:rsidRPr="00762A08">
        <w:rPr>
          <w:szCs w:val="24"/>
        </w:rPr>
        <w:t>Goals 1 and 2)</w:t>
      </w:r>
    </w:p>
    <w:p w:rsidR="00F32C25" w:rsidRPr="00762A08" w:rsidRDefault="00B05356" w:rsidP="00502872">
      <w:pPr>
        <w:pStyle w:val="ListParagraph"/>
        <w:numPr>
          <w:ilvl w:val="0"/>
          <w:numId w:val="21"/>
        </w:numPr>
        <w:rPr>
          <w:szCs w:val="24"/>
        </w:rPr>
      </w:pPr>
      <w:r w:rsidRPr="00762A08">
        <w:rPr>
          <w:szCs w:val="24"/>
        </w:rPr>
        <w:t>TMDLs and Watershed Recovery:</w:t>
      </w:r>
      <w:r w:rsidRPr="00762A08">
        <w:rPr>
          <w:i/>
          <w:szCs w:val="24"/>
        </w:rPr>
        <w:t xml:space="preserve"> </w:t>
      </w:r>
      <w:r w:rsidR="00F32C25" w:rsidRPr="00762A08">
        <w:rPr>
          <w:b/>
          <w:i/>
          <w:szCs w:val="24"/>
        </w:rPr>
        <w:t>Restore</w:t>
      </w:r>
      <w:r w:rsidR="00F32C25" w:rsidRPr="00762A08">
        <w:rPr>
          <w:szCs w:val="24"/>
        </w:rPr>
        <w:t xml:space="preserve"> waters that have become polluted.</w:t>
      </w:r>
      <w:r w:rsidR="00931108" w:rsidRPr="00762A08">
        <w:rPr>
          <w:szCs w:val="24"/>
        </w:rPr>
        <w:t xml:space="preserve"> (See Goals 3 and 4)</w:t>
      </w:r>
    </w:p>
    <w:p w:rsidR="00931108" w:rsidRPr="00762A08" w:rsidRDefault="000C3B6E" w:rsidP="00502872">
      <w:pPr>
        <w:pStyle w:val="ListParagraph"/>
        <w:numPr>
          <w:ilvl w:val="0"/>
          <w:numId w:val="21"/>
        </w:numPr>
        <w:rPr>
          <w:szCs w:val="24"/>
        </w:rPr>
      </w:pPr>
      <w:r w:rsidRPr="00762A08">
        <w:rPr>
          <w:szCs w:val="24"/>
        </w:rPr>
        <w:t xml:space="preserve">Watershed </w:t>
      </w:r>
      <w:r w:rsidR="00B90474" w:rsidRPr="00762A08">
        <w:rPr>
          <w:szCs w:val="24"/>
        </w:rPr>
        <w:t>Protection:</w:t>
      </w:r>
      <w:r w:rsidR="00B05356" w:rsidRPr="00762A08">
        <w:rPr>
          <w:szCs w:val="24"/>
        </w:rPr>
        <w:t xml:space="preserve"> </w:t>
      </w:r>
      <w:r w:rsidR="00931108" w:rsidRPr="00762A08">
        <w:rPr>
          <w:b/>
          <w:i/>
          <w:szCs w:val="24"/>
        </w:rPr>
        <w:t>Keep</w:t>
      </w:r>
      <w:r w:rsidR="00931108" w:rsidRPr="00762A08">
        <w:rPr>
          <w:szCs w:val="24"/>
        </w:rPr>
        <w:t xml:space="preserve"> our clean waters clean</w:t>
      </w:r>
      <w:r w:rsidR="00B90474" w:rsidRPr="00762A08">
        <w:rPr>
          <w:szCs w:val="24"/>
        </w:rPr>
        <w:t xml:space="preserve"> </w:t>
      </w:r>
      <w:r w:rsidRPr="00762A08">
        <w:rPr>
          <w:szCs w:val="24"/>
        </w:rPr>
        <w:t>through b</w:t>
      </w:r>
      <w:r w:rsidR="00B90474" w:rsidRPr="00762A08">
        <w:rPr>
          <w:szCs w:val="24"/>
        </w:rPr>
        <w:t>est management practices</w:t>
      </w:r>
      <w:r w:rsidR="00C369B0">
        <w:rPr>
          <w:szCs w:val="24"/>
        </w:rPr>
        <w:t xml:space="preserve"> (BMPs)</w:t>
      </w:r>
      <w:r w:rsidR="00B90474" w:rsidRPr="00762A08">
        <w:rPr>
          <w:szCs w:val="24"/>
        </w:rPr>
        <w:t>, stewardship actions, education, and outreach</w:t>
      </w:r>
      <w:r w:rsidR="00931108" w:rsidRPr="00762A08">
        <w:rPr>
          <w:szCs w:val="24"/>
        </w:rPr>
        <w:t>. (See Goals 5, 6 and 7)</w:t>
      </w:r>
    </w:p>
    <w:p w:rsidR="00C43763" w:rsidRPr="00762A08" w:rsidRDefault="00C43763" w:rsidP="00C43763">
      <w:pPr>
        <w:rPr>
          <w:szCs w:val="24"/>
        </w:rPr>
      </w:pPr>
      <w:r w:rsidRPr="00762A08">
        <w:rPr>
          <w:szCs w:val="24"/>
        </w:rPr>
        <w:t xml:space="preserve">Rather than conduct a statewide assessment of </w:t>
      </w:r>
      <w:r w:rsidR="00931108" w:rsidRPr="00762A08">
        <w:rPr>
          <w:szCs w:val="24"/>
        </w:rPr>
        <w:t xml:space="preserve">all of </w:t>
      </w:r>
      <w:r w:rsidRPr="00762A08">
        <w:rPr>
          <w:szCs w:val="24"/>
        </w:rPr>
        <w:t>Alaska’s waterbodies</w:t>
      </w:r>
      <w:r w:rsidR="00931108" w:rsidRPr="00762A08">
        <w:rPr>
          <w:szCs w:val="24"/>
        </w:rPr>
        <w:t xml:space="preserve"> and all pollutants</w:t>
      </w:r>
      <w:r w:rsidRPr="00762A08">
        <w:rPr>
          <w:szCs w:val="24"/>
        </w:rPr>
        <w:t>, DEC will focus efforts to reduce the impacts from specific pollutants. A five-year pollutant focus will help DEC focus its message in order to gain public recognition of the impacts of pollution</w:t>
      </w:r>
      <w:r w:rsidR="00EB64FE">
        <w:rPr>
          <w:szCs w:val="24"/>
        </w:rPr>
        <w:t>, gain</w:t>
      </w:r>
      <w:r w:rsidRPr="00762A08">
        <w:rPr>
          <w:szCs w:val="24"/>
        </w:rPr>
        <w:t xml:space="preserve"> public support for changing behaviors</w:t>
      </w:r>
      <w:r w:rsidR="00EB64FE">
        <w:rPr>
          <w:szCs w:val="24"/>
        </w:rPr>
        <w:t>,</w:t>
      </w:r>
      <w:r w:rsidRPr="00762A08">
        <w:rPr>
          <w:szCs w:val="24"/>
        </w:rPr>
        <w:t xml:space="preserve"> and build more sustainable and environmentally protective infrastructure. </w:t>
      </w:r>
      <w:r w:rsidR="00E95D68">
        <w:rPr>
          <w:szCs w:val="24"/>
        </w:rPr>
        <w:t xml:space="preserve">A review of the pollutants in the ACWA database revealed that turbidity and toxics are the most frequently cited pollutants causing impairments. </w:t>
      </w:r>
      <w:r w:rsidR="00A36CCC">
        <w:rPr>
          <w:szCs w:val="24"/>
        </w:rPr>
        <w:t xml:space="preserve">Pollutants </w:t>
      </w:r>
      <w:r w:rsidR="00EE7E69">
        <w:rPr>
          <w:szCs w:val="24"/>
        </w:rPr>
        <w:t xml:space="preserve">or pollutant sources </w:t>
      </w:r>
      <w:r w:rsidR="00A36CCC">
        <w:rPr>
          <w:szCs w:val="24"/>
        </w:rPr>
        <w:t>identified are:</w:t>
      </w:r>
    </w:p>
    <w:p w:rsidR="00C43763" w:rsidRPr="00762A08" w:rsidRDefault="00C43763" w:rsidP="00502872">
      <w:pPr>
        <w:pStyle w:val="ListParagraph"/>
        <w:numPr>
          <w:ilvl w:val="0"/>
          <w:numId w:val="2"/>
        </w:numPr>
        <w:rPr>
          <w:szCs w:val="24"/>
        </w:rPr>
      </w:pPr>
      <w:r w:rsidRPr="00762A08">
        <w:rPr>
          <w:szCs w:val="24"/>
        </w:rPr>
        <w:t>Urbanization (21 waters) – typically a mix of pollutants from runoff</w:t>
      </w:r>
      <w:r w:rsidR="00913F83" w:rsidRPr="00762A08">
        <w:rPr>
          <w:szCs w:val="24"/>
        </w:rPr>
        <w:t xml:space="preserve"> (i.e. turbidity, toxics)</w:t>
      </w:r>
      <w:r w:rsidRPr="00762A08">
        <w:rPr>
          <w:szCs w:val="24"/>
        </w:rPr>
        <w:t xml:space="preserve"> and habitat degradation</w:t>
      </w:r>
    </w:p>
    <w:p w:rsidR="00C43763" w:rsidRPr="00762A08" w:rsidRDefault="00C43763" w:rsidP="00502872">
      <w:pPr>
        <w:pStyle w:val="ListParagraph"/>
        <w:numPr>
          <w:ilvl w:val="0"/>
          <w:numId w:val="2"/>
        </w:numPr>
        <w:rPr>
          <w:szCs w:val="24"/>
        </w:rPr>
      </w:pPr>
      <w:r w:rsidRPr="00762A08">
        <w:rPr>
          <w:szCs w:val="24"/>
        </w:rPr>
        <w:t>Toxics (18)</w:t>
      </w:r>
      <w:r w:rsidR="00913F83" w:rsidRPr="00762A08">
        <w:rPr>
          <w:szCs w:val="24"/>
        </w:rPr>
        <w:t xml:space="preserve"> – mostly metals and petroleum</w:t>
      </w:r>
      <w:r w:rsidR="00A36CCC">
        <w:rPr>
          <w:szCs w:val="24"/>
        </w:rPr>
        <w:t xml:space="preserve"> </w:t>
      </w:r>
    </w:p>
    <w:p w:rsidR="00C43763" w:rsidRPr="00762A08" w:rsidRDefault="00C43763" w:rsidP="00502872">
      <w:pPr>
        <w:pStyle w:val="ListParagraph"/>
        <w:numPr>
          <w:ilvl w:val="0"/>
          <w:numId w:val="2"/>
        </w:numPr>
        <w:rPr>
          <w:szCs w:val="24"/>
        </w:rPr>
      </w:pPr>
      <w:r w:rsidRPr="00762A08">
        <w:rPr>
          <w:szCs w:val="24"/>
        </w:rPr>
        <w:t>Bacteria (17)</w:t>
      </w:r>
    </w:p>
    <w:p w:rsidR="00C43763" w:rsidRPr="00762A08" w:rsidRDefault="00C43763" w:rsidP="00502872">
      <w:pPr>
        <w:pStyle w:val="ListParagraph"/>
        <w:numPr>
          <w:ilvl w:val="0"/>
          <w:numId w:val="2"/>
        </w:numPr>
        <w:rPr>
          <w:szCs w:val="24"/>
        </w:rPr>
      </w:pPr>
      <w:r w:rsidRPr="00762A08">
        <w:rPr>
          <w:szCs w:val="24"/>
        </w:rPr>
        <w:t>Turbidity (12)</w:t>
      </w:r>
      <w:r w:rsidR="00A36CCC">
        <w:rPr>
          <w:szCs w:val="24"/>
        </w:rPr>
        <w:t xml:space="preserve"> </w:t>
      </w:r>
    </w:p>
    <w:p w:rsidR="00C43763" w:rsidRPr="00762A08" w:rsidRDefault="00C43763" w:rsidP="00502872">
      <w:pPr>
        <w:pStyle w:val="ListParagraph"/>
        <w:numPr>
          <w:ilvl w:val="0"/>
          <w:numId w:val="2"/>
        </w:numPr>
        <w:rPr>
          <w:szCs w:val="24"/>
        </w:rPr>
      </w:pPr>
      <w:r w:rsidRPr="00762A08">
        <w:rPr>
          <w:szCs w:val="24"/>
        </w:rPr>
        <w:t>Habitat degradation (8)</w:t>
      </w:r>
      <w:r w:rsidR="00A36CCC">
        <w:rPr>
          <w:szCs w:val="24"/>
        </w:rPr>
        <w:t xml:space="preserve"> </w:t>
      </w:r>
    </w:p>
    <w:p w:rsidR="00C43763" w:rsidRPr="00762A08" w:rsidRDefault="00C43763" w:rsidP="00502872">
      <w:pPr>
        <w:pStyle w:val="ListParagraph"/>
        <w:numPr>
          <w:ilvl w:val="0"/>
          <w:numId w:val="2"/>
        </w:numPr>
        <w:rPr>
          <w:szCs w:val="24"/>
        </w:rPr>
      </w:pPr>
      <w:r w:rsidRPr="00762A08">
        <w:rPr>
          <w:szCs w:val="24"/>
        </w:rPr>
        <w:t>Sediment (4)</w:t>
      </w:r>
      <w:r w:rsidR="00A36CCC">
        <w:rPr>
          <w:szCs w:val="24"/>
        </w:rPr>
        <w:t xml:space="preserve"> </w:t>
      </w:r>
    </w:p>
    <w:p w:rsidR="00C43763" w:rsidRPr="00762A08" w:rsidRDefault="00C43763" w:rsidP="00502872">
      <w:pPr>
        <w:pStyle w:val="ListParagraph"/>
        <w:numPr>
          <w:ilvl w:val="0"/>
          <w:numId w:val="2"/>
        </w:numPr>
        <w:rPr>
          <w:szCs w:val="24"/>
        </w:rPr>
      </w:pPr>
      <w:r w:rsidRPr="00762A08">
        <w:rPr>
          <w:szCs w:val="24"/>
        </w:rPr>
        <w:t>Temperature (2)</w:t>
      </w:r>
    </w:p>
    <w:p w:rsidR="00C43763" w:rsidRPr="00762A08" w:rsidRDefault="00C43763" w:rsidP="00502872">
      <w:pPr>
        <w:pStyle w:val="ListParagraph"/>
        <w:numPr>
          <w:ilvl w:val="0"/>
          <w:numId w:val="2"/>
        </w:numPr>
        <w:rPr>
          <w:szCs w:val="24"/>
        </w:rPr>
      </w:pPr>
      <w:r w:rsidRPr="00762A08">
        <w:rPr>
          <w:szCs w:val="24"/>
        </w:rPr>
        <w:t>Dissolved gases (1)</w:t>
      </w:r>
    </w:p>
    <w:p w:rsidR="004B2AE6" w:rsidRPr="00762A08" w:rsidRDefault="00E95D68" w:rsidP="004B2AE6">
      <w:pPr>
        <w:rPr>
          <w:szCs w:val="24"/>
        </w:rPr>
      </w:pPr>
      <w:r>
        <w:rPr>
          <w:szCs w:val="24"/>
        </w:rPr>
        <w:t>The pollutants t</w:t>
      </w:r>
      <w:r w:rsidR="004B2AE6" w:rsidRPr="00762A08">
        <w:rPr>
          <w:szCs w:val="24"/>
        </w:rPr>
        <w:t xml:space="preserve">urbidity and toxics were selected </w:t>
      </w:r>
      <w:r>
        <w:rPr>
          <w:szCs w:val="24"/>
        </w:rPr>
        <w:t xml:space="preserve">as the focus for the Five-Year Plan </w:t>
      </w:r>
      <w:r w:rsidR="003466D9">
        <w:rPr>
          <w:szCs w:val="24"/>
        </w:rPr>
        <w:br/>
      </w:r>
      <w:r>
        <w:rPr>
          <w:szCs w:val="24"/>
        </w:rPr>
        <w:t>(FY</w:t>
      </w:r>
      <w:r w:rsidR="003466D9">
        <w:rPr>
          <w:szCs w:val="24"/>
        </w:rPr>
        <w:t xml:space="preserve"> </w:t>
      </w:r>
      <w:r>
        <w:rPr>
          <w:szCs w:val="24"/>
        </w:rPr>
        <w:t xml:space="preserve">2016 – 2020) </w:t>
      </w:r>
      <w:r w:rsidR="004B2AE6" w:rsidRPr="00762A08">
        <w:rPr>
          <w:szCs w:val="24"/>
        </w:rPr>
        <w:t xml:space="preserve">based on the need to address pollutant sources, the relationship to other pollutants, the potential for partnership in reducing these pollutants, and the need for implementation tools, which are discussed in Section 4.1. </w:t>
      </w:r>
      <w:r w:rsidR="003466D9">
        <w:rPr>
          <w:szCs w:val="24"/>
        </w:rPr>
        <w:t>The pollutant b</w:t>
      </w:r>
      <w:r w:rsidR="00A24A5A" w:rsidRPr="00762A08">
        <w:rPr>
          <w:szCs w:val="24"/>
        </w:rPr>
        <w:t xml:space="preserve">acteria was identified as a probable future focus for the </w:t>
      </w:r>
      <w:r w:rsidR="00EE7E69">
        <w:rPr>
          <w:szCs w:val="24"/>
        </w:rPr>
        <w:t>water quality p</w:t>
      </w:r>
      <w:r w:rsidR="00A24A5A" w:rsidRPr="00762A08">
        <w:rPr>
          <w:szCs w:val="24"/>
        </w:rPr>
        <w:t>rogram</w:t>
      </w:r>
      <w:r w:rsidR="00EE7E69">
        <w:rPr>
          <w:szCs w:val="24"/>
        </w:rPr>
        <w:t>s</w:t>
      </w:r>
      <w:r w:rsidR="00A24A5A" w:rsidRPr="00762A08">
        <w:rPr>
          <w:szCs w:val="24"/>
        </w:rPr>
        <w:t xml:space="preserve"> with some ongoing program development that is supported by additional non-319 grants and partnerships. </w:t>
      </w:r>
    </w:p>
    <w:p w:rsidR="00751F0A" w:rsidRDefault="00751F0A" w:rsidP="00F32C25">
      <w:pPr>
        <w:rPr>
          <w:szCs w:val="24"/>
        </w:rPr>
      </w:pPr>
    </w:p>
    <w:p w:rsidR="00751F0A" w:rsidRDefault="00751F0A" w:rsidP="00F32C25">
      <w:pPr>
        <w:rPr>
          <w:szCs w:val="24"/>
        </w:rPr>
      </w:pPr>
    </w:p>
    <w:p w:rsidR="00E87B32" w:rsidRDefault="00E87B32" w:rsidP="00F32C25">
      <w:pPr>
        <w:rPr>
          <w:szCs w:val="24"/>
        </w:rPr>
      </w:pPr>
      <w:r>
        <w:rPr>
          <w:szCs w:val="24"/>
        </w:rPr>
        <w:lastRenderedPageBreak/>
        <w:t>The goals that resulted from the strategic planning process are as follows:</w:t>
      </w:r>
    </w:p>
    <w:p w:rsidR="00E87B32" w:rsidRPr="00F4742B" w:rsidRDefault="00E87B32" w:rsidP="00491D97">
      <w:pPr>
        <w:ind w:left="1800" w:hanging="1080"/>
      </w:pPr>
      <w:r w:rsidRPr="00F4742B">
        <w:t>GOAL 1 - Increase the amount known about Alaska’s waters</w:t>
      </w:r>
      <w:r>
        <w:t>.</w:t>
      </w:r>
    </w:p>
    <w:p w:rsidR="00E87B32" w:rsidRPr="00F4742B" w:rsidRDefault="00E87B32" w:rsidP="00491D97">
      <w:pPr>
        <w:ind w:left="1800" w:hanging="1080"/>
      </w:pPr>
      <w:r w:rsidRPr="00F4742B">
        <w:t xml:space="preserve">GOAL 2 </w:t>
      </w:r>
      <w:r>
        <w:t xml:space="preserve">- </w:t>
      </w:r>
      <w:r w:rsidRPr="00F4742B">
        <w:t>Standardize how DEC evaluates information for the purpos</w:t>
      </w:r>
      <w:r>
        <w:t>e of listing and delisting a wa</w:t>
      </w:r>
      <w:r w:rsidRPr="00F4742B">
        <w:t>erbody on the impaired waterbody list by developing li</w:t>
      </w:r>
      <w:r w:rsidRPr="008F00C2">
        <w:t>sting methodologies and policy.</w:t>
      </w:r>
    </w:p>
    <w:p w:rsidR="00E87B32" w:rsidRPr="00F4742B" w:rsidRDefault="00E87B32" w:rsidP="00491D97">
      <w:pPr>
        <w:ind w:left="1800" w:hanging="1080"/>
      </w:pPr>
      <w:r w:rsidRPr="00F4742B">
        <w:t xml:space="preserve">GOAL 3 </w:t>
      </w:r>
      <w:r>
        <w:t>-</w:t>
      </w:r>
      <w:r w:rsidRPr="00F4742B">
        <w:t xml:space="preserve"> Increase or continue collaboration with other programs, agencies and community-based organizations</w:t>
      </w:r>
      <w:r>
        <w:t>.</w:t>
      </w:r>
    </w:p>
    <w:p w:rsidR="00E87B32" w:rsidRPr="00F4742B" w:rsidRDefault="00E87B32" w:rsidP="00491D97">
      <w:pPr>
        <w:ind w:left="1800" w:hanging="1080"/>
      </w:pPr>
      <w:r w:rsidRPr="00F4742B">
        <w:t>GOAL 4 - Restore waters that are impaired and keep them healthy once restored</w:t>
      </w:r>
      <w:r>
        <w:t>.</w:t>
      </w:r>
    </w:p>
    <w:p w:rsidR="00E87B32" w:rsidRPr="00F4742B" w:rsidRDefault="00E87B32" w:rsidP="00491D97">
      <w:pPr>
        <w:ind w:left="1800" w:hanging="1080"/>
      </w:pPr>
      <w:r w:rsidRPr="00F4742B">
        <w:t xml:space="preserve">GOAL </w:t>
      </w:r>
      <w:r>
        <w:t>5</w:t>
      </w:r>
      <w:r w:rsidRPr="00F4742B">
        <w:t xml:space="preserve"> </w:t>
      </w:r>
      <w:r>
        <w:t xml:space="preserve">- </w:t>
      </w:r>
      <w:r w:rsidRPr="00F4742B">
        <w:t>Conduct outreach on BMPs so that urban and industrial development sustains water quality.</w:t>
      </w:r>
    </w:p>
    <w:p w:rsidR="00E87B32" w:rsidRPr="00F4742B" w:rsidRDefault="00E87B32" w:rsidP="00491D97">
      <w:pPr>
        <w:ind w:left="1800" w:hanging="1080"/>
      </w:pPr>
      <w:r w:rsidRPr="00F4742B">
        <w:t xml:space="preserve">GOAL </w:t>
      </w:r>
      <w:r>
        <w:t>6</w:t>
      </w:r>
      <w:r w:rsidRPr="00F4742B">
        <w:t xml:space="preserve"> </w:t>
      </w:r>
      <w:r>
        <w:t>-</w:t>
      </w:r>
      <w:r w:rsidRPr="00F4742B">
        <w:t xml:space="preserve"> Keep Our Clean Waters Clean: Highlight and protect healthy waters that are at risk</w:t>
      </w:r>
      <w:r>
        <w:t>.</w:t>
      </w:r>
    </w:p>
    <w:p w:rsidR="00E87B32" w:rsidRPr="00762A08" w:rsidRDefault="00E87B32" w:rsidP="00491D97">
      <w:pPr>
        <w:ind w:left="1800" w:hanging="1080"/>
      </w:pPr>
      <w:r w:rsidRPr="00F4742B">
        <w:t xml:space="preserve">GOAL </w:t>
      </w:r>
      <w:r>
        <w:t>7</w:t>
      </w:r>
      <w:r w:rsidRPr="00F4742B">
        <w:t xml:space="preserve"> </w:t>
      </w:r>
      <w:r>
        <w:t>-</w:t>
      </w:r>
      <w:r w:rsidRPr="00F4742B">
        <w:t xml:space="preserve"> </w:t>
      </w:r>
      <w:r w:rsidRPr="008F00C2">
        <w:t xml:space="preserve">Keep Our Clean Waters Clean: </w:t>
      </w:r>
      <w:r w:rsidRPr="00F4742B">
        <w:t>Educate the public on water quality and smart practices to prevent pollution</w:t>
      </w:r>
      <w:r>
        <w:t>.</w:t>
      </w:r>
    </w:p>
    <w:p w:rsidR="00E87B32" w:rsidRDefault="00E87B32" w:rsidP="00F32C25">
      <w:pPr>
        <w:rPr>
          <w:szCs w:val="24"/>
        </w:rPr>
      </w:pPr>
      <w:r>
        <w:rPr>
          <w:szCs w:val="24"/>
        </w:rPr>
        <w:t xml:space="preserve">By narrowing the focus to turbidity and toxics, </w:t>
      </w:r>
      <w:r w:rsidR="007B510D">
        <w:rPr>
          <w:szCs w:val="24"/>
        </w:rPr>
        <w:t>DEC</w:t>
      </w:r>
      <w:r>
        <w:rPr>
          <w:szCs w:val="24"/>
        </w:rPr>
        <w:t xml:space="preserve"> will</w:t>
      </w:r>
      <w:r w:rsidR="007B510D">
        <w:rPr>
          <w:szCs w:val="24"/>
        </w:rPr>
        <w:t xml:space="preserve"> focus their resources</w:t>
      </w:r>
      <w:r>
        <w:rPr>
          <w:szCs w:val="24"/>
        </w:rPr>
        <w:t xml:space="preserve"> on meeting these goals for those pollutants. For example, monitoring through ACWA grants or contracts will be focused on turbidity and toxics, although other parameters like bacteria are not ruled out. Listing methodologies will be focused on these pollutants. Outreach and collaboration – not just within the nonpoint source and ACWA program, but across other DEC Water programs such as permitting – will be focused on turbidity and toxics. For example, the Director already routinely presents at mining conventions or meetings, and routinely uses these opportunities to discuss turbidity and its effects. DEC will use creative mechanisms – like the Air Division’s Burnwise Alaska program (see </w:t>
      </w:r>
      <w:hyperlink r:id="rId12" w:history="1">
        <w:r w:rsidRPr="005E0C61">
          <w:rPr>
            <w:rStyle w:val="Hyperlink"/>
            <w:szCs w:val="24"/>
          </w:rPr>
          <w:t>http://test.dec.alaska.gov/air/BurnWise/index.htm</w:t>
        </w:r>
      </w:hyperlink>
      <w:r>
        <w:rPr>
          <w:szCs w:val="24"/>
        </w:rPr>
        <w:t>) to dispel the prevalent myth that</w:t>
      </w:r>
      <w:r w:rsidR="00EC7F09">
        <w:rPr>
          <w:szCs w:val="24"/>
        </w:rPr>
        <w:t xml:space="preserve"> turbidity is not a problem and does not cause harm.</w:t>
      </w:r>
    </w:p>
    <w:p w:rsidR="00C60962" w:rsidRDefault="007B510D" w:rsidP="00350050">
      <w:pPr>
        <w:rPr>
          <w:szCs w:val="24"/>
        </w:rPr>
      </w:pPr>
      <w:r>
        <w:rPr>
          <w:szCs w:val="24"/>
        </w:rPr>
        <w:t>The goals are linked: The listing methodologies will serve as guides in designing sampling plans, which will be used for assessment, in order to learn more about Alaska’s waters. The listing methodologies will then be used for listing purposes, and to assess whether restored waters do indeed meet standards and can be delisted. The focus on BMPs will keep waters from becoming impaired</w:t>
      </w:r>
      <w:r w:rsidR="009D2EDA">
        <w:rPr>
          <w:szCs w:val="24"/>
        </w:rPr>
        <w:t>, as well as helping impaired waters to recover</w:t>
      </w:r>
      <w:r>
        <w:rPr>
          <w:szCs w:val="24"/>
        </w:rPr>
        <w:t>. The education and outreach on the specific pollutants will in turn keep Alaska’s clean water clean.</w:t>
      </w:r>
    </w:p>
    <w:p w:rsidR="00C60962" w:rsidRPr="00C60962" w:rsidRDefault="009B110D" w:rsidP="009B110D">
      <w:pPr>
        <w:pStyle w:val="ListParagraph"/>
        <w:ind w:left="0"/>
        <w:rPr>
          <w:szCs w:val="24"/>
        </w:rPr>
      </w:pPr>
      <w:r>
        <w:rPr>
          <w:szCs w:val="24"/>
        </w:rPr>
        <w:t>See Section 4.2 for more specifics about the</w:t>
      </w:r>
      <w:r w:rsidR="00E87B32">
        <w:rPr>
          <w:szCs w:val="24"/>
        </w:rPr>
        <w:t xml:space="preserve"> plan to implement these</w:t>
      </w:r>
      <w:r>
        <w:rPr>
          <w:szCs w:val="24"/>
        </w:rPr>
        <w:t xml:space="preserve"> Five-Year Nonpoint Source Program goals</w:t>
      </w:r>
      <w:r w:rsidR="00EC7F09">
        <w:rPr>
          <w:szCs w:val="24"/>
        </w:rPr>
        <w:t xml:space="preserve">, and Section 4.3 that demonstrates the step-wise process </w:t>
      </w:r>
      <w:r w:rsidR="001E2424">
        <w:rPr>
          <w:szCs w:val="24"/>
        </w:rPr>
        <w:t xml:space="preserve">and yearly numeric targets </w:t>
      </w:r>
      <w:r w:rsidR="00EC7F09">
        <w:rPr>
          <w:szCs w:val="24"/>
        </w:rPr>
        <w:t>for implementing these goals relative to specific actions and waterbodies.</w:t>
      </w:r>
    </w:p>
    <w:p w:rsidR="00F32C25" w:rsidRPr="00B73331" w:rsidRDefault="00F32C25" w:rsidP="00751F0A">
      <w:pPr>
        <w:pStyle w:val="Heading1"/>
        <w:numPr>
          <w:ilvl w:val="0"/>
          <w:numId w:val="20"/>
        </w:numPr>
        <w:rPr>
          <w:rFonts w:ascii="Garamond" w:hAnsi="Garamond"/>
          <w:b/>
        </w:rPr>
      </w:pPr>
      <w:bookmarkStart w:id="4" w:name="_Toc418666905"/>
      <w:r w:rsidRPr="00B73331">
        <w:rPr>
          <w:rFonts w:ascii="Garamond" w:hAnsi="Garamond"/>
          <w:b/>
        </w:rPr>
        <w:t xml:space="preserve">Overview of federal </w:t>
      </w:r>
      <w:r w:rsidR="00233F1A" w:rsidRPr="00B73331">
        <w:rPr>
          <w:rFonts w:ascii="Garamond" w:hAnsi="Garamond"/>
          <w:b/>
        </w:rPr>
        <w:t xml:space="preserve">Clean Water Act </w:t>
      </w:r>
      <w:r w:rsidRPr="00B73331">
        <w:rPr>
          <w:rFonts w:ascii="Garamond" w:hAnsi="Garamond"/>
          <w:b/>
        </w:rPr>
        <w:t>programs</w:t>
      </w:r>
      <w:bookmarkEnd w:id="4"/>
      <w:r w:rsidRPr="00B73331">
        <w:rPr>
          <w:rFonts w:ascii="Garamond" w:hAnsi="Garamond"/>
          <w:b/>
        </w:rPr>
        <w:t xml:space="preserve"> </w:t>
      </w:r>
    </w:p>
    <w:p w:rsidR="00E417A2" w:rsidRPr="00762A08" w:rsidRDefault="00E95D68" w:rsidP="00F44417">
      <w:pPr>
        <w:rPr>
          <w:szCs w:val="24"/>
        </w:rPr>
      </w:pPr>
      <w:r>
        <w:rPr>
          <w:szCs w:val="24"/>
        </w:rPr>
        <w:t>Two</w:t>
      </w:r>
      <w:r w:rsidR="00E417A2" w:rsidRPr="00762A08">
        <w:rPr>
          <w:szCs w:val="24"/>
        </w:rPr>
        <w:t xml:space="preserve"> federal programs under the </w:t>
      </w:r>
      <w:r>
        <w:rPr>
          <w:szCs w:val="24"/>
        </w:rPr>
        <w:t>CWA</w:t>
      </w:r>
      <w:r w:rsidR="00E417A2" w:rsidRPr="00762A08">
        <w:rPr>
          <w:szCs w:val="24"/>
        </w:rPr>
        <w:t xml:space="preserve"> direct the efforts of state </w:t>
      </w:r>
      <w:r w:rsidR="00A37EE5">
        <w:rPr>
          <w:szCs w:val="24"/>
        </w:rPr>
        <w:t>nonpoint source</w:t>
      </w:r>
      <w:r w:rsidR="00A37EE5" w:rsidRPr="00762A08">
        <w:rPr>
          <w:szCs w:val="24"/>
        </w:rPr>
        <w:t xml:space="preserve"> </w:t>
      </w:r>
      <w:r w:rsidR="00E417A2" w:rsidRPr="00762A08">
        <w:rPr>
          <w:szCs w:val="24"/>
        </w:rPr>
        <w:t>programs.</w:t>
      </w:r>
      <w:r w:rsidR="00EE7E69">
        <w:rPr>
          <w:szCs w:val="24"/>
        </w:rPr>
        <w:t xml:space="preserve"> </w:t>
      </w:r>
      <w:r w:rsidR="00E417A2" w:rsidRPr="00762A08">
        <w:rPr>
          <w:szCs w:val="24"/>
        </w:rPr>
        <w:t>CWA Section 303(d) directs the identification of pollution (impairments) and its sources and</w:t>
      </w:r>
      <w:r w:rsidR="009F00D0" w:rsidRPr="00762A08">
        <w:rPr>
          <w:szCs w:val="24"/>
        </w:rPr>
        <w:t xml:space="preserve"> the </w:t>
      </w:r>
      <w:r w:rsidR="00E417A2" w:rsidRPr="00762A08">
        <w:rPr>
          <w:szCs w:val="24"/>
        </w:rPr>
        <w:t xml:space="preserve">development of TMDLs. </w:t>
      </w:r>
      <w:r w:rsidR="003C4122" w:rsidRPr="00762A08">
        <w:rPr>
          <w:szCs w:val="24"/>
        </w:rPr>
        <w:t xml:space="preserve">CWA Section 319 </w:t>
      </w:r>
      <w:r w:rsidR="003C4122">
        <w:rPr>
          <w:szCs w:val="24"/>
        </w:rPr>
        <w:t>Nonpoint Source Pollution Program</w:t>
      </w:r>
      <w:r w:rsidR="003C4122" w:rsidRPr="00762A08">
        <w:rPr>
          <w:szCs w:val="24"/>
        </w:rPr>
        <w:t xml:space="preserve"> funds state and </w:t>
      </w:r>
      <w:r w:rsidR="003C4122" w:rsidRPr="00762A08">
        <w:rPr>
          <w:szCs w:val="24"/>
        </w:rPr>
        <w:lastRenderedPageBreak/>
        <w:t xml:space="preserve">local projects to </w:t>
      </w:r>
      <w:r w:rsidR="003C4122">
        <w:rPr>
          <w:szCs w:val="24"/>
        </w:rPr>
        <w:t>implement</w:t>
      </w:r>
      <w:r w:rsidR="003C4122" w:rsidRPr="00762A08">
        <w:rPr>
          <w:szCs w:val="24"/>
        </w:rPr>
        <w:t xml:space="preserve"> TMDLs and other restoration and protection practices that control </w:t>
      </w:r>
      <w:r w:rsidR="003C4122">
        <w:rPr>
          <w:szCs w:val="24"/>
        </w:rPr>
        <w:t>nonpoint source</w:t>
      </w:r>
      <w:r w:rsidR="003C4122" w:rsidRPr="00762A08">
        <w:rPr>
          <w:szCs w:val="24"/>
        </w:rPr>
        <w:t xml:space="preserve"> water pollution.</w:t>
      </w:r>
    </w:p>
    <w:p w:rsidR="005B389A" w:rsidRPr="00F4742B" w:rsidRDefault="005B389A" w:rsidP="00751F0A">
      <w:pPr>
        <w:pStyle w:val="Heading2"/>
        <w:numPr>
          <w:ilvl w:val="1"/>
          <w:numId w:val="50"/>
        </w:numPr>
        <w:rPr>
          <w:rFonts w:ascii="Garamond" w:hAnsi="Garamond"/>
        </w:rPr>
      </w:pPr>
      <w:bookmarkStart w:id="5" w:name="_Toc418666906"/>
      <w:r w:rsidRPr="00F4742B">
        <w:rPr>
          <w:rFonts w:ascii="Garamond" w:hAnsi="Garamond"/>
        </w:rPr>
        <w:t>Clean Water Act Section 303(d) Program Goals</w:t>
      </w:r>
      <w:bookmarkEnd w:id="5"/>
    </w:p>
    <w:p w:rsidR="00463B26" w:rsidRPr="00762A08" w:rsidRDefault="00221065" w:rsidP="00463B26">
      <w:r>
        <w:t>CWA S</w:t>
      </w:r>
      <w:r w:rsidR="00463B26" w:rsidRPr="00762A08">
        <w:t>ection 303(d</w:t>
      </w:r>
      <w:r w:rsidR="007845E0" w:rsidRPr="00762A08">
        <w:t>)</w:t>
      </w:r>
      <w:r w:rsidR="007845E0">
        <w:t xml:space="preserve"> requires</w:t>
      </w:r>
      <w:r w:rsidR="00463B26" w:rsidRPr="00762A08">
        <w:t xml:space="preserve"> states, territories, and authorized tribes to develop lists of impaired waters. </w:t>
      </w:r>
      <w:r>
        <w:t>Impaired</w:t>
      </w:r>
      <w:r w:rsidR="00463B26" w:rsidRPr="00762A08">
        <w:t xml:space="preserve"> waters are too polluted or otherwise degraded to meet the water quality standards set by states, territories, or authorized tribes. The law requires that these jurisdictions establish priority rankings for waters on the list and develop TMDLs for these waters. A </w:t>
      </w:r>
      <w:r w:rsidR="00C647CF" w:rsidRPr="00762A08">
        <w:t>TMDL</w:t>
      </w:r>
      <w:r w:rsidR="00463B26" w:rsidRPr="00762A08">
        <w:t xml:space="preserve"> is a calculation of the maximum amount of a pollutant that a waterbody can receive and still meet water quality standards.</w:t>
      </w:r>
    </w:p>
    <w:p w:rsidR="00463B26" w:rsidRPr="00762A08" w:rsidRDefault="00463B26" w:rsidP="00463B26">
      <w:r w:rsidRPr="00B73331">
        <w:t xml:space="preserve">On December 5, 2013, EPA </w:t>
      </w:r>
      <w:r w:rsidR="009F3A31" w:rsidRPr="00B73331">
        <w:t xml:space="preserve">released </w:t>
      </w:r>
      <w:r w:rsidR="009F3A31" w:rsidRPr="00B73331">
        <w:rPr>
          <w:i/>
        </w:rPr>
        <w:t>A Long-Term Vision for Assessment, Restoration, and Protection under the Clean Water Act Section 303(d) Program</w:t>
      </w:r>
      <w:r w:rsidR="009F3A31" w:rsidRPr="00B73331">
        <w:t xml:space="preserve">, </w:t>
      </w:r>
      <w:r w:rsidR="00221065">
        <w:t xml:space="preserve">which is </w:t>
      </w:r>
      <w:r w:rsidRPr="00B73331">
        <w:t>a</w:t>
      </w:r>
      <w:r w:rsidRPr="00762A08">
        <w:t xml:space="preserve"> new collaborative framework for implementing the </w:t>
      </w:r>
      <w:r w:rsidR="00221065">
        <w:t>CWA</w:t>
      </w:r>
      <w:r w:rsidRPr="00762A08">
        <w:t xml:space="preserve"> Section 303(d) Program with States. </w:t>
      </w:r>
      <w:r w:rsidR="00221065">
        <w:t>The</w:t>
      </w:r>
      <w:r w:rsidR="00221065" w:rsidRPr="00762A08">
        <w:t xml:space="preserve"> </w:t>
      </w:r>
      <w:r w:rsidRPr="00762A08">
        <w:t xml:space="preserve">Vision </w:t>
      </w:r>
      <w:r w:rsidR="003C4122">
        <w:t>was developed through</w:t>
      </w:r>
      <w:r w:rsidRPr="00762A08">
        <w:t xml:space="preserve"> collaboration among States and EPA </w:t>
      </w:r>
      <w:r w:rsidR="003C4122">
        <w:t>that</w:t>
      </w:r>
      <w:r w:rsidR="003C4122" w:rsidRPr="00762A08">
        <w:t xml:space="preserve"> </w:t>
      </w:r>
      <w:r w:rsidRPr="00762A08">
        <w:t xml:space="preserve">began in August 2011. While the Vision provides a new framework for implementing </w:t>
      </w:r>
      <w:r w:rsidR="00221065">
        <w:t xml:space="preserve">the requirements of </w:t>
      </w:r>
      <w:r w:rsidRPr="00762A08">
        <w:t>the CWA</w:t>
      </w:r>
      <w:r w:rsidR="00F31861" w:rsidRPr="00762A08">
        <w:t xml:space="preserve"> Section</w:t>
      </w:r>
      <w:r w:rsidRPr="00762A08">
        <w:t xml:space="preserve"> 303(d) Program, it does not alter State and EPA responsibilities or authorities under the CWA</w:t>
      </w:r>
      <w:r w:rsidR="00F31861" w:rsidRPr="00762A08">
        <w:t xml:space="preserve"> Section</w:t>
      </w:r>
      <w:r w:rsidRPr="00762A08">
        <w:t xml:space="preserve"> 303(d) regulations. </w:t>
      </w:r>
    </w:p>
    <w:p w:rsidR="005B389A" w:rsidRPr="00762A08" w:rsidRDefault="005B389A" w:rsidP="00463B26">
      <w:r w:rsidRPr="00762A08">
        <w:t xml:space="preserve">The </w:t>
      </w:r>
      <w:r w:rsidR="00221065">
        <w:t>CWA</w:t>
      </w:r>
      <w:r w:rsidRPr="00762A08">
        <w:t xml:space="preserve"> Section 303(d) Program provides for effective integration of implementation efforts to restore and protect the nation’s aquatic resources, where </w:t>
      </w:r>
    </w:p>
    <w:p w:rsidR="005B389A" w:rsidRPr="00762A08" w:rsidRDefault="005B389A" w:rsidP="00502872">
      <w:pPr>
        <w:pStyle w:val="ListParagraph"/>
        <w:numPr>
          <w:ilvl w:val="0"/>
          <w:numId w:val="23"/>
        </w:numPr>
      </w:pPr>
      <w:r w:rsidRPr="00762A08">
        <w:t xml:space="preserve">the nation’s waters are assessed, </w:t>
      </w:r>
    </w:p>
    <w:p w:rsidR="005B389A" w:rsidRPr="00762A08" w:rsidRDefault="005B389A" w:rsidP="00502872">
      <w:pPr>
        <w:pStyle w:val="ListParagraph"/>
        <w:numPr>
          <w:ilvl w:val="0"/>
          <w:numId w:val="23"/>
        </w:numPr>
      </w:pPr>
      <w:r w:rsidRPr="00762A08">
        <w:t xml:space="preserve">restoration and protection objectives are systematically prioritized, and </w:t>
      </w:r>
    </w:p>
    <w:p w:rsidR="005B389A" w:rsidRPr="00762A08" w:rsidRDefault="00325345" w:rsidP="00502872">
      <w:pPr>
        <w:pStyle w:val="ListParagraph"/>
        <w:numPr>
          <w:ilvl w:val="0"/>
          <w:numId w:val="23"/>
        </w:numPr>
      </w:pPr>
      <w:r w:rsidRPr="00762A08">
        <w:t>TMDLs</w:t>
      </w:r>
      <w:r w:rsidR="005B389A" w:rsidRPr="00762A08">
        <w:t xml:space="preserve"> and alternative approaches are adaptively implemented</w:t>
      </w:r>
      <w:r w:rsidR="008C7E69">
        <w:t>.</w:t>
      </w:r>
    </w:p>
    <w:p w:rsidR="003C4122" w:rsidRDefault="008C7E69">
      <w:r>
        <w:t xml:space="preserve">These efforts will help </w:t>
      </w:r>
      <w:r w:rsidR="005B389A" w:rsidRPr="00762A08">
        <w:t xml:space="preserve">achieve water quality goals with the collaboration of </w:t>
      </w:r>
      <w:r w:rsidR="003C4122">
        <w:t>s</w:t>
      </w:r>
      <w:r w:rsidR="005B389A" w:rsidRPr="00762A08">
        <w:t>tates, Federal agencies, tribes, stakeholders, and the public.</w:t>
      </w:r>
    </w:p>
    <w:p w:rsidR="003C4122" w:rsidRPr="00F4742B" w:rsidRDefault="003C4122" w:rsidP="00751F0A">
      <w:pPr>
        <w:pStyle w:val="Heading2"/>
        <w:numPr>
          <w:ilvl w:val="1"/>
          <w:numId w:val="50"/>
        </w:numPr>
        <w:ind w:left="900" w:hanging="522"/>
        <w:rPr>
          <w:rFonts w:ascii="Garamond" w:hAnsi="Garamond"/>
        </w:rPr>
      </w:pPr>
      <w:bookmarkStart w:id="6" w:name="_Toc418666907"/>
      <w:r w:rsidRPr="00F4742B">
        <w:rPr>
          <w:rFonts w:ascii="Garamond" w:hAnsi="Garamond"/>
        </w:rPr>
        <w:t>CWA Section 319 Nonpoint Source Program Goals</w:t>
      </w:r>
      <w:bookmarkEnd w:id="6"/>
    </w:p>
    <w:p w:rsidR="003C4122" w:rsidRPr="00762A08" w:rsidRDefault="003C4122" w:rsidP="003C4122">
      <w:r w:rsidRPr="00762A08">
        <w:t xml:space="preserve">The CWA Section 319 </w:t>
      </w:r>
      <w:r>
        <w:t>Nonpoint Source</w:t>
      </w:r>
      <w:r w:rsidRPr="00762A08">
        <w:t xml:space="preserve"> </w:t>
      </w:r>
      <w:r>
        <w:t>P</w:t>
      </w:r>
      <w:r w:rsidRPr="00762A08">
        <w:t xml:space="preserve">rogram is an integral component and funding source for state </w:t>
      </w:r>
      <w:r>
        <w:t>nonpoint source</w:t>
      </w:r>
      <w:r w:rsidRPr="00762A08">
        <w:t xml:space="preserve"> management programs</w:t>
      </w:r>
      <w:r>
        <w:t>. The programs</w:t>
      </w:r>
      <w:r w:rsidRPr="00762A08">
        <w:t xml:space="preserve"> aim to control </w:t>
      </w:r>
      <w:r>
        <w:t>nonpoint source</w:t>
      </w:r>
      <w:r w:rsidRPr="00762A08">
        <w:t xml:space="preserve"> pollution to achieve and maintain beneficial uses of waters. </w:t>
      </w:r>
    </w:p>
    <w:p w:rsidR="003C4122" w:rsidRPr="00762A08" w:rsidRDefault="003C4122" w:rsidP="003C4122">
      <w:r w:rsidRPr="00762A08">
        <w:t xml:space="preserve">In 2013 after collaboration with states, EPA issued an updated </w:t>
      </w:r>
      <w:r w:rsidRPr="00762A08">
        <w:rPr>
          <w:i/>
        </w:rPr>
        <w:t>Nonpoint Source Program and Grant Guidelines for States and Territories</w:t>
      </w:r>
      <w:r w:rsidRPr="00762A08">
        <w:t>. The revised guidelines provide updated program direction, an increased emphasis on watershed project implementation in watersheds with impaired waters, and increased accountability measures. The guidelines also emphasize the importance of states</w:t>
      </w:r>
      <w:r>
        <w:t>’</w:t>
      </w:r>
      <w:r w:rsidRPr="00762A08">
        <w:t xml:space="preserve"> updating their </w:t>
      </w:r>
      <w:r>
        <w:t>nonpoint source</w:t>
      </w:r>
      <w:r w:rsidRPr="00762A08">
        <w:t xml:space="preserve"> management programs to ensure that </w:t>
      </w:r>
      <w:r>
        <w:t>Section</w:t>
      </w:r>
      <w:r w:rsidRPr="00762A08">
        <w:t xml:space="preserve"> 319 funds are targeted to the highest priority activities.</w:t>
      </w:r>
      <w:r>
        <w:t xml:space="preserve"> </w:t>
      </w:r>
      <w:r w:rsidRPr="00762A08">
        <w:t xml:space="preserve">Effective state </w:t>
      </w:r>
      <w:r>
        <w:t>nonpoint source</w:t>
      </w:r>
      <w:r w:rsidRPr="00762A08">
        <w:t xml:space="preserve"> programs supported by Section 319 maintain and improve water quality by: </w:t>
      </w:r>
    </w:p>
    <w:p w:rsidR="003C4122" w:rsidRPr="00762A08" w:rsidRDefault="003C4122" w:rsidP="00502872">
      <w:pPr>
        <w:pStyle w:val="ListParagraph"/>
        <w:numPr>
          <w:ilvl w:val="0"/>
          <w:numId w:val="22"/>
        </w:numPr>
      </w:pPr>
      <w:r w:rsidRPr="00762A08">
        <w:t xml:space="preserve">strategically focusing on water quality goals to achieve water quality standards in the state’s priority waters/watersheds; </w:t>
      </w:r>
    </w:p>
    <w:p w:rsidR="003C4122" w:rsidRPr="00762A08" w:rsidRDefault="003C4122" w:rsidP="00502872">
      <w:pPr>
        <w:pStyle w:val="ListParagraph"/>
        <w:numPr>
          <w:ilvl w:val="0"/>
          <w:numId w:val="22"/>
        </w:numPr>
      </w:pPr>
      <w:r w:rsidRPr="00762A08">
        <w:t xml:space="preserve">clearly articulating program goals and developing annual work plans that reflect actions to advance those goals; </w:t>
      </w:r>
    </w:p>
    <w:p w:rsidR="003C4122" w:rsidRPr="00762A08" w:rsidRDefault="003C4122" w:rsidP="00502872">
      <w:pPr>
        <w:pStyle w:val="ListParagraph"/>
        <w:numPr>
          <w:ilvl w:val="0"/>
          <w:numId w:val="22"/>
        </w:numPr>
      </w:pPr>
      <w:r w:rsidRPr="00762A08">
        <w:t xml:space="preserve">reflecting a balance between planning, staffing, statewide action, and watershed project implementation that best </w:t>
      </w:r>
      <w:r>
        <w:t>uses</w:t>
      </w:r>
      <w:r w:rsidRPr="00762A08">
        <w:t xml:space="preserve"> resources to deliver measurable water quality results; </w:t>
      </w:r>
    </w:p>
    <w:p w:rsidR="003C4122" w:rsidRPr="00762A08" w:rsidRDefault="003C4122" w:rsidP="00502872">
      <w:pPr>
        <w:pStyle w:val="ListParagraph"/>
        <w:numPr>
          <w:ilvl w:val="0"/>
          <w:numId w:val="22"/>
        </w:numPr>
      </w:pPr>
      <w:r w:rsidRPr="00762A08">
        <w:lastRenderedPageBreak/>
        <w:t>leveraging and integrating other programs to align planning, priority-setting</w:t>
      </w:r>
      <w:r>
        <w:t>,</w:t>
      </w:r>
      <w:r w:rsidRPr="00762A08">
        <w:t xml:space="preserve"> and resources to make the best use of available resources to control </w:t>
      </w:r>
      <w:r w:rsidR="00A37EE5">
        <w:t>nonpoint source</w:t>
      </w:r>
      <w:r w:rsidR="00A37EE5" w:rsidRPr="00762A08">
        <w:t xml:space="preserve"> </w:t>
      </w:r>
      <w:r w:rsidRPr="00762A08">
        <w:t xml:space="preserve">pollution; and </w:t>
      </w:r>
    </w:p>
    <w:p w:rsidR="003C4122" w:rsidRPr="00762A08" w:rsidRDefault="003C4122" w:rsidP="00502872">
      <w:pPr>
        <w:pStyle w:val="ListParagraph"/>
        <w:numPr>
          <w:ilvl w:val="0"/>
          <w:numId w:val="22"/>
        </w:numPr>
      </w:pPr>
      <w:proofErr w:type="gramStart"/>
      <w:r w:rsidRPr="00762A08">
        <w:t>tracking</w:t>
      </w:r>
      <w:proofErr w:type="gramEnd"/>
      <w:r w:rsidRPr="00762A08">
        <w:t xml:space="preserve"> and reporting results to demonstrate program progress and success.</w:t>
      </w:r>
    </w:p>
    <w:p w:rsidR="005B389A" w:rsidRPr="00762A08" w:rsidRDefault="003C4122" w:rsidP="003C4122">
      <w:r w:rsidRPr="00762A08">
        <w:t xml:space="preserve">By supporting the variety of state </w:t>
      </w:r>
      <w:r w:rsidR="00A37EE5">
        <w:t>nonpoint source</w:t>
      </w:r>
      <w:r w:rsidR="00A37EE5" w:rsidRPr="00762A08">
        <w:t xml:space="preserve"> </w:t>
      </w:r>
      <w:r w:rsidRPr="00762A08">
        <w:t xml:space="preserve">management programs with an integrated national framework, the Section 319 program helps address the national water quality challenges posed by </w:t>
      </w:r>
      <w:r w:rsidR="00A37EE5">
        <w:t>nonpoint source</w:t>
      </w:r>
      <w:r w:rsidR="00A37EE5" w:rsidRPr="00762A08">
        <w:t xml:space="preserve"> </w:t>
      </w:r>
      <w:r w:rsidRPr="00762A08">
        <w:t>pollution.</w:t>
      </w:r>
    </w:p>
    <w:p w:rsidR="00A870B4" w:rsidRPr="00F4742B" w:rsidRDefault="00A870B4" w:rsidP="00751F0A">
      <w:pPr>
        <w:pStyle w:val="Heading2"/>
        <w:numPr>
          <w:ilvl w:val="1"/>
          <w:numId w:val="50"/>
        </w:numPr>
        <w:ind w:left="900" w:hanging="540"/>
        <w:rPr>
          <w:rFonts w:ascii="Garamond" w:hAnsi="Garamond"/>
        </w:rPr>
      </w:pPr>
      <w:bookmarkStart w:id="7" w:name="_Toc418666908"/>
      <w:r w:rsidRPr="00F4742B">
        <w:rPr>
          <w:rFonts w:ascii="Garamond" w:hAnsi="Garamond"/>
        </w:rPr>
        <w:t>Clean Water Act Programs and Alaska</w:t>
      </w:r>
      <w:bookmarkEnd w:id="7"/>
    </w:p>
    <w:p w:rsidR="00E7255C" w:rsidRPr="00762A08" w:rsidRDefault="00505426" w:rsidP="00E7255C">
      <w:pPr>
        <w:rPr>
          <w:szCs w:val="24"/>
        </w:rPr>
      </w:pPr>
      <w:r w:rsidRPr="00762A08">
        <w:rPr>
          <w:szCs w:val="24"/>
        </w:rPr>
        <w:t xml:space="preserve">In Alaska, </w:t>
      </w:r>
      <w:r w:rsidR="00E7255C" w:rsidRPr="00762A08">
        <w:rPr>
          <w:szCs w:val="24"/>
        </w:rPr>
        <w:t xml:space="preserve">the </w:t>
      </w:r>
      <w:r w:rsidRPr="00762A08">
        <w:rPr>
          <w:szCs w:val="24"/>
        </w:rPr>
        <w:t>ACWA</w:t>
      </w:r>
      <w:r w:rsidR="00E7255C" w:rsidRPr="00762A08">
        <w:rPr>
          <w:szCs w:val="24"/>
        </w:rPr>
        <w:t xml:space="preserve"> process</w:t>
      </w:r>
      <w:r w:rsidRPr="00762A08">
        <w:rPr>
          <w:szCs w:val="24"/>
        </w:rPr>
        <w:t xml:space="preserve"> </w:t>
      </w:r>
      <w:r w:rsidR="00E7255C" w:rsidRPr="00762A08">
        <w:rPr>
          <w:szCs w:val="24"/>
        </w:rPr>
        <w:t>is the primary mechanism for meeting federal CWA</w:t>
      </w:r>
      <w:r w:rsidR="00A870B4" w:rsidRPr="00762A08">
        <w:rPr>
          <w:szCs w:val="24"/>
        </w:rPr>
        <w:t xml:space="preserve"> program </w:t>
      </w:r>
      <w:r w:rsidR="00E7255C" w:rsidRPr="00762A08">
        <w:rPr>
          <w:szCs w:val="24"/>
        </w:rPr>
        <w:t xml:space="preserve">requirements for </w:t>
      </w:r>
    </w:p>
    <w:p w:rsidR="00E7255C" w:rsidRPr="00762A08" w:rsidRDefault="00110E8E" w:rsidP="00E7255C">
      <w:pPr>
        <w:pStyle w:val="ListParagraph"/>
        <w:numPr>
          <w:ilvl w:val="0"/>
          <w:numId w:val="1"/>
        </w:numPr>
        <w:rPr>
          <w:szCs w:val="24"/>
        </w:rPr>
      </w:pPr>
      <w:r>
        <w:rPr>
          <w:szCs w:val="24"/>
        </w:rPr>
        <w:t>a</w:t>
      </w:r>
      <w:r w:rsidR="00E7255C" w:rsidRPr="00762A08">
        <w:rPr>
          <w:szCs w:val="24"/>
        </w:rPr>
        <w:t xml:space="preserve">ssessment and </w:t>
      </w:r>
      <w:r w:rsidR="00A870B4" w:rsidRPr="00762A08">
        <w:rPr>
          <w:szCs w:val="24"/>
        </w:rPr>
        <w:t xml:space="preserve">monitoring – CWA </w:t>
      </w:r>
      <w:r w:rsidR="00221065">
        <w:rPr>
          <w:szCs w:val="24"/>
        </w:rPr>
        <w:t>S</w:t>
      </w:r>
      <w:r w:rsidR="00A870B4" w:rsidRPr="00762A08">
        <w:rPr>
          <w:szCs w:val="24"/>
        </w:rPr>
        <w:t xml:space="preserve">ections </w:t>
      </w:r>
      <w:r w:rsidR="00E7255C" w:rsidRPr="00762A08">
        <w:rPr>
          <w:szCs w:val="24"/>
        </w:rPr>
        <w:t>106</w:t>
      </w:r>
      <w:r w:rsidR="00A870B4" w:rsidRPr="00762A08">
        <w:rPr>
          <w:szCs w:val="24"/>
        </w:rPr>
        <w:t xml:space="preserve"> and 305</w:t>
      </w:r>
      <w:r w:rsidR="00AF456C" w:rsidRPr="00762A08">
        <w:rPr>
          <w:szCs w:val="24"/>
        </w:rPr>
        <w:t>(b)</w:t>
      </w:r>
      <w:r>
        <w:rPr>
          <w:szCs w:val="24"/>
        </w:rPr>
        <w:t>,</w:t>
      </w:r>
    </w:p>
    <w:p w:rsidR="00E7255C" w:rsidRPr="00762A08" w:rsidRDefault="00110E8E" w:rsidP="00E7255C">
      <w:pPr>
        <w:pStyle w:val="ListParagraph"/>
        <w:numPr>
          <w:ilvl w:val="0"/>
          <w:numId w:val="1"/>
        </w:numPr>
        <w:rPr>
          <w:szCs w:val="24"/>
        </w:rPr>
      </w:pPr>
      <w:r>
        <w:rPr>
          <w:szCs w:val="24"/>
        </w:rPr>
        <w:t>w</w:t>
      </w:r>
      <w:r w:rsidR="00E7255C" w:rsidRPr="00762A08">
        <w:rPr>
          <w:szCs w:val="24"/>
        </w:rPr>
        <w:t xml:space="preserve">aterbody impairment and TMDLs – CWA </w:t>
      </w:r>
      <w:r w:rsidR="00221065">
        <w:rPr>
          <w:szCs w:val="24"/>
        </w:rPr>
        <w:t>S</w:t>
      </w:r>
      <w:r w:rsidR="00E7255C" w:rsidRPr="00762A08">
        <w:rPr>
          <w:szCs w:val="24"/>
        </w:rPr>
        <w:t>ection 303(d)</w:t>
      </w:r>
      <w:r>
        <w:rPr>
          <w:szCs w:val="24"/>
        </w:rPr>
        <w:t>, and</w:t>
      </w:r>
    </w:p>
    <w:p w:rsidR="00E7255C" w:rsidRPr="00762A08" w:rsidRDefault="00A37EE5" w:rsidP="00E7255C">
      <w:pPr>
        <w:pStyle w:val="ListParagraph"/>
        <w:numPr>
          <w:ilvl w:val="0"/>
          <w:numId w:val="1"/>
        </w:numPr>
        <w:rPr>
          <w:szCs w:val="24"/>
        </w:rPr>
      </w:pPr>
      <w:proofErr w:type="gramStart"/>
      <w:r>
        <w:rPr>
          <w:szCs w:val="24"/>
        </w:rPr>
        <w:t>nonpoint</w:t>
      </w:r>
      <w:proofErr w:type="gramEnd"/>
      <w:r>
        <w:rPr>
          <w:szCs w:val="24"/>
        </w:rPr>
        <w:t xml:space="preserve"> source</w:t>
      </w:r>
      <w:r w:rsidRPr="00762A08">
        <w:rPr>
          <w:szCs w:val="24"/>
        </w:rPr>
        <w:t xml:space="preserve"> </w:t>
      </w:r>
      <w:r w:rsidR="00E7255C" w:rsidRPr="00762A08">
        <w:rPr>
          <w:szCs w:val="24"/>
        </w:rPr>
        <w:t xml:space="preserve">pollution protection and restoration projects – CWA </w:t>
      </w:r>
      <w:r w:rsidR="00221065">
        <w:rPr>
          <w:szCs w:val="24"/>
        </w:rPr>
        <w:t>S</w:t>
      </w:r>
      <w:r w:rsidR="00E7255C" w:rsidRPr="00762A08">
        <w:rPr>
          <w:szCs w:val="24"/>
        </w:rPr>
        <w:t>ection 319</w:t>
      </w:r>
      <w:r w:rsidR="00110E8E">
        <w:rPr>
          <w:szCs w:val="24"/>
        </w:rPr>
        <w:t>.</w:t>
      </w:r>
    </w:p>
    <w:p w:rsidR="00E7255C" w:rsidRPr="00762A08" w:rsidRDefault="00E7255C" w:rsidP="00E7255C">
      <w:pPr>
        <w:rPr>
          <w:szCs w:val="24"/>
        </w:rPr>
      </w:pPr>
      <w:r w:rsidRPr="00762A08">
        <w:rPr>
          <w:szCs w:val="24"/>
        </w:rPr>
        <w:t>DEC use</w:t>
      </w:r>
      <w:r w:rsidR="006E1966">
        <w:rPr>
          <w:szCs w:val="24"/>
        </w:rPr>
        <w:t>s</w:t>
      </w:r>
      <w:r w:rsidRPr="00762A08">
        <w:rPr>
          <w:szCs w:val="24"/>
        </w:rPr>
        <w:t xml:space="preserve"> the ACWA pro</w:t>
      </w:r>
      <w:r w:rsidR="00110E8E">
        <w:rPr>
          <w:szCs w:val="24"/>
        </w:rPr>
        <w:t>c</w:t>
      </w:r>
      <w:r w:rsidRPr="00762A08">
        <w:rPr>
          <w:szCs w:val="24"/>
        </w:rPr>
        <w:t>ess to integrate both CWA Sections 303(d) and 319 program requirements.</w:t>
      </w:r>
      <w:r w:rsidR="00E71C36" w:rsidRPr="00762A08">
        <w:rPr>
          <w:szCs w:val="24"/>
        </w:rPr>
        <w:t xml:space="preserve"> </w:t>
      </w:r>
      <w:r w:rsidR="00DD07D9" w:rsidRPr="00762A08">
        <w:rPr>
          <w:szCs w:val="24"/>
        </w:rPr>
        <w:t xml:space="preserve">Figure 2 shows how the different elements of the ACWA process use federal and state guidance as inputs to develop and implement ACWA actions. </w:t>
      </w:r>
      <w:r w:rsidR="000E4E7B" w:rsidRPr="00762A08">
        <w:rPr>
          <w:szCs w:val="24"/>
        </w:rPr>
        <w:t xml:space="preserve">Table B-1 in </w:t>
      </w:r>
      <w:r w:rsidR="00E71C36" w:rsidRPr="00762A08">
        <w:rPr>
          <w:szCs w:val="24"/>
        </w:rPr>
        <w:t xml:space="preserve">Appendix </w:t>
      </w:r>
      <w:r w:rsidR="000E4E7B" w:rsidRPr="00762A08">
        <w:rPr>
          <w:szCs w:val="24"/>
        </w:rPr>
        <w:t>B</w:t>
      </w:r>
      <w:r w:rsidR="00E71C36" w:rsidRPr="00762A08">
        <w:rPr>
          <w:szCs w:val="24"/>
        </w:rPr>
        <w:t xml:space="preserve"> lists the key elements of the </w:t>
      </w:r>
      <w:r w:rsidR="00221065">
        <w:rPr>
          <w:szCs w:val="24"/>
        </w:rPr>
        <w:t xml:space="preserve">CWA Section </w:t>
      </w:r>
      <w:r w:rsidR="00E71C36" w:rsidRPr="00762A08">
        <w:rPr>
          <w:szCs w:val="24"/>
        </w:rPr>
        <w:t xml:space="preserve">303(d) vision and how the ACWA process implements the elements. Table </w:t>
      </w:r>
      <w:r w:rsidR="000E4E7B" w:rsidRPr="00762A08">
        <w:rPr>
          <w:szCs w:val="24"/>
        </w:rPr>
        <w:t>B-</w:t>
      </w:r>
      <w:r w:rsidR="00E71C36" w:rsidRPr="00762A08">
        <w:rPr>
          <w:szCs w:val="24"/>
        </w:rPr>
        <w:t xml:space="preserve">2 lists the key elements of a state </w:t>
      </w:r>
      <w:r w:rsidR="00A37EE5">
        <w:rPr>
          <w:szCs w:val="24"/>
        </w:rPr>
        <w:t>nonpoint source</w:t>
      </w:r>
      <w:r w:rsidR="00A37EE5" w:rsidRPr="00762A08">
        <w:rPr>
          <w:szCs w:val="24"/>
        </w:rPr>
        <w:t xml:space="preserve"> </w:t>
      </w:r>
      <w:r w:rsidR="00E71C36" w:rsidRPr="00762A08">
        <w:rPr>
          <w:szCs w:val="24"/>
        </w:rPr>
        <w:t xml:space="preserve">program and how the ACWA process addresses the </w:t>
      </w:r>
      <w:r w:rsidR="00221065">
        <w:rPr>
          <w:szCs w:val="24"/>
        </w:rPr>
        <w:t xml:space="preserve">CWA Section </w:t>
      </w:r>
      <w:r w:rsidR="00E71C36" w:rsidRPr="00762A08">
        <w:rPr>
          <w:szCs w:val="24"/>
        </w:rPr>
        <w:t>319 program guidelines</w:t>
      </w:r>
    </w:p>
    <w:p w:rsidR="000E40AC" w:rsidRPr="00762A08" w:rsidRDefault="000E40AC" w:rsidP="000E40AC">
      <w:pPr>
        <w:rPr>
          <w:szCs w:val="24"/>
        </w:rPr>
        <w:sectPr w:rsidR="000E40AC" w:rsidRPr="00762A08" w:rsidSect="00A71F33">
          <w:footerReference w:type="default" r:id="rId13"/>
          <w:pgSz w:w="12240" w:h="15840"/>
          <w:pgMar w:top="1440" w:right="1440" w:bottom="1440" w:left="1440" w:header="720" w:footer="720" w:gutter="0"/>
          <w:pgNumType w:start="1"/>
          <w:cols w:space="720"/>
          <w:docGrid w:linePitch="360"/>
        </w:sectPr>
      </w:pPr>
    </w:p>
    <w:p w:rsidR="000E40AC" w:rsidRPr="00762A08" w:rsidRDefault="00EC5D18" w:rsidP="008F7C0F">
      <w:pPr>
        <w:spacing w:after="0"/>
        <w:jc w:val="center"/>
      </w:pPr>
      <w:r w:rsidRPr="00762A08">
        <w:rPr>
          <w:noProof/>
        </w:rPr>
        <w:lastRenderedPageBreak/>
        <mc:AlternateContent>
          <mc:Choice Requires="wpg">
            <w:drawing>
              <wp:anchor distT="0" distB="0" distL="114300" distR="114300" simplePos="0" relativeHeight="251694080" behindDoc="0" locked="0" layoutInCell="1" allowOverlap="1" wp14:anchorId="1E781944" wp14:editId="006DF4FD">
                <wp:simplePos x="0" y="0"/>
                <wp:positionH relativeFrom="column">
                  <wp:posOffset>-600075</wp:posOffset>
                </wp:positionH>
                <wp:positionV relativeFrom="paragraph">
                  <wp:posOffset>323849</wp:posOffset>
                </wp:positionV>
                <wp:extent cx="8801100" cy="5810251"/>
                <wp:effectExtent l="0" t="0" r="19050" b="19050"/>
                <wp:wrapNone/>
                <wp:docPr id="5" name="Group 5"/>
                <wp:cNvGraphicFramePr/>
                <a:graphic xmlns:a="http://schemas.openxmlformats.org/drawingml/2006/main">
                  <a:graphicData uri="http://schemas.microsoft.com/office/word/2010/wordprocessingGroup">
                    <wpg:wgp>
                      <wpg:cNvGrpSpPr/>
                      <wpg:grpSpPr>
                        <a:xfrm>
                          <a:off x="0" y="0"/>
                          <a:ext cx="8801100" cy="5810251"/>
                          <a:chOff x="0" y="-1"/>
                          <a:chExt cx="9010650" cy="5838826"/>
                        </a:xfrm>
                      </wpg:grpSpPr>
                      <wpg:grpSp>
                        <wpg:cNvPr id="3" name="Group 3"/>
                        <wpg:cNvGrpSpPr/>
                        <wpg:grpSpPr>
                          <a:xfrm>
                            <a:off x="0" y="-1"/>
                            <a:ext cx="9010650" cy="5838826"/>
                            <a:chOff x="0" y="-1"/>
                            <a:chExt cx="9010650" cy="5838826"/>
                          </a:xfrm>
                        </wpg:grpSpPr>
                        <pic:pic xmlns:pic="http://schemas.openxmlformats.org/drawingml/2006/picture">
                          <pic:nvPicPr>
                            <pic:cNvPr id="214" name="Picture 214" descr="G:\Water\WQ\WQAM\Program Development\ACWA\ACWA-Nancy-Image.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600325" y="114300"/>
                              <a:ext cx="4133850" cy="3190875"/>
                            </a:xfrm>
                            <a:prstGeom prst="rect">
                              <a:avLst/>
                            </a:prstGeom>
                            <a:noFill/>
                            <a:ln>
                              <a:noFill/>
                            </a:ln>
                          </pic:spPr>
                        </pic:pic>
                        <wps:wsp>
                          <wps:cNvPr id="208" name="Right Arrow 208"/>
                          <wps:cNvSpPr/>
                          <wps:spPr>
                            <a:xfrm rot="19192628">
                              <a:off x="2819400" y="3181350"/>
                              <a:ext cx="454660" cy="383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Down Arrow 213"/>
                          <wps:cNvSpPr/>
                          <wps:spPr>
                            <a:xfrm rot="10800000">
                              <a:off x="4419600" y="3371850"/>
                              <a:ext cx="342900"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Down Arrow 212"/>
                          <wps:cNvSpPr/>
                          <wps:spPr>
                            <a:xfrm rot="8271827">
                              <a:off x="6086475" y="3286125"/>
                              <a:ext cx="342900" cy="5353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ight Arrow 203"/>
                          <wps:cNvSpPr/>
                          <wps:spPr>
                            <a:xfrm rot="10800000">
                              <a:off x="6210300" y="2200275"/>
                              <a:ext cx="323850"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
                          <wps:cNvSpPr txBox="1">
                            <a:spLocks noChangeArrowheads="1"/>
                          </wps:cNvSpPr>
                          <wps:spPr bwMode="auto">
                            <a:xfrm>
                              <a:off x="0" y="2314575"/>
                              <a:ext cx="2752725" cy="3524250"/>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sidR="004A0227" w:rsidRPr="00DB20FE" w:rsidRDefault="004A0227" w:rsidP="000E40AC">
                                <w:pPr>
                                  <w:spacing w:after="0"/>
                                  <w:ind w:left="-810" w:right="-720" w:firstLine="90"/>
                                  <w:jc w:val="center"/>
                                  <w:rPr>
                                    <w:b/>
                                    <w:color w:val="0070C0"/>
                                  </w:rPr>
                                </w:pPr>
                                <w:r w:rsidRPr="00DB20FE">
                                  <w:rPr>
                                    <w:b/>
                                    <w:color w:val="0070C0"/>
                                  </w:rPr>
                                  <w:t xml:space="preserve">Consolidated Assessment and </w:t>
                                </w:r>
                              </w:p>
                              <w:p w:rsidR="004A0227" w:rsidRPr="00DB20FE" w:rsidRDefault="004A0227" w:rsidP="000E40AC">
                                <w:pPr>
                                  <w:spacing w:after="0"/>
                                  <w:ind w:left="-810" w:right="-720" w:firstLine="90"/>
                                  <w:jc w:val="center"/>
                                  <w:rPr>
                                    <w:b/>
                                    <w:color w:val="0070C0"/>
                                  </w:rPr>
                                </w:pPr>
                                <w:r w:rsidRPr="00DB20FE">
                                  <w:rPr>
                                    <w:b/>
                                    <w:color w:val="0070C0"/>
                                  </w:rPr>
                                  <w:t>Listing Methodology</w:t>
                                </w:r>
                              </w:p>
                              <w:p w:rsidR="004A0227" w:rsidRPr="00876539" w:rsidRDefault="004A0227" w:rsidP="000E40AC">
                                <w:pPr>
                                  <w:tabs>
                                    <w:tab w:val="left" w:pos="5040"/>
                                  </w:tabs>
                                  <w:spacing w:after="0"/>
                                  <w:ind w:left="-720" w:right="-720"/>
                                  <w:jc w:val="center"/>
                                  <w:rPr>
                                    <w:b/>
                                  </w:rPr>
                                </w:pPr>
                                <w:r w:rsidRPr="00876539">
                                  <w:rPr>
                                    <w:b/>
                                  </w:rPr>
                                  <w:t>Alaska 303(d) listing methodologies</w:t>
                                </w:r>
                              </w:p>
                              <w:p w:rsidR="004A0227" w:rsidRPr="009C48B2" w:rsidRDefault="004A0227" w:rsidP="000E40AC">
                                <w:pPr>
                                  <w:tabs>
                                    <w:tab w:val="left" w:pos="5040"/>
                                  </w:tabs>
                                  <w:spacing w:after="0"/>
                                  <w:ind w:left="-720" w:right="-720"/>
                                  <w:jc w:val="center"/>
                                </w:pPr>
                                <w:r w:rsidRPr="009C48B2">
                                  <w:t>303(d) listing determinations</w:t>
                                </w:r>
                              </w:p>
                              <w:p w:rsidR="004A0227" w:rsidRPr="009C48B2" w:rsidRDefault="004A0227" w:rsidP="000E40AC">
                                <w:pPr>
                                  <w:tabs>
                                    <w:tab w:val="left" w:pos="5040"/>
                                  </w:tabs>
                                  <w:spacing w:after="0"/>
                                  <w:ind w:left="-720" w:right="-720"/>
                                  <w:jc w:val="center"/>
                                </w:pPr>
                                <w:r w:rsidRPr="009C48B2">
                                  <w:t>ACWA Projects</w:t>
                                </w:r>
                              </w:p>
                              <w:p w:rsidR="004A0227" w:rsidRPr="00DB6D85" w:rsidRDefault="004A0227" w:rsidP="000E40AC">
                                <w:pPr>
                                  <w:tabs>
                                    <w:tab w:val="left" w:pos="5040"/>
                                  </w:tabs>
                                  <w:spacing w:after="0"/>
                                  <w:ind w:left="-720" w:right="-720"/>
                                  <w:jc w:val="center"/>
                                  <w:rPr>
                                    <w:sz w:val="20"/>
                                  </w:rPr>
                                </w:pPr>
                              </w:p>
                              <w:p w:rsidR="004A0227" w:rsidRPr="00DB20FE" w:rsidRDefault="004A0227" w:rsidP="000E40AC">
                                <w:pPr>
                                  <w:tabs>
                                    <w:tab w:val="left" w:pos="5040"/>
                                  </w:tabs>
                                  <w:spacing w:after="0"/>
                                  <w:ind w:left="-720" w:right="-720"/>
                                  <w:jc w:val="center"/>
                                  <w:rPr>
                                    <w:b/>
                                    <w:color w:val="0070C0"/>
                                  </w:rPr>
                                </w:pPr>
                                <w:r w:rsidRPr="00DB20FE">
                                  <w:rPr>
                                    <w:b/>
                                    <w:color w:val="0070C0"/>
                                  </w:rPr>
                                  <w:t>EPA’s Elements of a State Water</w:t>
                                </w:r>
                              </w:p>
                              <w:p w:rsidR="004A0227" w:rsidRPr="00DB20FE" w:rsidRDefault="004A0227" w:rsidP="000E40AC">
                                <w:pPr>
                                  <w:tabs>
                                    <w:tab w:val="left" w:pos="5040"/>
                                  </w:tabs>
                                  <w:spacing w:after="0"/>
                                  <w:ind w:left="-720" w:right="-720"/>
                                  <w:jc w:val="center"/>
                                  <w:rPr>
                                    <w:b/>
                                    <w:color w:val="0070C0"/>
                                  </w:rPr>
                                </w:pPr>
                                <w:r w:rsidRPr="00DB20FE">
                                  <w:rPr>
                                    <w:b/>
                                    <w:color w:val="0070C0"/>
                                  </w:rPr>
                                  <w:t>Monitoring and Assessment Program</w:t>
                                </w:r>
                              </w:p>
                              <w:p w:rsidR="004A0227" w:rsidRPr="00876539" w:rsidRDefault="004A0227" w:rsidP="000E40AC">
                                <w:pPr>
                                  <w:tabs>
                                    <w:tab w:val="left" w:pos="5040"/>
                                  </w:tabs>
                                  <w:spacing w:after="0"/>
                                  <w:ind w:left="-540" w:right="-720" w:hanging="180"/>
                                  <w:jc w:val="center"/>
                                  <w:rPr>
                                    <w:b/>
                                  </w:rPr>
                                </w:pPr>
                                <w:r w:rsidRPr="00876539">
                                  <w:rPr>
                                    <w:b/>
                                  </w:rPr>
                                  <w:t>Alaska Water Quality Monitoring</w:t>
                                </w:r>
                              </w:p>
                              <w:p w:rsidR="004A0227" w:rsidRDefault="004A0227" w:rsidP="000E40AC">
                                <w:pPr>
                                  <w:tabs>
                                    <w:tab w:val="left" w:pos="5040"/>
                                  </w:tabs>
                                  <w:spacing w:after="0"/>
                                  <w:ind w:left="-540" w:right="-720" w:hanging="180"/>
                                  <w:jc w:val="center"/>
                                  <w:rPr>
                                    <w:b/>
                                  </w:rPr>
                                </w:pPr>
                                <w:proofErr w:type="gramStart"/>
                                <w:r w:rsidRPr="00876539">
                                  <w:rPr>
                                    <w:b/>
                                  </w:rPr>
                                  <w:t>and</w:t>
                                </w:r>
                                <w:proofErr w:type="gramEnd"/>
                                <w:r w:rsidRPr="00876539">
                                  <w:rPr>
                                    <w:b/>
                                  </w:rPr>
                                  <w:t xml:space="preserve"> Assessment Strategy</w:t>
                                </w:r>
                              </w:p>
                              <w:p w:rsidR="004A0227" w:rsidRDefault="004A0227" w:rsidP="000E40AC">
                                <w:pPr>
                                  <w:tabs>
                                    <w:tab w:val="left" w:pos="5040"/>
                                  </w:tabs>
                                  <w:spacing w:after="0"/>
                                  <w:ind w:left="-540" w:right="-720" w:hanging="180"/>
                                  <w:jc w:val="center"/>
                                </w:pPr>
                                <w:r w:rsidRPr="009C48B2">
                                  <w:t>Alaska Monitoring and Assessment Surveys</w:t>
                                </w:r>
                              </w:p>
                              <w:p w:rsidR="004A0227" w:rsidRPr="006A4429" w:rsidRDefault="004A0227" w:rsidP="000E40AC">
                                <w:pPr>
                                  <w:tabs>
                                    <w:tab w:val="left" w:pos="5040"/>
                                  </w:tabs>
                                  <w:spacing w:after="0"/>
                                  <w:ind w:left="-540" w:right="-720" w:hanging="180"/>
                                  <w:jc w:val="center"/>
                                  <w:rPr>
                                    <w:sz w:val="18"/>
                                  </w:rPr>
                                </w:pPr>
                              </w:p>
                              <w:p w:rsidR="004A0227" w:rsidRPr="00DB20FE" w:rsidRDefault="004A0227" w:rsidP="000E40AC">
                                <w:pPr>
                                  <w:tabs>
                                    <w:tab w:val="left" w:pos="5040"/>
                                  </w:tabs>
                                  <w:spacing w:after="0"/>
                                  <w:ind w:left="-540" w:right="-720" w:hanging="180"/>
                                  <w:jc w:val="center"/>
                                  <w:rPr>
                                    <w:b/>
                                    <w:color w:val="0070C0"/>
                                  </w:rPr>
                                </w:pPr>
                                <w:r w:rsidRPr="00DB20FE">
                                  <w:rPr>
                                    <w:b/>
                                    <w:color w:val="0070C0"/>
                                  </w:rPr>
                                  <w:t>EPA Requirements for QA Project Plans</w:t>
                                </w:r>
                              </w:p>
                              <w:p w:rsidR="004A0227" w:rsidRDefault="004A0227" w:rsidP="000E40AC">
                                <w:pPr>
                                  <w:tabs>
                                    <w:tab w:val="left" w:pos="5040"/>
                                  </w:tabs>
                                  <w:spacing w:after="0"/>
                                  <w:ind w:left="-540" w:right="-720" w:hanging="180"/>
                                  <w:jc w:val="center"/>
                                  <w:rPr>
                                    <w:b/>
                                  </w:rPr>
                                </w:pPr>
                                <w:r>
                                  <w:rPr>
                                    <w:b/>
                                  </w:rPr>
                                  <w:t xml:space="preserve">DEC Elements of </w:t>
                                </w:r>
                                <w:r w:rsidRPr="00F3540F">
                                  <w:rPr>
                                    <w:b/>
                                  </w:rPr>
                                  <w:t xml:space="preserve">Tier 2 </w:t>
                                </w:r>
                              </w:p>
                              <w:p w:rsidR="004A0227" w:rsidRPr="00F3540F" w:rsidRDefault="004A0227" w:rsidP="000E40AC">
                                <w:pPr>
                                  <w:tabs>
                                    <w:tab w:val="left" w:pos="5040"/>
                                  </w:tabs>
                                  <w:spacing w:after="0"/>
                                  <w:ind w:left="-540" w:right="-720" w:hanging="180"/>
                                  <w:jc w:val="center"/>
                                  <w:rPr>
                                    <w:b/>
                                  </w:rPr>
                                </w:pPr>
                                <w:r w:rsidRPr="00F3540F">
                                  <w:rPr>
                                    <w:b/>
                                  </w:rPr>
                                  <w:t>Water Quality QAPP</w:t>
                                </w:r>
                                <w:r>
                                  <w:rPr>
                                    <w:b/>
                                  </w:rPr>
                                  <w:t>s</w:t>
                                </w:r>
                              </w:p>
                              <w:p w:rsidR="004A0227" w:rsidRDefault="004A0227" w:rsidP="000E40AC">
                                <w:pPr>
                                  <w:spacing w:after="0"/>
                                  <w:ind w:left="-720" w:right="-720"/>
                                  <w:jc w:val="center"/>
                                </w:pPr>
                                <w:r w:rsidRPr="00F3540F">
                                  <w:t>QAPPs</w:t>
                                </w:r>
                                <w:r>
                                  <w:t xml:space="preserve"> </w:t>
                                </w:r>
                              </w:p>
                              <w:p w:rsidR="004A0227" w:rsidRPr="00F3356C" w:rsidRDefault="004A0227" w:rsidP="000E40AC">
                                <w:pPr>
                                  <w:spacing w:after="0"/>
                                  <w:ind w:left="-720" w:right="-720"/>
                                  <w:jc w:val="center"/>
                                  <w:rPr>
                                    <w:b/>
                                    <w:color w:val="0070C0"/>
                                    <w:spacing w:val="-8"/>
                                  </w:rPr>
                                </w:pPr>
                                <w:r w:rsidRPr="00F3356C">
                                  <w:rPr>
                                    <w:b/>
                                    <w:color w:val="0070C0"/>
                                    <w:spacing w:val="-8"/>
                                  </w:rPr>
                                  <w:t>National Compliance Monitoring Strategy</w:t>
                                </w:r>
                              </w:p>
                              <w:p w:rsidR="004A0227" w:rsidRPr="00876539" w:rsidRDefault="004A0227" w:rsidP="000E40AC">
                                <w:pPr>
                                  <w:tabs>
                                    <w:tab w:val="left" w:pos="10080"/>
                                  </w:tabs>
                                  <w:spacing w:after="0"/>
                                  <w:ind w:left="-720" w:right="-720"/>
                                  <w:jc w:val="center"/>
                                  <w:rPr>
                                    <w:b/>
                                  </w:rPr>
                                </w:pPr>
                                <w:r w:rsidRPr="00876539">
                                  <w:rPr>
                                    <w:b/>
                                  </w:rPr>
                                  <w:t>Enforcement Response Guide</w:t>
                                </w:r>
                              </w:p>
                              <w:p w:rsidR="004A0227" w:rsidRDefault="004A0227" w:rsidP="000E40AC">
                                <w:pPr>
                                  <w:tabs>
                                    <w:tab w:val="left" w:pos="9360"/>
                                  </w:tabs>
                                  <w:spacing w:after="0"/>
                                  <w:ind w:left="-720" w:right="-720"/>
                                  <w:jc w:val="center"/>
                                </w:pPr>
                                <w:r w:rsidRPr="00A2620F">
                                  <w:t>Compliance Inspections/DMRs</w:t>
                                </w:r>
                              </w:p>
                            </w:txbxContent>
                          </wps:txbx>
                          <wps:bodyPr rot="0" vert="horz" wrap="square" lIns="91440" tIns="45720" rIns="91440" bIns="45720" anchor="t" anchorCtr="0">
                            <a:noAutofit/>
                          </wps:bodyPr>
                        </wps:wsp>
                        <wps:wsp>
                          <wps:cNvPr id="207" name="Text Box 2"/>
                          <wps:cNvSpPr txBox="1">
                            <a:spLocks noChangeArrowheads="1"/>
                          </wps:cNvSpPr>
                          <wps:spPr bwMode="auto">
                            <a:xfrm>
                              <a:off x="3124200" y="4019550"/>
                              <a:ext cx="3124200" cy="181927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sidR="004A0227" w:rsidRPr="00DB20FE" w:rsidRDefault="004A0227" w:rsidP="000E40AC">
                                <w:pPr>
                                  <w:spacing w:after="0"/>
                                  <w:ind w:left="-810" w:right="-720" w:firstLine="90"/>
                                  <w:jc w:val="center"/>
                                  <w:rPr>
                                    <w:b/>
                                    <w:color w:val="0070C0"/>
                                  </w:rPr>
                                </w:pPr>
                                <w:r w:rsidRPr="00DB20FE">
                                  <w:rPr>
                                    <w:b/>
                                    <w:color w:val="0070C0"/>
                                  </w:rPr>
                                  <w:t>National 303(d) and TMDL Vision</w:t>
                                </w:r>
                              </w:p>
                              <w:p w:rsidR="004A0227" w:rsidRPr="00090109" w:rsidRDefault="004A0227" w:rsidP="000E40AC">
                                <w:pPr>
                                  <w:tabs>
                                    <w:tab w:val="left" w:pos="5040"/>
                                  </w:tabs>
                                  <w:spacing w:after="0"/>
                                  <w:ind w:left="-720" w:right="-720"/>
                                  <w:jc w:val="center"/>
                                </w:pPr>
                                <w:r w:rsidRPr="00090109">
                                  <w:t xml:space="preserve">Alaska TMDL Schedule and </w:t>
                                </w:r>
                                <w:r w:rsidRPr="00F3540F">
                                  <w:t>TMDL Inventory</w:t>
                                </w:r>
                              </w:p>
                              <w:p w:rsidR="004A0227" w:rsidRPr="00090109" w:rsidRDefault="004A0227" w:rsidP="000E40AC">
                                <w:pPr>
                                  <w:tabs>
                                    <w:tab w:val="left" w:pos="5040"/>
                                  </w:tabs>
                                  <w:spacing w:after="0"/>
                                  <w:ind w:left="-540" w:right="-720" w:hanging="180"/>
                                  <w:jc w:val="center"/>
                                </w:pPr>
                                <w:r w:rsidRPr="00090109">
                                  <w:t>ACWA Prioritization and Actions Process</w:t>
                                </w:r>
                              </w:p>
                              <w:p w:rsidR="004A0227" w:rsidRPr="008A330D" w:rsidRDefault="004A0227" w:rsidP="000E40AC">
                                <w:pPr>
                                  <w:spacing w:after="0"/>
                                  <w:rPr>
                                    <w:sz w:val="16"/>
                                  </w:rPr>
                                </w:pPr>
                              </w:p>
                              <w:p w:rsidR="004A0227" w:rsidRPr="00DB20FE" w:rsidRDefault="004A0227" w:rsidP="000E40AC">
                                <w:pPr>
                                  <w:spacing w:after="0"/>
                                  <w:jc w:val="center"/>
                                  <w:rPr>
                                    <w:b/>
                                    <w:color w:val="0070C0"/>
                                  </w:rPr>
                                </w:pPr>
                                <w:r w:rsidRPr="00DB20FE">
                                  <w:rPr>
                                    <w:b/>
                                    <w:color w:val="0070C0"/>
                                  </w:rPr>
                                  <w:t>EPA PPG Guidance</w:t>
                                </w:r>
                              </w:p>
                              <w:p w:rsidR="004A0227" w:rsidRPr="00F3540F" w:rsidRDefault="004A0227" w:rsidP="000E40AC">
                                <w:pPr>
                                  <w:spacing w:after="0"/>
                                  <w:jc w:val="center"/>
                                </w:pPr>
                                <w:r w:rsidRPr="00F3540F">
                                  <w:t>Alaska PPA / PPG and other grant applications</w:t>
                                </w:r>
                              </w:p>
                              <w:p w:rsidR="004A0227" w:rsidRDefault="004A0227" w:rsidP="000E40AC">
                                <w:pPr>
                                  <w:spacing w:after="0"/>
                                  <w:jc w:val="center"/>
                                </w:pPr>
                                <w:r w:rsidRPr="00F3540F">
                                  <w:t>State Spending Plan</w:t>
                                </w:r>
                              </w:p>
                              <w:p w:rsidR="004A0227" w:rsidRPr="008A330D" w:rsidRDefault="004A0227" w:rsidP="000E40AC">
                                <w:pPr>
                                  <w:tabs>
                                    <w:tab w:val="left" w:pos="5040"/>
                                  </w:tabs>
                                  <w:spacing w:after="0"/>
                                  <w:ind w:left="-720" w:right="-720"/>
                                  <w:jc w:val="center"/>
                                  <w:rPr>
                                    <w:b/>
                                    <w:sz w:val="16"/>
                                  </w:rPr>
                                </w:pPr>
                              </w:p>
                              <w:p w:rsidR="004A0227" w:rsidRPr="00876539" w:rsidRDefault="004A0227" w:rsidP="000E40AC">
                                <w:pPr>
                                  <w:tabs>
                                    <w:tab w:val="left" w:pos="5040"/>
                                  </w:tabs>
                                  <w:spacing w:after="0"/>
                                  <w:ind w:left="-720" w:right="-720"/>
                                  <w:jc w:val="center"/>
                                  <w:rPr>
                                    <w:b/>
                                  </w:rPr>
                                </w:pPr>
                                <w:r w:rsidRPr="00876539">
                                  <w:rPr>
                                    <w:b/>
                                  </w:rPr>
                                  <w:t>APDES Permit Issuance Plan</w:t>
                                </w:r>
                              </w:p>
                              <w:p w:rsidR="004A0227" w:rsidRPr="008F524B" w:rsidRDefault="004A0227" w:rsidP="000E40AC">
                                <w:pPr>
                                  <w:tabs>
                                    <w:tab w:val="left" w:pos="5040"/>
                                  </w:tabs>
                                  <w:spacing w:after="0"/>
                                  <w:ind w:left="-720" w:right="-720"/>
                                  <w:jc w:val="center"/>
                                  <w:rPr>
                                    <w:b/>
                                  </w:rPr>
                                </w:pPr>
                                <w:r w:rsidRPr="00876539">
                                  <w:rPr>
                                    <w:b/>
                                  </w:rPr>
                                  <w:t>Compliance Inspection Schedule</w:t>
                                </w:r>
                              </w:p>
                              <w:p w:rsidR="004A0227" w:rsidRDefault="004A0227" w:rsidP="000E40AC">
                                <w:pPr>
                                  <w:spacing w:after="0"/>
                                  <w:jc w:val="center"/>
                                </w:pPr>
                              </w:p>
                            </w:txbxContent>
                          </wps:txbx>
                          <wps:bodyPr rot="0" vert="horz" wrap="square" lIns="91440" tIns="45720" rIns="91440" bIns="45720" anchor="t" anchorCtr="0">
                            <a:noAutofit/>
                          </wps:bodyPr>
                        </wps:wsp>
                        <wps:wsp>
                          <wps:cNvPr id="202" name="Text Box 2"/>
                          <wps:cNvSpPr txBox="1">
                            <a:spLocks noChangeArrowheads="1"/>
                          </wps:cNvSpPr>
                          <wps:spPr bwMode="auto">
                            <a:xfrm>
                              <a:off x="0" y="-1"/>
                              <a:ext cx="2600325" cy="2249383"/>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sidR="004A0227" w:rsidRPr="00DB20FE" w:rsidRDefault="004A0227" w:rsidP="000E40AC">
                                <w:pPr>
                                  <w:spacing w:after="0"/>
                                  <w:ind w:left="-720" w:right="-720"/>
                                  <w:jc w:val="center"/>
                                  <w:rPr>
                                    <w:b/>
                                    <w:color w:val="0070C0"/>
                                  </w:rPr>
                                </w:pPr>
                                <w:r w:rsidRPr="00DB20FE">
                                  <w:rPr>
                                    <w:b/>
                                    <w:color w:val="0070C0"/>
                                  </w:rPr>
                                  <w:t xml:space="preserve">National CWA 319 funding formula </w:t>
                                </w:r>
                              </w:p>
                              <w:p w:rsidR="004A0227" w:rsidRPr="00DB20FE" w:rsidRDefault="004A0227" w:rsidP="000E40AC">
                                <w:pPr>
                                  <w:spacing w:after="0"/>
                                  <w:ind w:left="-720" w:right="-720"/>
                                  <w:jc w:val="center"/>
                                  <w:rPr>
                                    <w:b/>
                                    <w:color w:val="0070C0"/>
                                  </w:rPr>
                                </w:pPr>
                                <w:proofErr w:type="gramStart"/>
                                <w:r w:rsidRPr="00DB20FE">
                                  <w:rPr>
                                    <w:b/>
                                    <w:color w:val="0070C0"/>
                                  </w:rPr>
                                  <w:t>and</w:t>
                                </w:r>
                                <w:proofErr w:type="gramEnd"/>
                                <w:r w:rsidRPr="00DB20FE">
                                  <w:rPr>
                                    <w:b/>
                                    <w:color w:val="0070C0"/>
                                  </w:rPr>
                                  <w:t xml:space="preserve"> grant guidelines</w:t>
                                </w:r>
                              </w:p>
                              <w:p w:rsidR="004A0227" w:rsidRPr="007C4D64" w:rsidRDefault="004A0227" w:rsidP="000E40AC">
                                <w:pPr>
                                  <w:spacing w:after="0"/>
                                  <w:ind w:left="-720" w:right="-720"/>
                                  <w:jc w:val="center"/>
                                  <w:rPr>
                                    <w:b/>
                                  </w:rPr>
                                </w:pPr>
                                <w:r w:rsidRPr="007C4D64">
                                  <w:rPr>
                                    <w:b/>
                                  </w:rPr>
                                  <w:t xml:space="preserve">Alaska Nonpoint Source Water </w:t>
                                </w:r>
                              </w:p>
                              <w:p w:rsidR="004A0227" w:rsidRPr="007C4D64" w:rsidRDefault="004A0227" w:rsidP="000E40AC">
                                <w:pPr>
                                  <w:spacing w:after="0"/>
                                  <w:ind w:left="-720" w:right="-720"/>
                                  <w:jc w:val="center"/>
                                  <w:rPr>
                                    <w:b/>
                                  </w:rPr>
                                </w:pPr>
                                <w:r w:rsidRPr="007C4D64">
                                  <w:rPr>
                                    <w:b/>
                                  </w:rPr>
                                  <w:t>Pollution Control Strategy</w:t>
                                </w:r>
                              </w:p>
                              <w:p w:rsidR="004A0227" w:rsidRDefault="004A0227" w:rsidP="000E40AC">
                                <w:pPr>
                                  <w:spacing w:after="0"/>
                                  <w:jc w:val="center"/>
                                </w:pPr>
                                <w:r>
                                  <w:t>Annual NPS Report</w:t>
                                </w:r>
                              </w:p>
                              <w:p w:rsidR="004A0227" w:rsidRDefault="004A0227" w:rsidP="000E40AC">
                                <w:pPr>
                                  <w:jc w:val="center"/>
                                </w:pPr>
                                <w:r>
                                  <w:t>ACWA Projects</w:t>
                                </w:r>
                              </w:p>
                              <w:p w:rsidR="004A0227" w:rsidRPr="00F3356C" w:rsidRDefault="004A0227" w:rsidP="000E40AC">
                                <w:pPr>
                                  <w:spacing w:after="0"/>
                                  <w:ind w:left="-720" w:right="-720"/>
                                  <w:jc w:val="center"/>
                                  <w:rPr>
                                    <w:b/>
                                    <w:color w:val="0070C0"/>
                                    <w:spacing w:val="-8"/>
                                  </w:rPr>
                                </w:pPr>
                                <w:r w:rsidRPr="00F3356C">
                                  <w:rPr>
                                    <w:b/>
                                    <w:color w:val="0070C0"/>
                                    <w:spacing w:val="-8"/>
                                  </w:rPr>
                                  <w:t>NPDES Priority Permits &amp; Regulations</w:t>
                                </w:r>
                              </w:p>
                              <w:p w:rsidR="004A0227" w:rsidRPr="00876539" w:rsidRDefault="004A0227" w:rsidP="000E40AC">
                                <w:pPr>
                                  <w:spacing w:after="0"/>
                                  <w:ind w:left="-720" w:right="-720"/>
                                  <w:jc w:val="center"/>
                                  <w:rPr>
                                    <w:b/>
                                  </w:rPr>
                                </w:pPr>
                                <w:r w:rsidRPr="00876539">
                                  <w:rPr>
                                    <w:b/>
                                  </w:rPr>
                                  <w:t xml:space="preserve">APDES Continuing Planning </w:t>
                                </w:r>
                              </w:p>
                              <w:p w:rsidR="004A0227" w:rsidRDefault="004A0227" w:rsidP="000E40AC">
                                <w:pPr>
                                  <w:spacing w:after="0"/>
                                  <w:ind w:left="-720" w:right="-720"/>
                                  <w:jc w:val="center"/>
                                  <w:rPr>
                                    <w:b/>
                                  </w:rPr>
                                </w:pPr>
                                <w:r w:rsidRPr="00876539">
                                  <w:rPr>
                                    <w:b/>
                                  </w:rPr>
                                  <w:t>Process</w:t>
                                </w:r>
                              </w:p>
                              <w:p w:rsidR="004A0227" w:rsidRPr="00A2620F" w:rsidRDefault="004A0227" w:rsidP="000E40AC">
                                <w:pPr>
                                  <w:spacing w:after="0"/>
                                  <w:ind w:left="-720" w:right="-720"/>
                                  <w:jc w:val="center"/>
                                </w:pPr>
                                <w:r w:rsidRPr="00A2620F">
                                  <w:t>APDES Permits and 401 Certifications</w:t>
                                </w:r>
                              </w:p>
                              <w:p w:rsidR="004A0227" w:rsidRDefault="004A0227" w:rsidP="000E40AC">
                                <w:pPr>
                                  <w:ind w:left="-720" w:right="-720"/>
                                  <w:jc w:val="center"/>
                                </w:pPr>
                                <w:r>
                                  <w:t>(</w:t>
                                </w:r>
                                <w:proofErr w:type="gramStart"/>
                                <w:r>
                                  <w:t>point</w:t>
                                </w:r>
                                <w:proofErr w:type="gramEnd"/>
                                <w:r>
                                  <w:t xml:space="preserve"> source)</w:t>
                                </w:r>
                              </w:p>
                            </w:txbxContent>
                          </wps:txbx>
                          <wps:bodyPr rot="0" vert="horz" wrap="square" lIns="91440" tIns="45720" rIns="91440" bIns="45720" anchor="t" anchorCtr="0">
                            <a:noAutofit/>
                          </wps:bodyPr>
                        </wps:wsp>
                        <wps:wsp>
                          <wps:cNvPr id="211" name="Text Box 2"/>
                          <wps:cNvSpPr txBox="1">
                            <a:spLocks noChangeArrowheads="1"/>
                          </wps:cNvSpPr>
                          <wps:spPr bwMode="auto">
                            <a:xfrm>
                              <a:off x="6534150" y="3581400"/>
                              <a:ext cx="2392680" cy="225742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sidR="004A0227" w:rsidRPr="00DB20FE" w:rsidRDefault="004A0227" w:rsidP="00DB20FE">
                                <w:pPr>
                                  <w:tabs>
                                    <w:tab w:val="left" w:pos="10080"/>
                                  </w:tabs>
                                  <w:jc w:val="center"/>
                                  <w:rPr>
                                    <w:b/>
                                    <w:color w:val="0070C0"/>
                                  </w:rPr>
                                </w:pPr>
                                <w:r w:rsidRPr="00DB20FE">
                                  <w:rPr>
                                    <w:b/>
                                    <w:color w:val="0070C0"/>
                                  </w:rPr>
                                  <w:t xml:space="preserve">Grant Report Tracking System </w:t>
                                </w:r>
                              </w:p>
                              <w:p w:rsidR="004A0227" w:rsidRDefault="004A0227" w:rsidP="000E40AC">
                                <w:pPr>
                                  <w:spacing w:after="0"/>
                                  <w:jc w:val="center"/>
                                  <w:rPr>
                                    <w:b/>
                                  </w:rPr>
                                </w:pPr>
                                <w:r>
                                  <w:rPr>
                                    <w:b/>
                                  </w:rPr>
                                  <w:t xml:space="preserve">Implementation of </w:t>
                                </w:r>
                                <w:r w:rsidRPr="00F3540F">
                                  <w:rPr>
                                    <w:b/>
                                  </w:rPr>
                                  <w:t>Existing TMDLs</w:t>
                                </w:r>
                                <w:r w:rsidRPr="00876539">
                                  <w:rPr>
                                    <w:b/>
                                  </w:rPr>
                                  <w:t xml:space="preserve"> </w:t>
                                </w:r>
                              </w:p>
                              <w:p w:rsidR="004A0227" w:rsidRPr="00876539" w:rsidRDefault="004A0227" w:rsidP="000E40AC">
                                <w:pPr>
                                  <w:spacing w:after="0"/>
                                  <w:jc w:val="center"/>
                                  <w:rPr>
                                    <w:b/>
                                  </w:rPr>
                                </w:pPr>
                                <w:r>
                                  <w:rPr>
                                    <w:b/>
                                  </w:rPr>
                                  <w:t>&amp; Watershed Management Plans</w:t>
                                </w:r>
                              </w:p>
                              <w:p w:rsidR="004A0227" w:rsidRDefault="004A0227" w:rsidP="000E40AC">
                                <w:pPr>
                                  <w:spacing w:after="0"/>
                                  <w:jc w:val="center"/>
                                </w:pPr>
                                <w:r>
                                  <w:t>Point source wasteload allocation</w:t>
                                </w:r>
                              </w:p>
                              <w:p w:rsidR="004A0227" w:rsidRDefault="004A0227" w:rsidP="000E40AC">
                                <w:pPr>
                                  <w:spacing w:after="0"/>
                                  <w:jc w:val="center"/>
                                </w:pPr>
                                <w:r>
                                  <w:t>Nonpoint source BMPs</w:t>
                                </w:r>
                              </w:p>
                              <w:p w:rsidR="004A0227" w:rsidRPr="00090109" w:rsidRDefault="004A0227" w:rsidP="000E40AC">
                                <w:pPr>
                                  <w:spacing w:after="0"/>
                                  <w:jc w:val="center"/>
                                </w:pPr>
                                <w:r w:rsidRPr="00090109">
                                  <w:t>Other waterbody recovery plans</w:t>
                                </w:r>
                              </w:p>
                              <w:p w:rsidR="004A0227" w:rsidRDefault="004A0227" w:rsidP="000E40AC">
                                <w:pPr>
                                  <w:tabs>
                                    <w:tab w:val="left" w:pos="10080"/>
                                  </w:tabs>
                                  <w:spacing w:after="0"/>
                                  <w:ind w:left="-720" w:right="-720"/>
                                  <w:jc w:val="center"/>
                                  <w:rPr>
                                    <w:b/>
                                  </w:rPr>
                                </w:pPr>
                                <w:r w:rsidRPr="00090109">
                                  <w:t>ACWA projects</w:t>
                                </w:r>
                                <w:r w:rsidRPr="008F524B">
                                  <w:rPr>
                                    <w:b/>
                                  </w:rPr>
                                  <w:t xml:space="preserve"> </w:t>
                                </w:r>
                              </w:p>
                              <w:p w:rsidR="004A0227" w:rsidRDefault="004A0227" w:rsidP="000E40AC">
                                <w:pPr>
                                  <w:tabs>
                                    <w:tab w:val="left" w:pos="10080"/>
                                  </w:tabs>
                                  <w:spacing w:after="0"/>
                                  <w:ind w:left="-720" w:right="-720"/>
                                  <w:jc w:val="center"/>
                                  <w:rPr>
                                    <w:b/>
                                  </w:rPr>
                                </w:pPr>
                              </w:p>
                              <w:p w:rsidR="004A0227" w:rsidRPr="006A4429" w:rsidRDefault="004A0227" w:rsidP="000E40AC">
                                <w:pPr>
                                  <w:tabs>
                                    <w:tab w:val="left" w:pos="10080"/>
                                  </w:tabs>
                                  <w:spacing w:after="0"/>
                                  <w:ind w:left="-720" w:right="-720"/>
                                  <w:jc w:val="center"/>
                                  <w:rPr>
                                    <w:b/>
                                  </w:rPr>
                                </w:pPr>
                                <w:r w:rsidRPr="006A4429">
                                  <w:rPr>
                                    <w:b/>
                                  </w:rPr>
                                  <w:t>APDES Permits</w:t>
                                </w:r>
                              </w:p>
                              <w:p w:rsidR="004A0227" w:rsidRPr="00E417A2" w:rsidRDefault="004A0227" w:rsidP="000E40AC">
                                <w:pPr>
                                  <w:tabs>
                                    <w:tab w:val="left" w:pos="10080"/>
                                  </w:tabs>
                                  <w:spacing w:after="0"/>
                                  <w:ind w:left="-720" w:right="-720"/>
                                  <w:jc w:val="center"/>
                                  <w:rPr>
                                    <w:b/>
                                    <w:spacing w:val="-8"/>
                                  </w:rPr>
                                </w:pPr>
                                <w:r w:rsidRPr="00E417A2">
                                  <w:rPr>
                                    <w:b/>
                                    <w:spacing w:val="-8"/>
                                  </w:rPr>
                                  <w:t>Compliance &amp; Enforcement Actions</w:t>
                                </w:r>
                              </w:p>
                              <w:p w:rsidR="004A0227" w:rsidRPr="00E417A2" w:rsidRDefault="004A0227" w:rsidP="000E40AC">
                                <w:pPr>
                                  <w:spacing w:after="0"/>
                                  <w:jc w:val="center"/>
                                  <w:rPr>
                                    <w:spacing w:val="-8"/>
                                  </w:rPr>
                                </w:pPr>
                              </w:p>
                            </w:txbxContent>
                          </wps:txbx>
                          <wps:bodyPr rot="0" vert="horz" wrap="square" lIns="91440" tIns="45720" rIns="91440" bIns="45720" anchor="t" anchorCtr="0">
                            <a:noAutofit/>
                          </wps:bodyPr>
                        </wps:wsp>
                        <wps:wsp>
                          <wps:cNvPr id="204" name="Text Box 2"/>
                          <wps:cNvSpPr txBox="1">
                            <a:spLocks noChangeArrowheads="1"/>
                          </wps:cNvSpPr>
                          <wps:spPr bwMode="auto">
                            <a:xfrm>
                              <a:off x="6457950" y="828675"/>
                              <a:ext cx="2552700" cy="56197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sidR="004A0227" w:rsidRPr="00DB20FE" w:rsidRDefault="004A0227" w:rsidP="00DB6D85">
                                <w:pPr>
                                  <w:spacing w:after="0"/>
                                  <w:ind w:left="-90" w:right="-720"/>
                                  <w:rPr>
                                    <w:b/>
                                    <w:color w:val="0070C0"/>
                                  </w:rPr>
                                </w:pPr>
                                <w:r w:rsidRPr="00DB20FE">
                                  <w:rPr>
                                    <w:b/>
                                    <w:color w:val="0070C0"/>
                                  </w:rPr>
                                  <w:t>National Integrated Report Guidance</w:t>
                                </w:r>
                              </w:p>
                              <w:p w:rsidR="004A0227" w:rsidRDefault="004A0227" w:rsidP="000E40AC">
                                <w:pPr>
                                  <w:tabs>
                                    <w:tab w:val="left" w:pos="10080"/>
                                  </w:tabs>
                                  <w:jc w:val="center"/>
                                  <w:rPr>
                                    <w:b/>
                                  </w:rPr>
                                </w:pPr>
                                <w:r w:rsidRPr="00876539">
                                  <w:rPr>
                                    <w:b/>
                                  </w:rPr>
                                  <w:t>Alaska Integrated Report</w:t>
                                </w:r>
                              </w:p>
                              <w:p w:rsidR="004A0227" w:rsidRPr="00876539" w:rsidRDefault="004A0227" w:rsidP="000E40AC">
                                <w:pPr>
                                  <w:tabs>
                                    <w:tab w:val="left" w:pos="10080"/>
                                  </w:tabs>
                                  <w:jc w:val="center"/>
                                  <w:rPr>
                                    <w:b/>
                                  </w:rPr>
                                </w:pPr>
                              </w:p>
                              <w:p w:rsidR="004A0227" w:rsidRDefault="004A0227" w:rsidP="000E40AC"/>
                            </w:txbxContent>
                          </wps:txbx>
                          <wps:bodyPr rot="0" vert="horz" wrap="square" lIns="91440" tIns="45720" rIns="91440" bIns="45720" anchor="t" anchorCtr="0">
                            <a:noAutofit/>
                          </wps:bodyPr>
                        </wps:wsp>
                        <wps:wsp>
                          <wps:cNvPr id="205" name="Text Box 2"/>
                          <wps:cNvSpPr txBox="1">
                            <a:spLocks noChangeArrowheads="1"/>
                          </wps:cNvSpPr>
                          <wps:spPr bwMode="auto">
                            <a:xfrm>
                              <a:off x="6534150" y="2095500"/>
                              <a:ext cx="2428875" cy="1238250"/>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sidR="004A0227" w:rsidRPr="00DB20FE" w:rsidRDefault="004A0227" w:rsidP="000E40AC">
                                <w:pPr>
                                  <w:spacing w:after="0"/>
                                  <w:jc w:val="center"/>
                                  <w:rPr>
                                    <w:b/>
                                    <w:color w:val="0070C0"/>
                                  </w:rPr>
                                </w:pPr>
                                <w:r w:rsidRPr="00DB20FE">
                                  <w:rPr>
                                    <w:b/>
                                    <w:color w:val="0070C0"/>
                                  </w:rPr>
                                  <w:t>EPA Assessment Database and ATTAINS</w:t>
                                </w:r>
                              </w:p>
                              <w:p w:rsidR="004A0227" w:rsidRPr="00876539" w:rsidRDefault="004A0227" w:rsidP="00DB6D85">
                                <w:pPr>
                                  <w:tabs>
                                    <w:tab w:val="left" w:pos="5040"/>
                                  </w:tabs>
                                  <w:spacing w:after="0"/>
                                  <w:ind w:left="-720" w:right="-720"/>
                                  <w:jc w:val="center"/>
                                  <w:rPr>
                                    <w:b/>
                                  </w:rPr>
                                </w:pPr>
                                <w:r w:rsidRPr="00876539">
                                  <w:rPr>
                                    <w:b/>
                                  </w:rPr>
                                  <w:t>Alaska 303(d) listing methodologies</w:t>
                                </w:r>
                              </w:p>
                              <w:p w:rsidR="004A0227" w:rsidRDefault="004A0227" w:rsidP="000E40AC">
                                <w:pPr>
                                  <w:spacing w:after="0"/>
                                  <w:jc w:val="center"/>
                                </w:pPr>
                                <w:r w:rsidRPr="009C48B2">
                                  <w:t>ACWA Projects</w:t>
                                </w:r>
                                <w:r w:rsidRPr="00F3540F">
                                  <w:t xml:space="preserve"> </w:t>
                                </w:r>
                              </w:p>
                              <w:p w:rsidR="004A0227" w:rsidRPr="00F3540F" w:rsidRDefault="004A0227" w:rsidP="000E40AC">
                                <w:pPr>
                                  <w:spacing w:after="0"/>
                                  <w:jc w:val="center"/>
                                </w:pPr>
                                <w:r w:rsidRPr="00F3540F">
                                  <w:t xml:space="preserve">Water quality and BMP effectiveness monitoring </w:t>
                                </w:r>
                              </w:p>
                              <w:p w:rsidR="004A0227" w:rsidRPr="00463FAD" w:rsidRDefault="004A0227" w:rsidP="000E40AC">
                                <w:pPr>
                                  <w:spacing w:after="0"/>
                                  <w:jc w:val="center"/>
                                </w:pPr>
                                <w:r w:rsidRPr="00F3540F">
                                  <w:t>(</w:t>
                                </w:r>
                                <w:proofErr w:type="gramStart"/>
                                <w:r w:rsidRPr="00F3540F">
                                  <w:t>point</w:t>
                                </w:r>
                                <w:proofErr w:type="gramEnd"/>
                                <w:r w:rsidRPr="00F3540F">
                                  <w:t xml:space="preserve"> and nonpoint source)</w:t>
                                </w:r>
                              </w:p>
                            </w:txbxContent>
                          </wps:txbx>
                          <wps:bodyPr rot="0" vert="horz" wrap="square" lIns="91440" tIns="45720" rIns="91440" bIns="45720" anchor="t" anchorCtr="0">
                            <a:noAutofit/>
                          </wps:bodyPr>
                        </wps:wsp>
                        <wps:wsp>
                          <wps:cNvPr id="210" name="Down Arrow 210"/>
                          <wps:cNvSpPr/>
                          <wps:spPr>
                            <a:xfrm rot="5400000">
                              <a:off x="6000750" y="914400"/>
                              <a:ext cx="342900" cy="4292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Down Arrow 4"/>
                        <wps:cNvSpPr/>
                        <wps:spPr>
                          <a:xfrm rot="19206625">
                            <a:off x="2714625" y="1095375"/>
                            <a:ext cx="342900"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781944" id="Group 5" o:spid="_x0000_s1026" style="position:absolute;left:0;text-align:left;margin-left:-47.25pt;margin-top:25.5pt;width:693pt;height:457.5pt;z-index:251694080;mso-width-relative:margin;mso-height-relative:margin" coordorigin="" coordsize="90106,58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">
                <v:group id="Group 3" o:spid="_x0000_s1027" style="position:absolute;width:90106;height:58388" coordorigin="" coordsize="90106,58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28" type="#_x0000_t75" style="position:absolute;left:26003;top:1143;width:41338;height:31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c9vnFAAAA3AAAAA8AAABkcnMvZG93bnJldi54bWxEj0FrAjEUhO+C/yE8wZtmFRFZjVLFUvFS&#10;tC3o7bF53V3dvCxJXNd/3whCj8PMfMMsVq2pREPOl5YVjIYJCOLM6pJzBd9f74MZCB+QNVaWScGD&#10;PKyW3c4CU23vfKDmGHIRIexTVFCEUKdS+qwgg35oa+Lo/VpnMETpcqkd3iPcVHKcJFNpsOS4UGBN&#10;m4Ky6/FmFGx/1qfS7fH8eZi061ny0Zz9pVGq32vf5iACteE//GrvtILxaALPM/EI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XPb5xQAAANwAAAAPAAAAAAAAAAAAAAAA&#10;AJ8CAABkcnMvZG93bnJldi54bWxQSwUGAAAAAAQABAD3AAAAkQMAAAAA&#10;">
                    <v:imagedata r:id="rId15" o:title="ACWA-Nancy-Imag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8" o:spid="_x0000_s1029" type="#_x0000_t13" style="position:absolute;left:28194;top:31813;width:4546;height:3835;rotation:-26294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QWcQA&#10;AADcAAAADwAAAGRycy9kb3ducmV2LnhtbERPz2vCMBS+D/wfwhvsIjOtiJtdU9kcghcPdoLXR/PW&#10;lDUvtYm17q9fDsKOH9/vfD3aVgzU+8axgnSWgCCunG64VnD82j6/gvABWWPrmBTcyMO6mDzkmGl3&#10;5QMNZahFDGGfoQITQpdJ6StDFv3MdcSR+3a9xRBhX0vd4zWG21bOk2QpLTYcGwx2tDFU/ZQXq6BK&#10;t6f6+DsO03b1uUjPL2a/Hz6Uenoc399ABBrDv/ju3mkF8ySujWfiEZ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LkFnEAAAA3AAAAA8AAAAAAAAAAAAAAAAAmAIAAGRycy9k&#10;b3ducmV2LnhtbFBLBQYAAAAABAAEAPUAAACJAwAAAAA=&#10;" adj="12489" fillcolor="#5b9bd5 [3204]" strokecolor="#1f4d78 [1604]"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3" o:spid="_x0000_s1030" type="#_x0000_t67" style="position:absolute;left:44196;top:33718;width:3429;height:495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t78MA&#10;AADcAAAADwAAAGRycy9kb3ducmV2LnhtbESP3YrCMBSE7wXfIZwFb2RN64JK1yj+IOydWn2AQ3P6&#10;wzYnpYm269NvBMHLYWa+YZbr3tTiTq2rLCuIJxEI4szqigsF18vhcwHCeWSNtWVS8EcO1qvhYImJ&#10;th2f6Z76QgQIuwQVlN43iZQuK8mgm9iGOHi5bQ36INtC6ha7ADe1nEbRTBqsOCyU2NCupOw3vRkF&#10;ez3fdl7Ge+Tx6ZFdH8f80OVKjT76zTcIT71/h1/tH61gGn/B80w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Qt78MAAADcAAAADwAAAAAAAAAAAAAAAACYAgAAZHJzL2Rv&#10;d25yZXYueG1sUEsFBgAAAAAEAAQA9QAAAIgDAAAAAA==&#10;" adj="14123" fillcolor="#5b9bd5 [3204]" strokecolor="#1f4d78 [1604]" strokeweight="1pt"/>
                  <v:shape id="Down Arrow 212" o:spid="_x0000_s1031" type="#_x0000_t67" style="position:absolute;left:60864;top:32861;width:3429;height:5353;rotation:903504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4Vr8A&#10;AADcAAAADwAAAGRycy9kb3ducmV2LnhtbESPzQrCMBCE74LvEFbwpqk9iFSjiCB4EMWfB9g2a1tM&#10;NqWJWt/eCILHYWa+YRarzhrxpNbXjhVMxgkI4sLpmksF18t2NAPhA7JG45gUvMnDatnvLTDT7sUn&#10;ep5DKSKEfYYKqhCaTEpfVGTRj11DHL2bay2GKNtS6hZfEW6NTJNkKi3WHBcqbGhTUXE/P6yCvTd5&#10;3vC+OOpdOBi/zs1smys1HHTrOYhAXfiHf+2dVpBOUviei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KThWvwAAANwAAAAPAAAAAAAAAAAAAAAAAJgCAABkcnMvZG93bnJl&#10;di54bWxQSwUGAAAAAAQABAD1AAAAhAMAAAAA&#10;" adj="14682" fillcolor="#5b9bd5 [3204]" strokecolor="#1f4d78 [1604]" strokeweight="1pt"/>
                  <v:shape id="Right Arrow 203" o:spid="_x0000_s1032" type="#_x0000_t13" style="position:absolute;left:62103;top:22002;width:3238;height:342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qWsQA&#10;AADcAAAADwAAAGRycy9kb3ducmV2LnhtbESPQWsCMRSE7wX/Q3iCt5p1BSmrUVQoFLFIreD1uXlu&#10;FjcvSxJ17a83hUKPw8x8w8wWnW3EjXyoHSsYDTMQxKXTNVcKDt/vr28gQkTW2DgmBQ8KsJj3XmZY&#10;aHfnL7rtYyUShEOBCkyMbSFlKA1ZDEPXEifv7LzFmKSvpPZ4T3DbyDzLJtJizWnBYEtrQ+Vlf7UK&#10;TldvxsvN4We1O4d6si0/T8dcKzXod8spiEhd/A//tT+0gjwbw++Zd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7alrEAAAA3AAAAA8AAAAAAAAAAAAAAAAAmAIAAGRycy9k&#10;b3ducmV2LnhtbFBLBQYAAAAABAAEAPUAAACJAwAAAAA=&#10;" adj="10800" fillcolor="#5b9bd5 [3204]" strokecolor="#1f4d78 [1604]" strokeweight="1pt"/>
                  <v:shapetype id="_x0000_t202" coordsize="21600,21600" o:spt="202" path="m,l,21600r21600,l21600,xe">
                    <v:stroke joinstyle="miter"/>
                    <v:path gradientshapeok="t" o:connecttype="rect"/>
                  </v:shapetype>
                  <v:shape id="Text Box 2" o:spid="_x0000_s1033" type="#_x0000_t202" style="position:absolute;top:23145;width:27527;height:35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EXdMMA&#10;AADcAAAADwAAAGRycy9kb3ducmV2LnhtbESPzWrDMBCE74G+g9hCb7HcBELrRjZpoBDIKX/Q42Jt&#10;LLfWyliKrb59VCj0OMzMN8y6irYTIw2+dazgOctBENdOt9woOJ8+5i8gfEDW2DkmBT/koSofZmss&#10;tJv4QOMxNCJB2BeowITQF1L62pBFn7meOHlXN1gMSQ6N1ANOCW47ucjzlbTYclow2NPWUP19vFkF&#10;zfvSnOhL1rd93GzHz3jlyzQq9fQYN28gAsXwH/5r77SCRf4Kv2fSEZ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EXdMMAAADcAAAADwAAAAAAAAAAAAAAAACYAgAAZHJzL2Rv&#10;d25yZXYueG1sUEsFBgAAAAAEAAQA9QAAAIgDAAAAAA==&#10;" fillcolor="white [3201]" strokecolor="#5b9bd5 [3204]" strokeweight="1.5pt">
                    <v:textbox>
                      <w:txbxContent>
                        <w:p w:rsidR="004A0227" w:rsidRPr="00DB20FE" w:rsidRDefault="004A0227" w:rsidP="000E40AC">
                          <w:pPr>
                            <w:spacing w:after="0"/>
                            <w:ind w:left="-810" w:right="-720" w:firstLine="90"/>
                            <w:jc w:val="center"/>
                            <w:rPr>
                              <w:b/>
                              <w:color w:val="0070C0"/>
                            </w:rPr>
                          </w:pPr>
                          <w:r w:rsidRPr="00DB20FE">
                            <w:rPr>
                              <w:b/>
                              <w:color w:val="0070C0"/>
                            </w:rPr>
                            <w:t xml:space="preserve">Consolidated Assessment and </w:t>
                          </w:r>
                        </w:p>
                        <w:p w:rsidR="004A0227" w:rsidRPr="00DB20FE" w:rsidRDefault="004A0227" w:rsidP="000E40AC">
                          <w:pPr>
                            <w:spacing w:after="0"/>
                            <w:ind w:left="-810" w:right="-720" w:firstLine="90"/>
                            <w:jc w:val="center"/>
                            <w:rPr>
                              <w:b/>
                              <w:color w:val="0070C0"/>
                            </w:rPr>
                          </w:pPr>
                          <w:r w:rsidRPr="00DB20FE">
                            <w:rPr>
                              <w:b/>
                              <w:color w:val="0070C0"/>
                            </w:rPr>
                            <w:t>Listing Methodology</w:t>
                          </w:r>
                        </w:p>
                        <w:p w:rsidR="004A0227" w:rsidRPr="00876539" w:rsidRDefault="004A0227" w:rsidP="000E40AC">
                          <w:pPr>
                            <w:tabs>
                              <w:tab w:val="left" w:pos="5040"/>
                            </w:tabs>
                            <w:spacing w:after="0"/>
                            <w:ind w:left="-720" w:right="-720"/>
                            <w:jc w:val="center"/>
                            <w:rPr>
                              <w:b/>
                            </w:rPr>
                          </w:pPr>
                          <w:r w:rsidRPr="00876539">
                            <w:rPr>
                              <w:b/>
                            </w:rPr>
                            <w:t>Alaska 303(d) listing methodologies</w:t>
                          </w:r>
                        </w:p>
                        <w:p w:rsidR="004A0227" w:rsidRPr="009C48B2" w:rsidRDefault="004A0227" w:rsidP="000E40AC">
                          <w:pPr>
                            <w:tabs>
                              <w:tab w:val="left" w:pos="5040"/>
                            </w:tabs>
                            <w:spacing w:after="0"/>
                            <w:ind w:left="-720" w:right="-720"/>
                            <w:jc w:val="center"/>
                          </w:pPr>
                          <w:r w:rsidRPr="009C48B2">
                            <w:t>303(d) listing determinations</w:t>
                          </w:r>
                        </w:p>
                        <w:p w:rsidR="004A0227" w:rsidRPr="009C48B2" w:rsidRDefault="004A0227" w:rsidP="000E40AC">
                          <w:pPr>
                            <w:tabs>
                              <w:tab w:val="left" w:pos="5040"/>
                            </w:tabs>
                            <w:spacing w:after="0"/>
                            <w:ind w:left="-720" w:right="-720"/>
                            <w:jc w:val="center"/>
                          </w:pPr>
                          <w:r w:rsidRPr="009C48B2">
                            <w:t>ACWA Projects</w:t>
                          </w:r>
                        </w:p>
                        <w:p w:rsidR="004A0227" w:rsidRPr="00DB6D85" w:rsidRDefault="004A0227" w:rsidP="000E40AC">
                          <w:pPr>
                            <w:tabs>
                              <w:tab w:val="left" w:pos="5040"/>
                            </w:tabs>
                            <w:spacing w:after="0"/>
                            <w:ind w:left="-720" w:right="-720"/>
                            <w:jc w:val="center"/>
                            <w:rPr>
                              <w:sz w:val="20"/>
                            </w:rPr>
                          </w:pPr>
                        </w:p>
                        <w:p w:rsidR="004A0227" w:rsidRPr="00DB20FE" w:rsidRDefault="004A0227" w:rsidP="000E40AC">
                          <w:pPr>
                            <w:tabs>
                              <w:tab w:val="left" w:pos="5040"/>
                            </w:tabs>
                            <w:spacing w:after="0"/>
                            <w:ind w:left="-720" w:right="-720"/>
                            <w:jc w:val="center"/>
                            <w:rPr>
                              <w:b/>
                              <w:color w:val="0070C0"/>
                            </w:rPr>
                          </w:pPr>
                          <w:r w:rsidRPr="00DB20FE">
                            <w:rPr>
                              <w:b/>
                              <w:color w:val="0070C0"/>
                            </w:rPr>
                            <w:t>EPA’s Elements of a State Water</w:t>
                          </w:r>
                        </w:p>
                        <w:p w:rsidR="004A0227" w:rsidRPr="00DB20FE" w:rsidRDefault="004A0227" w:rsidP="000E40AC">
                          <w:pPr>
                            <w:tabs>
                              <w:tab w:val="left" w:pos="5040"/>
                            </w:tabs>
                            <w:spacing w:after="0"/>
                            <w:ind w:left="-720" w:right="-720"/>
                            <w:jc w:val="center"/>
                            <w:rPr>
                              <w:b/>
                              <w:color w:val="0070C0"/>
                            </w:rPr>
                          </w:pPr>
                          <w:r w:rsidRPr="00DB20FE">
                            <w:rPr>
                              <w:b/>
                              <w:color w:val="0070C0"/>
                            </w:rPr>
                            <w:t>Monitoring and Assessment Program</w:t>
                          </w:r>
                        </w:p>
                        <w:p w:rsidR="004A0227" w:rsidRPr="00876539" w:rsidRDefault="004A0227" w:rsidP="000E40AC">
                          <w:pPr>
                            <w:tabs>
                              <w:tab w:val="left" w:pos="5040"/>
                            </w:tabs>
                            <w:spacing w:after="0"/>
                            <w:ind w:left="-540" w:right="-720" w:hanging="180"/>
                            <w:jc w:val="center"/>
                            <w:rPr>
                              <w:b/>
                            </w:rPr>
                          </w:pPr>
                          <w:r w:rsidRPr="00876539">
                            <w:rPr>
                              <w:b/>
                            </w:rPr>
                            <w:t>Alaska Water Quality Monitoring</w:t>
                          </w:r>
                        </w:p>
                        <w:p w:rsidR="004A0227" w:rsidRDefault="004A0227" w:rsidP="000E40AC">
                          <w:pPr>
                            <w:tabs>
                              <w:tab w:val="left" w:pos="5040"/>
                            </w:tabs>
                            <w:spacing w:after="0"/>
                            <w:ind w:left="-540" w:right="-720" w:hanging="180"/>
                            <w:jc w:val="center"/>
                            <w:rPr>
                              <w:b/>
                            </w:rPr>
                          </w:pPr>
                          <w:proofErr w:type="gramStart"/>
                          <w:r w:rsidRPr="00876539">
                            <w:rPr>
                              <w:b/>
                            </w:rPr>
                            <w:t>and</w:t>
                          </w:r>
                          <w:proofErr w:type="gramEnd"/>
                          <w:r w:rsidRPr="00876539">
                            <w:rPr>
                              <w:b/>
                            </w:rPr>
                            <w:t xml:space="preserve"> Assessment Strategy</w:t>
                          </w:r>
                        </w:p>
                        <w:p w:rsidR="004A0227" w:rsidRDefault="004A0227" w:rsidP="000E40AC">
                          <w:pPr>
                            <w:tabs>
                              <w:tab w:val="left" w:pos="5040"/>
                            </w:tabs>
                            <w:spacing w:after="0"/>
                            <w:ind w:left="-540" w:right="-720" w:hanging="180"/>
                            <w:jc w:val="center"/>
                          </w:pPr>
                          <w:r w:rsidRPr="009C48B2">
                            <w:t>Alaska Monitoring and Assessment Surveys</w:t>
                          </w:r>
                        </w:p>
                        <w:p w:rsidR="004A0227" w:rsidRPr="006A4429" w:rsidRDefault="004A0227" w:rsidP="000E40AC">
                          <w:pPr>
                            <w:tabs>
                              <w:tab w:val="left" w:pos="5040"/>
                            </w:tabs>
                            <w:spacing w:after="0"/>
                            <w:ind w:left="-540" w:right="-720" w:hanging="180"/>
                            <w:jc w:val="center"/>
                            <w:rPr>
                              <w:sz w:val="18"/>
                            </w:rPr>
                          </w:pPr>
                        </w:p>
                        <w:p w:rsidR="004A0227" w:rsidRPr="00DB20FE" w:rsidRDefault="004A0227" w:rsidP="000E40AC">
                          <w:pPr>
                            <w:tabs>
                              <w:tab w:val="left" w:pos="5040"/>
                            </w:tabs>
                            <w:spacing w:after="0"/>
                            <w:ind w:left="-540" w:right="-720" w:hanging="180"/>
                            <w:jc w:val="center"/>
                            <w:rPr>
                              <w:b/>
                              <w:color w:val="0070C0"/>
                            </w:rPr>
                          </w:pPr>
                          <w:r w:rsidRPr="00DB20FE">
                            <w:rPr>
                              <w:b/>
                              <w:color w:val="0070C0"/>
                            </w:rPr>
                            <w:t>EPA Requirements for QA Project Plans</w:t>
                          </w:r>
                        </w:p>
                        <w:p w:rsidR="004A0227" w:rsidRDefault="004A0227" w:rsidP="000E40AC">
                          <w:pPr>
                            <w:tabs>
                              <w:tab w:val="left" w:pos="5040"/>
                            </w:tabs>
                            <w:spacing w:after="0"/>
                            <w:ind w:left="-540" w:right="-720" w:hanging="180"/>
                            <w:jc w:val="center"/>
                            <w:rPr>
                              <w:b/>
                            </w:rPr>
                          </w:pPr>
                          <w:r>
                            <w:rPr>
                              <w:b/>
                            </w:rPr>
                            <w:t xml:space="preserve">DEC Elements of </w:t>
                          </w:r>
                          <w:r w:rsidRPr="00F3540F">
                            <w:rPr>
                              <w:b/>
                            </w:rPr>
                            <w:t xml:space="preserve">Tier 2 </w:t>
                          </w:r>
                        </w:p>
                        <w:p w:rsidR="004A0227" w:rsidRPr="00F3540F" w:rsidRDefault="004A0227" w:rsidP="000E40AC">
                          <w:pPr>
                            <w:tabs>
                              <w:tab w:val="left" w:pos="5040"/>
                            </w:tabs>
                            <w:spacing w:after="0"/>
                            <w:ind w:left="-540" w:right="-720" w:hanging="180"/>
                            <w:jc w:val="center"/>
                            <w:rPr>
                              <w:b/>
                            </w:rPr>
                          </w:pPr>
                          <w:r w:rsidRPr="00F3540F">
                            <w:rPr>
                              <w:b/>
                            </w:rPr>
                            <w:t>Water Quality QAPP</w:t>
                          </w:r>
                          <w:r>
                            <w:rPr>
                              <w:b/>
                            </w:rPr>
                            <w:t>s</w:t>
                          </w:r>
                        </w:p>
                        <w:p w:rsidR="004A0227" w:rsidRDefault="004A0227" w:rsidP="000E40AC">
                          <w:pPr>
                            <w:spacing w:after="0"/>
                            <w:ind w:left="-720" w:right="-720"/>
                            <w:jc w:val="center"/>
                          </w:pPr>
                          <w:r w:rsidRPr="00F3540F">
                            <w:t>QAPPs</w:t>
                          </w:r>
                          <w:r>
                            <w:t xml:space="preserve"> </w:t>
                          </w:r>
                        </w:p>
                        <w:p w:rsidR="004A0227" w:rsidRPr="00F3356C" w:rsidRDefault="004A0227" w:rsidP="000E40AC">
                          <w:pPr>
                            <w:spacing w:after="0"/>
                            <w:ind w:left="-720" w:right="-720"/>
                            <w:jc w:val="center"/>
                            <w:rPr>
                              <w:b/>
                              <w:color w:val="0070C0"/>
                              <w:spacing w:val="-8"/>
                            </w:rPr>
                          </w:pPr>
                          <w:r w:rsidRPr="00F3356C">
                            <w:rPr>
                              <w:b/>
                              <w:color w:val="0070C0"/>
                              <w:spacing w:val="-8"/>
                            </w:rPr>
                            <w:t>National Compliance Monitoring Strategy</w:t>
                          </w:r>
                        </w:p>
                        <w:p w:rsidR="004A0227" w:rsidRPr="00876539" w:rsidRDefault="004A0227" w:rsidP="000E40AC">
                          <w:pPr>
                            <w:tabs>
                              <w:tab w:val="left" w:pos="10080"/>
                            </w:tabs>
                            <w:spacing w:after="0"/>
                            <w:ind w:left="-720" w:right="-720"/>
                            <w:jc w:val="center"/>
                            <w:rPr>
                              <w:b/>
                            </w:rPr>
                          </w:pPr>
                          <w:r w:rsidRPr="00876539">
                            <w:rPr>
                              <w:b/>
                            </w:rPr>
                            <w:t>Enforcement Response Guide</w:t>
                          </w:r>
                        </w:p>
                        <w:p w:rsidR="004A0227" w:rsidRDefault="004A0227" w:rsidP="000E40AC">
                          <w:pPr>
                            <w:tabs>
                              <w:tab w:val="left" w:pos="9360"/>
                            </w:tabs>
                            <w:spacing w:after="0"/>
                            <w:ind w:left="-720" w:right="-720"/>
                            <w:jc w:val="center"/>
                          </w:pPr>
                          <w:r w:rsidRPr="00A2620F">
                            <w:t>Compliance Inspections/DMRs</w:t>
                          </w:r>
                        </w:p>
                      </w:txbxContent>
                    </v:textbox>
                  </v:shape>
                  <v:shape id="Text Box 2" o:spid="_x0000_s1034" type="#_x0000_t202" style="position:absolute;left:31242;top:40195;width:31242;height:18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mncMA&#10;AADcAAAADwAAAGRycy9kb3ducmV2LnhtbESPzWrDMBCE74G+g9hCb7HcBNLiRjZpoBDIKX/Q42Jt&#10;LLfWyliKrb59VCj0OMzMN8y6irYTIw2+dazgOctBENdOt9woOJ8+5q8gfEDW2DkmBT/koSofZmss&#10;tJv4QOMxNCJB2BeowITQF1L62pBFn7meOHlXN1gMSQ6N1ANOCW47ucjzlbTYclow2NPWUP19vFkF&#10;zfvSnOhL1rd93GzHz3jlyzQq9fQYN28gAsXwH/5r77SCRf4Cv2fSEZ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mncMAAADcAAAADwAAAAAAAAAAAAAAAACYAgAAZHJzL2Rv&#10;d25yZXYueG1sUEsFBgAAAAAEAAQA9QAAAIgDAAAAAA==&#10;" fillcolor="white [3201]" strokecolor="#5b9bd5 [3204]" strokeweight="1.5pt">
                    <v:textbox>
                      <w:txbxContent>
                        <w:p w:rsidR="004A0227" w:rsidRPr="00DB20FE" w:rsidRDefault="004A0227" w:rsidP="000E40AC">
                          <w:pPr>
                            <w:spacing w:after="0"/>
                            <w:ind w:left="-810" w:right="-720" w:firstLine="90"/>
                            <w:jc w:val="center"/>
                            <w:rPr>
                              <w:b/>
                              <w:color w:val="0070C0"/>
                            </w:rPr>
                          </w:pPr>
                          <w:r w:rsidRPr="00DB20FE">
                            <w:rPr>
                              <w:b/>
                              <w:color w:val="0070C0"/>
                            </w:rPr>
                            <w:t>National 303(d) and TMDL Vision</w:t>
                          </w:r>
                        </w:p>
                        <w:p w:rsidR="004A0227" w:rsidRPr="00090109" w:rsidRDefault="004A0227" w:rsidP="000E40AC">
                          <w:pPr>
                            <w:tabs>
                              <w:tab w:val="left" w:pos="5040"/>
                            </w:tabs>
                            <w:spacing w:after="0"/>
                            <w:ind w:left="-720" w:right="-720"/>
                            <w:jc w:val="center"/>
                          </w:pPr>
                          <w:r w:rsidRPr="00090109">
                            <w:t xml:space="preserve">Alaska TMDL Schedule and </w:t>
                          </w:r>
                          <w:r w:rsidRPr="00F3540F">
                            <w:t>TMDL Inventory</w:t>
                          </w:r>
                        </w:p>
                        <w:p w:rsidR="004A0227" w:rsidRPr="00090109" w:rsidRDefault="004A0227" w:rsidP="000E40AC">
                          <w:pPr>
                            <w:tabs>
                              <w:tab w:val="left" w:pos="5040"/>
                            </w:tabs>
                            <w:spacing w:after="0"/>
                            <w:ind w:left="-540" w:right="-720" w:hanging="180"/>
                            <w:jc w:val="center"/>
                          </w:pPr>
                          <w:r w:rsidRPr="00090109">
                            <w:t>ACWA Prioritization and Actions Process</w:t>
                          </w:r>
                        </w:p>
                        <w:p w:rsidR="004A0227" w:rsidRPr="008A330D" w:rsidRDefault="004A0227" w:rsidP="000E40AC">
                          <w:pPr>
                            <w:spacing w:after="0"/>
                            <w:rPr>
                              <w:sz w:val="16"/>
                            </w:rPr>
                          </w:pPr>
                        </w:p>
                        <w:p w:rsidR="004A0227" w:rsidRPr="00DB20FE" w:rsidRDefault="004A0227" w:rsidP="000E40AC">
                          <w:pPr>
                            <w:spacing w:after="0"/>
                            <w:jc w:val="center"/>
                            <w:rPr>
                              <w:b/>
                              <w:color w:val="0070C0"/>
                            </w:rPr>
                          </w:pPr>
                          <w:r w:rsidRPr="00DB20FE">
                            <w:rPr>
                              <w:b/>
                              <w:color w:val="0070C0"/>
                            </w:rPr>
                            <w:t>EPA PPG Guidance</w:t>
                          </w:r>
                        </w:p>
                        <w:p w:rsidR="004A0227" w:rsidRPr="00F3540F" w:rsidRDefault="004A0227" w:rsidP="000E40AC">
                          <w:pPr>
                            <w:spacing w:after="0"/>
                            <w:jc w:val="center"/>
                          </w:pPr>
                          <w:r w:rsidRPr="00F3540F">
                            <w:t>Alaska PPA / PPG and other grant applications</w:t>
                          </w:r>
                        </w:p>
                        <w:p w:rsidR="004A0227" w:rsidRDefault="004A0227" w:rsidP="000E40AC">
                          <w:pPr>
                            <w:spacing w:after="0"/>
                            <w:jc w:val="center"/>
                          </w:pPr>
                          <w:r w:rsidRPr="00F3540F">
                            <w:t>State Spending Plan</w:t>
                          </w:r>
                        </w:p>
                        <w:p w:rsidR="004A0227" w:rsidRPr="008A330D" w:rsidRDefault="004A0227" w:rsidP="000E40AC">
                          <w:pPr>
                            <w:tabs>
                              <w:tab w:val="left" w:pos="5040"/>
                            </w:tabs>
                            <w:spacing w:after="0"/>
                            <w:ind w:left="-720" w:right="-720"/>
                            <w:jc w:val="center"/>
                            <w:rPr>
                              <w:b/>
                              <w:sz w:val="16"/>
                            </w:rPr>
                          </w:pPr>
                        </w:p>
                        <w:p w:rsidR="004A0227" w:rsidRPr="00876539" w:rsidRDefault="004A0227" w:rsidP="000E40AC">
                          <w:pPr>
                            <w:tabs>
                              <w:tab w:val="left" w:pos="5040"/>
                            </w:tabs>
                            <w:spacing w:after="0"/>
                            <w:ind w:left="-720" w:right="-720"/>
                            <w:jc w:val="center"/>
                            <w:rPr>
                              <w:b/>
                            </w:rPr>
                          </w:pPr>
                          <w:r w:rsidRPr="00876539">
                            <w:rPr>
                              <w:b/>
                            </w:rPr>
                            <w:t>APDES Permit Issuance Plan</w:t>
                          </w:r>
                        </w:p>
                        <w:p w:rsidR="004A0227" w:rsidRPr="008F524B" w:rsidRDefault="004A0227" w:rsidP="000E40AC">
                          <w:pPr>
                            <w:tabs>
                              <w:tab w:val="left" w:pos="5040"/>
                            </w:tabs>
                            <w:spacing w:after="0"/>
                            <w:ind w:left="-720" w:right="-720"/>
                            <w:jc w:val="center"/>
                            <w:rPr>
                              <w:b/>
                            </w:rPr>
                          </w:pPr>
                          <w:r w:rsidRPr="00876539">
                            <w:rPr>
                              <w:b/>
                            </w:rPr>
                            <w:t>Compliance Inspection Schedule</w:t>
                          </w:r>
                        </w:p>
                        <w:p w:rsidR="004A0227" w:rsidRDefault="004A0227" w:rsidP="000E40AC">
                          <w:pPr>
                            <w:spacing w:after="0"/>
                            <w:jc w:val="center"/>
                          </w:pPr>
                        </w:p>
                      </w:txbxContent>
                    </v:textbox>
                  </v:shape>
                  <v:shape id="Text Box 2" o:spid="_x0000_s1035" type="#_x0000_t202" style="position:absolute;width:26003;height:2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FBcMA&#10;AADcAAAADwAAAGRycy9kb3ducmV2LnhtbESPzWrDMBCE74G+g9hCbrEcF0Jwo4QkUCj01PxAj4u1&#10;sZxYK2MptvL2VaDQ4zAz3zCrTbStGKj3jWMF8ywHQVw53XCt4HT8mC1B+ICssXVMCh7kYbN+mayw&#10;1G7kbxoOoRYJwr5EBSaErpTSV4Ys+sx1xMm7uN5iSLKvpe5xTHDbyiLPF9Jiw2nBYEd7Q9XtcLcK&#10;6t2bOdJVVvevuN0PP/HC53FQavoat+8gAsXwH/5rf2oFRV7A80w6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WFBcMAAADcAAAADwAAAAAAAAAAAAAAAACYAgAAZHJzL2Rv&#10;d25yZXYueG1sUEsFBgAAAAAEAAQA9QAAAIgDAAAAAA==&#10;" fillcolor="white [3201]" strokecolor="#5b9bd5 [3204]" strokeweight="1.5pt">
                    <v:textbox>
                      <w:txbxContent>
                        <w:p w:rsidR="004A0227" w:rsidRPr="00DB20FE" w:rsidRDefault="004A0227" w:rsidP="000E40AC">
                          <w:pPr>
                            <w:spacing w:after="0"/>
                            <w:ind w:left="-720" w:right="-720"/>
                            <w:jc w:val="center"/>
                            <w:rPr>
                              <w:b/>
                              <w:color w:val="0070C0"/>
                            </w:rPr>
                          </w:pPr>
                          <w:r w:rsidRPr="00DB20FE">
                            <w:rPr>
                              <w:b/>
                              <w:color w:val="0070C0"/>
                            </w:rPr>
                            <w:t xml:space="preserve">National CWA 319 funding formula </w:t>
                          </w:r>
                        </w:p>
                        <w:p w:rsidR="004A0227" w:rsidRPr="00DB20FE" w:rsidRDefault="004A0227" w:rsidP="000E40AC">
                          <w:pPr>
                            <w:spacing w:after="0"/>
                            <w:ind w:left="-720" w:right="-720"/>
                            <w:jc w:val="center"/>
                            <w:rPr>
                              <w:b/>
                              <w:color w:val="0070C0"/>
                            </w:rPr>
                          </w:pPr>
                          <w:proofErr w:type="gramStart"/>
                          <w:r w:rsidRPr="00DB20FE">
                            <w:rPr>
                              <w:b/>
                              <w:color w:val="0070C0"/>
                            </w:rPr>
                            <w:t>and</w:t>
                          </w:r>
                          <w:proofErr w:type="gramEnd"/>
                          <w:r w:rsidRPr="00DB20FE">
                            <w:rPr>
                              <w:b/>
                              <w:color w:val="0070C0"/>
                            </w:rPr>
                            <w:t xml:space="preserve"> grant guidelines</w:t>
                          </w:r>
                        </w:p>
                        <w:p w:rsidR="004A0227" w:rsidRPr="007C4D64" w:rsidRDefault="004A0227" w:rsidP="000E40AC">
                          <w:pPr>
                            <w:spacing w:after="0"/>
                            <w:ind w:left="-720" w:right="-720"/>
                            <w:jc w:val="center"/>
                            <w:rPr>
                              <w:b/>
                            </w:rPr>
                          </w:pPr>
                          <w:r w:rsidRPr="007C4D64">
                            <w:rPr>
                              <w:b/>
                            </w:rPr>
                            <w:t xml:space="preserve">Alaska Nonpoint Source Water </w:t>
                          </w:r>
                        </w:p>
                        <w:p w:rsidR="004A0227" w:rsidRPr="007C4D64" w:rsidRDefault="004A0227" w:rsidP="000E40AC">
                          <w:pPr>
                            <w:spacing w:after="0"/>
                            <w:ind w:left="-720" w:right="-720"/>
                            <w:jc w:val="center"/>
                            <w:rPr>
                              <w:b/>
                            </w:rPr>
                          </w:pPr>
                          <w:r w:rsidRPr="007C4D64">
                            <w:rPr>
                              <w:b/>
                            </w:rPr>
                            <w:t>Pollution Control Strategy</w:t>
                          </w:r>
                        </w:p>
                        <w:p w:rsidR="004A0227" w:rsidRDefault="004A0227" w:rsidP="000E40AC">
                          <w:pPr>
                            <w:spacing w:after="0"/>
                            <w:jc w:val="center"/>
                          </w:pPr>
                          <w:r>
                            <w:t>Annual NPS Report</w:t>
                          </w:r>
                        </w:p>
                        <w:p w:rsidR="004A0227" w:rsidRDefault="004A0227" w:rsidP="000E40AC">
                          <w:pPr>
                            <w:jc w:val="center"/>
                          </w:pPr>
                          <w:r>
                            <w:t>ACWA Projects</w:t>
                          </w:r>
                        </w:p>
                        <w:p w:rsidR="004A0227" w:rsidRPr="00F3356C" w:rsidRDefault="004A0227" w:rsidP="000E40AC">
                          <w:pPr>
                            <w:spacing w:after="0"/>
                            <w:ind w:left="-720" w:right="-720"/>
                            <w:jc w:val="center"/>
                            <w:rPr>
                              <w:b/>
                              <w:color w:val="0070C0"/>
                              <w:spacing w:val="-8"/>
                            </w:rPr>
                          </w:pPr>
                          <w:r w:rsidRPr="00F3356C">
                            <w:rPr>
                              <w:b/>
                              <w:color w:val="0070C0"/>
                              <w:spacing w:val="-8"/>
                            </w:rPr>
                            <w:t>NPDES Priority Permits &amp; Regulations</w:t>
                          </w:r>
                        </w:p>
                        <w:p w:rsidR="004A0227" w:rsidRPr="00876539" w:rsidRDefault="004A0227" w:rsidP="000E40AC">
                          <w:pPr>
                            <w:spacing w:after="0"/>
                            <w:ind w:left="-720" w:right="-720"/>
                            <w:jc w:val="center"/>
                            <w:rPr>
                              <w:b/>
                            </w:rPr>
                          </w:pPr>
                          <w:r w:rsidRPr="00876539">
                            <w:rPr>
                              <w:b/>
                            </w:rPr>
                            <w:t xml:space="preserve">APDES Continuing Planning </w:t>
                          </w:r>
                        </w:p>
                        <w:p w:rsidR="004A0227" w:rsidRDefault="004A0227" w:rsidP="000E40AC">
                          <w:pPr>
                            <w:spacing w:after="0"/>
                            <w:ind w:left="-720" w:right="-720"/>
                            <w:jc w:val="center"/>
                            <w:rPr>
                              <w:b/>
                            </w:rPr>
                          </w:pPr>
                          <w:r w:rsidRPr="00876539">
                            <w:rPr>
                              <w:b/>
                            </w:rPr>
                            <w:t>Process</w:t>
                          </w:r>
                        </w:p>
                        <w:p w:rsidR="004A0227" w:rsidRPr="00A2620F" w:rsidRDefault="004A0227" w:rsidP="000E40AC">
                          <w:pPr>
                            <w:spacing w:after="0"/>
                            <w:ind w:left="-720" w:right="-720"/>
                            <w:jc w:val="center"/>
                          </w:pPr>
                          <w:r w:rsidRPr="00A2620F">
                            <w:t>APDES Permits and 401 Certifications</w:t>
                          </w:r>
                        </w:p>
                        <w:p w:rsidR="004A0227" w:rsidRDefault="004A0227" w:rsidP="000E40AC">
                          <w:pPr>
                            <w:ind w:left="-720" w:right="-720"/>
                            <w:jc w:val="center"/>
                          </w:pPr>
                          <w:r>
                            <w:t>(</w:t>
                          </w:r>
                          <w:proofErr w:type="gramStart"/>
                          <w:r>
                            <w:t>point</w:t>
                          </w:r>
                          <w:proofErr w:type="gramEnd"/>
                          <w:r>
                            <w:t xml:space="preserve"> source)</w:t>
                          </w:r>
                        </w:p>
                      </w:txbxContent>
                    </v:textbox>
                  </v:shape>
                  <v:shape id="Text Box 2" o:spid="_x0000_s1036" type="#_x0000_t202" style="position:absolute;left:65341;top:35814;width:23927;height:2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6Nr8IA&#10;AADcAAAADwAAAGRycy9kb3ducmV2LnhtbESPQYvCMBSE7wv+h/AEb2taF5alGkUFQdiTugt7fDTP&#10;ptq8lCa28d+bBcHjMDPfMItVtI3oqfO1YwX5NANBXDpdc6Xg57R7/wLhA7LGxjEpuJOH1XL0tsBC&#10;u4EP1B9DJRKEfYEKTAhtIaUvDVn0U9cSJ+/sOoshya6SusMhwW0jZ1n2KS3WnBYMtrQ1VF6PN6ug&#10;2nyYE11kefuO623/F8/8O/RKTcZxPQcRKIZX+NneawWzPIf/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o2vwgAAANwAAAAPAAAAAAAAAAAAAAAAAJgCAABkcnMvZG93&#10;bnJldi54bWxQSwUGAAAAAAQABAD1AAAAhwMAAAAA&#10;" fillcolor="white [3201]" strokecolor="#5b9bd5 [3204]" strokeweight="1.5pt">
                    <v:textbox>
                      <w:txbxContent>
                        <w:p w:rsidR="004A0227" w:rsidRPr="00DB20FE" w:rsidRDefault="004A0227" w:rsidP="00DB20FE">
                          <w:pPr>
                            <w:tabs>
                              <w:tab w:val="left" w:pos="10080"/>
                            </w:tabs>
                            <w:jc w:val="center"/>
                            <w:rPr>
                              <w:b/>
                              <w:color w:val="0070C0"/>
                            </w:rPr>
                          </w:pPr>
                          <w:r w:rsidRPr="00DB20FE">
                            <w:rPr>
                              <w:b/>
                              <w:color w:val="0070C0"/>
                            </w:rPr>
                            <w:t xml:space="preserve">Grant Report Tracking System </w:t>
                          </w:r>
                        </w:p>
                        <w:p w:rsidR="004A0227" w:rsidRDefault="004A0227" w:rsidP="000E40AC">
                          <w:pPr>
                            <w:spacing w:after="0"/>
                            <w:jc w:val="center"/>
                            <w:rPr>
                              <w:b/>
                            </w:rPr>
                          </w:pPr>
                          <w:r>
                            <w:rPr>
                              <w:b/>
                            </w:rPr>
                            <w:t xml:space="preserve">Implementation of </w:t>
                          </w:r>
                          <w:r w:rsidRPr="00F3540F">
                            <w:rPr>
                              <w:b/>
                            </w:rPr>
                            <w:t>Existing TMDLs</w:t>
                          </w:r>
                          <w:r w:rsidRPr="00876539">
                            <w:rPr>
                              <w:b/>
                            </w:rPr>
                            <w:t xml:space="preserve"> </w:t>
                          </w:r>
                        </w:p>
                        <w:p w:rsidR="004A0227" w:rsidRPr="00876539" w:rsidRDefault="004A0227" w:rsidP="000E40AC">
                          <w:pPr>
                            <w:spacing w:after="0"/>
                            <w:jc w:val="center"/>
                            <w:rPr>
                              <w:b/>
                            </w:rPr>
                          </w:pPr>
                          <w:r>
                            <w:rPr>
                              <w:b/>
                            </w:rPr>
                            <w:t>&amp; Watershed Management Plans</w:t>
                          </w:r>
                        </w:p>
                        <w:p w:rsidR="004A0227" w:rsidRDefault="004A0227" w:rsidP="000E40AC">
                          <w:pPr>
                            <w:spacing w:after="0"/>
                            <w:jc w:val="center"/>
                          </w:pPr>
                          <w:r>
                            <w:t>Point source wasteload allocation</w:t>
                          </w:r>
                        </w:p>
                        <w:p w:rsidR="004A0227" w:rsidRDefault="004A0227" w:rsidP="000E40AC">
                          <w:pPr>
                            <w:spacing w:after="0"/>
                            <w:jc w:val="center"/>
                          </w:pPr>
                          <w:r>
                            <w:t>Nonpoint source BMPs</w:t>
                          </w:r>
                        </w:p>
                        <w:p w:rsidR="004A0227" w:rsidRPr="00090109" w:rsidRDefault="004A0227" w:rsidP="000E40AC">
                          <w:pPr>
                            <w:spacing w:after="0"/>
                            <w:jc w:val="center"/>
                          </w:pPr>
                          <w:r w:rsidRPr="00090109">
                            <w:t>Other waterbody recovery plans</w:t>
                          </w:r>
                        </w:p>
                        <w:p w:rsidR="004A0227" w:rsidRDefault="004A0227" w:rsidP="000E40AC">
                          <w:pPr>
                            <w:tabs>
                              <w:tab w:val="left" w:pos="10080"/>
                            </w:tabs>
                            <w:spacing w:after="0"/>
                            <w:ind w:left="-720" w:right="-720"/>
                            <w:jc w:val="center"/>
                            <w:rPr>
                              <w:b/>
                            </w:rPr>
                          </w:pPr>
                          <w:r w:rsidRPr="00090109">
                            <w:t>ACWA projects</w:t>
                          </w:r>
                          <w:r w:rsidRPr="008F524B">
                            <w:rPr>
                              <w:b/>
                            </w:rPr>
                            <w:t xml:space="preserve"> </w:t>
                          </w:r>
                        </w:p>
                        <w:p w:rsidR="004A0227" w:rsidRDefault="004A0227" w:rsidP="000E40AC">
                          <w:pPr>
                            <w:tabs>
                              <w:tab w:val="left" w:pos="10080"/>
                            </w:tabs>
                            <w:spacing w:after="0"/>
                            <w:ind w:left="-720" w:right="-720"/>
                            <w:jc w:val="center"/>
                            <w:rPr>
                              <w:b/>
                            </w:rPr>
                          </w:pPr>
                        </w:p>
                        <w:p w:rsidR="004A0227" w:rsidRPr="006A4429" w:rsidRDefault="004A0227" w:rsidP="000E40AC">
                          <w:pPr>
                            <w:tabs>
                              <w:tab w:val="left" w:pos="10080"/>
                            </w:tabs>
                            <w:spacing w:after="0"/>
                            <w:ind w:left="-720" w:right="-720"/>
                            <w:jc w:val="center"/>
                            <w:rPr>
                              <w:b/>
                            </w:rPr>
                          </w:pPr>
                          <w:r w:rsidRPr="006A4429">
                            <w:rPr>
                              <w:b/>
                            </w:rPr>
                            <w:t>APDES Permits</w:t>
                          </w:r>
                        </w:p>
                        <w:p w:rsidR="004A0227" w:rsidRPr="00E417A2" w:rsidRDefault="004A0227" w:rsidP="000E40AC">
                          <w:pPr>
                            <w:tabs>
                              <w:tab w:val="left" w:pos="10080"/>
                            </w:tabs>
                            <w:spacing w:after="0"/>
                            <w:ind w:left="-720" w:right="-720"/>
                            <w:jc w:val="center"/>
                            <w:rPr>
                              <w:b/>
                              <w:spacing w:val="-8"/>
                            </w:rPr>
                          </w:pPr>
                          <w:r w:rsidRPr="00E417A2">
                            <w:rPr>
                              <w:b/>
                              <w:spacing w:val="-8"/>
                            </w:rPr>
                            <w:t>Compliance &amp; Enforcement Actions</w:t>
                          </w:r>
                        </w:p>
                        <w:p w:rsidR="004A0227" w:rsidRPr="00E417A2" w:rsidRDefault="004A0227" w:rsidP="000E40AC">
                          <w:pPr>
                            <w:spacing w:after="0"/>
                            <w:jc w:val="center"/>
                            <w:rPr>
                              <w:spacing w:val="-8"/>
                            </w:rPr>
                          </w:pPr>
                        </w:p>
                      </w:txbxContent>
                    </v:textbox>
                  </v:shape>
                  <v:shape id="Text Box 2" o:spid="_x0000_s1037" type="#_x0000_t202" style="position:absolute;left:64579;top:8286;width:25527;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C46sMA&#10;AADcAAAADwAAAGRycy9kb3ducmV2LnhtbESPzWrDMBCE74G+g9hCb7HcJJTiRjZpoBDIKX/Q42Jt&#10;LLfWyliKrb59VCj0OMzMN8y6irYTIw2+dazgOctBENdOt9woOJ8+5q8gfEDW2DkmBT/koSofZmss&#10;tJv4QOMxNCJB2BeowITQF1L62pBFn7meOHlXN1gMSQ6N1ANOCW47ucjzF2mx5bRgsKetofr7eLMK&#10;mvelOdGXrG/7uNmOn/HKl2lU6ukxbt5ABIrhP/zX3mkFi3wFv2fSEZ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C46sMAAADcAAAADwAAAAAAAAAAAAAAAACYAgAAZHJzL2Rv&#10;d25yZXYueG1sUEsFBgAAAAAEAAQA9QAAAIgDAAAAAA==&#10;" fillcolor="white [3201]" strokecolor="#5b9bd5 [3204]" strokeweight="1.5pt">
                    <v:textbox>
                      <w:txbxContent>
                        <w:p w:rsidR="004A0227" w:rsidRPr="00DB20FE" w:rsidRDefault="004A0227" w:rsidP="00DB6D85">
                          <w:pPr>
                            <w:spacing w:after="0"/>
                            <w:ind w:left="-90" w:right="-720"/>
                            <w:rPr>
                              <w:b/>
                              <w:color w:val="0070C0"/>
                            </w:rPr>
                          </w:pPr>
                          <w:r w:rsidRPr="00DB20FE">
                            <w:rPr>
                              <w:b/>
                              <w:color w:val="0070C0"/>
                            </w:rPr>
                            <w:t>National Integrated Report Guidance</w:t>
                          </w:r>
                        </w:p>
                        <w:p w:rsidR="004A0227" w:rsidRDefault="004A0227" w:rsidP="000E40AC">
                          <w:pPr>
                            <w:tabs>
                              <w:tab w:val="left" w:pos="10080"/>
                            </w:tabs>
                            <w:jc w:val="center"/>
                            <w:rPr>
                              <w:b/>
                            </w:rPr>
                          </w:pPr>
                          <w:r w:rsidRPr="00876539">
                            <w:rPr>
                              <w:b/>
                            </w:rPr>
                            <w:t>Alaska Integrated Report</w:t>
                          </w:r>
                        </w:p>
                        <w:p w:rsidR="004A0227" w:rsidRPr="00876539" w:rsidRDefault="004A0227" w:rsidP="000E40AC">
                          <w:pPr>
                            <w:tabs>
                              <w:tab w:val="left" w:pos="10080"/>
                            </w:tabs>
                            <w:jc w:val="center"/>
                            <w:rPr>
                              <w:b/>
                            </w:rPr>
                          </w:pPr>
                        </w:p>
                        <w:p w:rsidR="004A0227" w:rsidRDefault="004A0227" w:rsidP="000E40AC"/>
                      </w:txbxContent>
                    </v:textbox>
                  </v:shape>
                  <v:shape id="Text Box 2" o:spid="_x0000_s1038" type="#_x0000_t202" style="position:absolute;left:65341;top:20955;width:24289;height:1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dccMA&#10;AADcAAAADwAAAGRycy9kb3ducmV2LnhtbESPzWrDMBCE74G+g9hCb7HchJTiRjZpoBDIKX/Q42Jt&#10;LLfWyliKrb59VCj0OMzMN8y6irYTIw2+dazgOctBENdOt9woOJ8+5q8gfEDW2DkmBT/koSofZmss&#10;tJv4QOMxNCJB2BeowITQF1L62pBFn7meOHlXN1gMSQ6N1ANOCW47ucjzF2mx5bRgsKetofr7eLMK&#10;mvelOdGXrG/7uNmOn/HKl2lU6ukxbt5ABIrhP/zX3mkFi3wFv2fSEZ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wdccMAAADcAAAADwAAAAAAAAAAAAAAAACYAgAAZHJzL2Rv&#10;d25yZXYueG1sUEsFBgAAAAAEAAQA9QAAAIgDAAAAAA==&#10;" fillcolor="white [3201]" strokecolor="#5b9bd5 [3204]" strokeweight="1.5pt">
                    <v:textbox>
                      <w:txbxContent>
                        <w:p w:rsidR="004A0227" w:rsidRPr="00DB20FE" w:rsidRDefault="004A0227" w:rsidP="000E40AC">
                          <w:pPr>
                            <w:spacing w:after="0"/>
                            <w:jc w:val="center"/>
                            <w:rPr>
                              <w:b/>
                              <w:color w:val="0070C0"/>
                            </w:rPr>
                          </w:pPr>
                          <w:r w:rsidRPr="00DB20FE">
                            <w:rPr>
                              <w:b/>
                              <w:color w:val="0070C0"/>
                            </w:rPr>
                            <w:t>EPA Assessment Database and ATTAINS</w:t>
                          </w:r>
                        </w:p>
                        <w:p w:rsidR="004A0227" w:rsidRPr="00876539" w:rsidRDefault="004A0227" w:rsidP="00DB6D85">
                          <w:pPr>
                            <w:tabs>
                              <w:tab w:val="left" w:pos="5040"/>
                            </w:tabs>
                            <w:spacing w:after="0"/>
                            <w:ind w:left="-720" w:right="-720"/>
                            <w:jc w:val="center"/>
                            <w:rPr>
                              <w:b/>
                            </w:rPr>
                          </w:pPr>
                          <w:r w:rsidRPr="00876539">
                            <w:rPr>
                              <w:b/>
                            </w:rPr>
                            <w:t>Alaska 303(d) listing methodologies</w:t>
                          </w:r>
                        </w:p>
                        <w:p w:rsidR="004A0227" w:rsidRDefault="004A0227" w:rsidP="000E40AC">
                          <w:pPr>
                            <w:spacing w:after="0"/>
                            <w:jc w:val="center"/>
                          </w:pPr>
                          <w:r w:rsidRPr="009C48B2">
                            <w:t>ACWA Projects</w:t>
                          </w:r>
                          <w:r w:rsidRPr="00F3540F">
                            <w:t xml:space="preserve"> </w:t>
                          </w:r>
                        </w:p>
                        <w:p w:rsidR="004A0227" w:rsidRPr="00F3540F" w:rsidRDefault="004A0227" w:rsidP="000E40AC">
                          <w:pPr>
                            <w:spacing w:after="0"/>
                            <w:jc w:val="center"/>
                          </w:pPr>
                          <w:r w:rsidRPr="00F3540F">
                            <w:t xml:space="preserve">Water quality and BMP effectiveness monitoring </w:t>
                          </w:r>
                        </w:p>
                        <w:p w:rsidR="004A0227" w:rsidRPr="00463FAD" w:rsidRDefault="004A0227" w:rsidP="000E40AC">
                          <w:pPr>
                            <w:spacing w:after="0"/>
                            <w:jc w:val="center"/>
                          </w:pPr>
                          <w:r w:rsidRPr="00F3540F">
                            <w:t>(</w:t>
                          </w:r>
                          <w:proofErr w:type="gramStart"/>
                          <w:r w:rsidRPr="00F3540F">
                            <w:t>point</w:t>
                          </w:r>
                          <w:proofErr w:type="gramEnd"/>
                          <w:r w:rsidRPr="00F3540F">
                            <w:t xml:space="preserve"> and nonpoint source)</w:t>
                          </w:r>
                        </w:p>
                      </w:txbxContent>
                    </v:textbox>
                  </v:shape>
                  <v:shape id="Down Arrow 210" o:spid="_x0000_s1039" type="#_x0000_t67" style="position:absolute;left:60007;top:9143;width:3429;height:429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FIdcAA&#10;AADcAAAADwAAAGRycy9kb3ducmV2LnhtbERPTYvCMBC9C/sfwgjeNFVQtGsUFRY8LVg96G1oZpti&#10;M8k2Wa37681B8Ph438t1ZxtxozbUjhWMRxkI4tLpmisFp+PXcA4iRGSNjWNS8KAA69VHb4m5dnc+&#10;0K2IlUghHHJUYGL0uZShNGQxjJwnTtyPay3GBNtK6hbvKdw2cpJlM2mx5tRg0NPOUHkt/qwCfzbF&#10;fFp902J7Lq/u//eijb8oNeh3m08Qkbr4Fr/ce61gMk7z05l0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FIdcAAAADcAAAADwAAAAAAAAAAAAAAAACYAgAAZHJzL2Rvd25y&#10;ZXYueG1sUEsFBgAAAAAEAAQA9QAAAIUDAAAAAA==&#10;" adj="12973" fillcolor="#5b9bd5 [3204]" strokecolor="#1f4d78 [1604]" strokeweight="1pt"/>
                </v:group>
                <v:shape id="Down Arrow 4" o:spid="_x0000_s1040" type="#_x0000_t67" style="position:absolute;left:27146;top:10953;width:3429;height:4953;rotation:-261420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vD8EA&#10;AADaAAAADwAAAGRycy9kb3ducmV2LnhtbESPQWsCMRSE7wX/Q3iCt5pdbUVWsyJbhV6rFnp8bJ67&#10;wc3LkqS6+uubQqHHYWa+YdabwXbiSj4YxwryaQaCuHbacKPgdNw/L0GEiKyxc0wK7hRgU46e1lho&#10;d+MPuh5iIxKEQ4EK2hj7QspQt2QxTF1PnLyz8xZjkr6R2uMtwW0nZ1m2kBYNp4UWe6paqi+Hb6vA&#10;LIyznyf/8NUxf+Vd9TUPb06pyXjYrkBEGuJ/+K/9rhW8wO+VdAN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e7w/BAAAA2gAAAA8AAAAAAAAAAAAAAAAAmAIAAGRycy9kb3du&#10;cmV2LnhtbFBLBQYAAAAABAAEAPUAAACGAwAAAAA=&#10;" adj="14123" fillcolor="#5b9bd5 [3204]" strokecolor="#1f4d78 [1604]" strokeweight="1pt"/>
              </v:group>
            </w:pict>
          </mc:Fallback>
        </mc:AlternateContent>
      </w:r>
      <w:r w:rsidR="00397DFC" w:rsidRPr="00762A08">
        <w:rPr>
          <w:b/>
          <w:sz w:val="28"/>
          <w:szCs w:val="24"/>
        </w:rPr>
        <w:t>Figure 2</w:t>
      </w:r>
      <w:r w:rsidR="000E40AC" w:rsidRPr="00762A08">
        <w:rPr>
          <w:b/>
          <w:sz w:val="28"/>
          <w:szCs w:val="24"/>
        </w:rPr>
        <w:t>.  Inputs to Alaska Clean Water Actions (ACWA)</w:t>
      </w:r>
    </w:p>
    <w:p w:rsidR="000E40AC" w:rsidRPr="00762A08" w:rsidRDefault="0005797E" w:rsidP="0005797E">
      <w:pPr>
        <w:tabs>
          <w:tab w:val="left" w:pos="2670"/>
        </w:tabs>
      </w:pPr>
      <w:r>
        <w:tab/>
      </w:r>
    </w:p>
    <w:p w:rsidR="000E40AC" w:rsidRPr="00762A08" w:rsidRDefault="000E40AC" w:rsidP="000E40AC"/>
    <w:p w:rsidR="000E40AC" w:rsidRPr="00762A08" w:rsidRDefault="000E40AC" w:rsidP="000E40AC">
      <w:r w:rsidRPr="00762A08">
        <w:tab/>
      </w:r>
      <w:r w:rsidRPr="00762A08">
        <w:tab/>
      </w:r>
      <w:r w:rsidRPr="00762A08">
        <w:tab/>
      </w:r>
      <w:r w:rsidRPr="00762A08">
        <w:tab/>
      </w:r>
      <w:r w:rsidRPr="00762A08">
        <w:tab/>
      </w:r>
    </w:p>
    <w:p w:rsidR="000E40AC" w:rsidRPr="00762A08" w:rsidRDefault="00F3356C" w:rsidP="000E40AC">
      <w:pPr>
        <w:spacing w:after="0"/>
        <w:ind w:right="-720"/>
      </w:pPr>
      <w:r w:rsidRPr="00762A08">
        <w:rPr>
          <w:noProof/>
        </w:rPr>
        <mc:AlternateContent>
          <mc:Choice Requires="wps">
            <w:drawing>
              <wp:anchor distT="0" distB="0" distL="114300" distR="114300" simplePos="0" relativeHeight="251678720" behindDoc="0" locked="0" layoutInCell="1" allowOverlap="1" wp14:anchorId="120702AF" wp14:editId="31FEB690">
                <wp:simplePos x="0" y="0"/>
                <wp:positionH relativeFrom="column">
                  <wp:posOffset>-3510280</wp:posOffset>
                </wp:positionH>
                <wp:positionV relativeFrom="paragraph">
                  <wp:posOffset>448945</wp:posOffset>
                </wp:positionV>
                <wp:extent cx="476250" cy="333375"/>
                <wp:effectExtent l="19050" t="76200" r="0" b="28575"/>
                <wp:wrapNone/>
                <wp:docPr id="206" name="Right Arrow 206"/>
                <wp:cNvGraphicFramePr/>
                <a:graphic xmlns:a="http://schemas.openxmlformats.org/drawingml/2006/main">
                  <a:graphicData uri="http://schemas.microsoft.com/office/word/2010/wordprocessingShape">
                    <wps:wsp>
                      <wps:cNvSpPr/>
                      <wps:spPr>
                        <a:xfrm rot="2647233">
                          <a:off x="0" y="0"/>
                          <a:ext cx="476250" cy="3333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E4A39" id="Right Arrow 206" o:spid="_x0000_s1026" type="#_x0000_t13" style="position:absolute;margin-left:-276.4pt;margin-top:35.35pt;width:37.5pt;height:26.25pt;rotation:289148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" adj="14040" fillcolor="#5b9bd5 [3204]" strokecolor="#1f4d78 [1604]" strokeweight="1pt"/>
            </w:pict>
          </mc:Fallback>
        </mc:AlternateContent>
      </w:r>
      <w:r w:rsidR="000E40AC" w:rsidRPr="00762A08">
        <w:tab/>
      </w:r>
      <w:r w:rsidR="000E40AC" w:rsidRPr="00762A08">
        <w:tab/>
      </w:r>
      <w:r w:rsidR="000E40AC" w:rsidRPr="00762A08">
        <w:tab/>
      </w:r>
      <w:r w:rsidR="000E40AC" w:rsidRPr="00762A08">
        <w:tab/>
      </w:r>
      <w:r w:rsidR="000E40AC" w:rsidRPr="00762A08">
        <w:tab/>
      </w:r>
    </w:p>
    <w:p w:rsidR="000E40AC" w:rsidRPr="00762A08" w:rsidRDefault="000E40AC" w:rsidP="000E40AC">
      <w:pPr>
        <w:spacing w:after="0"/>
        <w:ind w:right="-720"/>
      </w:pPr>
      <w:r w:rsidRPr="00762A08">
        <w:tab/>
      </w:r>
      <w:r w:rsidRPr="00762A08">
        <w:tab/>
      </w:r>
      <w:r w:rsidRPr="00762A08">
        <w:tab/>
      </w:r>
      <w:r w:rsidRPr="00762A08">
        <w:tab/>
      </w:r>
    </w:p>
    <w:p w:rsidR="000E40AC" w:rsidRPr="00762A08" w:rsidRDefault="000E40AC" w:rsidP="000E40AC">
      <w:pPr>
        <w:spacing w:after="0"/>
        <w:ind w:left="-720" w:right="-720"/>
      </w:pPr>
      <w:r w:rsidRPr="00762A08">
        <w:t xml:space="preserve">     </w:t>
      </w:r>
    </w:p>
    <w:p w:rsidR="00491D97" w:rsidRPr="00491D97" w:rsidRDefault="00491D97" w:rsidP="00491D97"/>
    <w:p w:rsidR="00491D97" w:rsidRPr="00491D97" w:rsidRDefault="00491D97" w:rsidP="00491D97"/>
    <w:p w:rsidR="00491D97" w:rsidRPr="00491D97" w:rsidRDefault="00491D97" w:rsidP="00491D97"/>
    <w:p w:rsidR="00491D97" w:rsidRPr="00491D97" w:rsidRDefault="00491D97" w:rsidP="00491D97"/>
    <w:p w:rsidR="00491D97" w:rsidRPr="00491D97" w:rsidRDefault="00491D97" w:rsidP="00491D97"/>
    <w:p w:rsidR="00491D97" w:rsidRPr="00491D97" w:rsidRDefault="00491D97" w:rsidP="00491D97"/>
    <w:p w:rsidR="00491D97" w:rsidRPr="00491D97" w:rsidRDefault="00491D97" w:rsidP="00491D97"/>
    <w:p w:rsidR="00491D97" w:rsidRPr="00491D97" w:rsidRDefault="00491D97" w:rsidP="00491D97"/>
    <w:p w:rsidR="00491D97" w:rsidRPr="00491D97" w:rsidRDefault="00491D97" w:rsidP="00491D97"/>
    <w:p w:rsidR="00491D97" w:rsidRPr="00491D97" w:rsidRDefault="00491D97" w:rsidP="00491D97"/>
    <w:p w:rsidR="00491D97" w:rsidRPr="00491D97" w:rsidRDefault="00491D97" w:rsidP="00491D97"/>
    <w:p w:rsidR="00491D97" w:rsidRPr="00491D97" w:rsidRDefault="00491D97" w:rsidP="00491D97"/>
    <w:p w:rsidR="00491D97" w:rsidRPr="00491D97" w:rsidRDefault="00491D97" w:rsidP="00491D97"/>
    <w:p w:rsidR="00491D97" w:rsidRPr="00491D97" w:rsidRDefault="00491D97" w:rsidP="00491D97"/>
    <w:p w:rsidR="00491D97" w:rsidRDefault="00EC5D18" w:rsidP="00491D97">
      <w:r>
        <w:rPr>
          <w:noProof/>
        </w:rPr>
        <mc:AlternateContent>
          <mc:Choice Requires="wps">
            <w:drawing>
              <wp:anchor distT="0" distB="0" distL="114300" distR="114300" simplePos="0" relativeHeight="251696128" behindDoc="0" locked="0" layoutInCell="1" allowOverlap="1" wp14:anchorId="0B5041AD" wp14:editId="20F4487D">
                <wp:simplePos x="0" y="0"/>
                <wp:positionH relativeFrom="column">
                  <wp:posOffset>-619125</wp:posOffset>
                </wp:positionH>
                <wp:positionV relativeFrom="paragraph">
                  <wp:posOffset>557530</wp:posOffset>
                </wp:positionV>
                <wp:extent cx="8010525" cy="3524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8010525" cy="352425"/>
                        </a:xfrm>
                        <a:prstGeom prst="rect">
                          <a:avLst/>
                        </a:prstGeom>
                        <a:solidFill>
                          <a:prstClr val="white"/>
                        </a:solidFill>
                        <a:ln>
                          <a:noFill/>
                        </a:ln>
                        <a:effectLst/>
                      </wps:spPr>
                      <wps:txbx>
                        <w:txbxContent>
                          <w:p w:rsidR="004A0227" w:rsidRPr="00EC5D18" w:rsidRDefault="004A0227" w:rsidP="00EC5D18">
                            <w:pPr>
                              <w:rPr>
                                <w:noProof/>
                                <w:sz w:val="20"/>
                              </w:rPr>
                            </w:pPr>
                            <w:r w:rsidRPr="00EC5D18">
                              <w:rPr>
                                <w:sz w:val="20"/>
                              </w:rPr>
                              <w:t>Blue text indicates federal guidance or reporting requirements, state guidance are in bold text, and normal text indicates an implementing mechanism or deliverable.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041AD" id="Text Box 6" o:spid="_x0000_s1041" type="#_x0000_t202" style="position:absolute;margin-left:-48.75pt;margin-top:43.9pt;width:630.7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" stroked="f">
                <v:textbox inset="0,0,0,0">
                  <w:txbxContent>
                    <w:p w:rsidR="004A0227" w:rsidRPr="00EC5D18" w:rsidRDefault="004A0227" w:rsidP="00EC5D18">
                      <w:pPr>
                        <w:rPr>
                          <w:noProof/>
                          <w:sz w:val="20"/>
                        </w:rPr>
                      </w:pPr>
                      <w:r w:rsidRPr="00EC5D18">
                        <w:rPr>
                          <w:sz w:val="20"/>
                        </w:rPr>
                        <w:t>Blue text indicates federal guidance or reporting requirements, state guidance are in bold text, and normal text indicates an implementing mechanism or deliverable.</w:t>
                      </w:r>
                    </w:p>
                  </w:txbxContent>
                </v:textbox>
              </v:shape>
            </w:pict>
          </mc:Fallback>
        </mc:AlternateContent>
      </w:r>
    </w:p>
    <w:p w:rsidR="000E40AC" w:rsidRPr="00491D97" w:rsidRDefault="000E40AC" w:rsidP="00491D97">
      <w:pPr>
        <w:sectPr w:rsidR="000E40AC" w:rsidRPr="00491D97" w:rsidSect="008A330D">
          <w:pgSz w:w="15840" w:h="12240" w:orient="landscape"/>
          <w:pgMar w:top="810" w:right="1350" w:bottom="990" w:left="1530" w:header="720" w:footer="720" w:gutter="0"/>
          <w:cols w:space="720"/>
          <w:docGrid w:linePitch="360"/>
        </w:sectPr>
      </w:pPr>
    </w:p>
    <w:p w:rsidR="0057117B" w:rsidRPr="00F4742B" w:rsidRDefault="00EA23A3" w:rsidP="00E66C4D">
      <w:pPr>
        <w:pStyle w:val="Heading1"/>
        <w:numPr>
          <w:ilvl w:val="0"/>
          <w:numId w:val="45"/>
        </w:numPr>
        <w:rPr>
          <w:rFonts w:ascii="Garamond" w:hAnsi="Garamond"/>
          <w:b/>
        </w:rPr>
      </w:pPr>
      <w:bookmarkStart w:id="8" w:name="_Toc401903691"/>
      <w:bookmarkStart w:id="9" w:name="_Toc401903825"/>
      <w:bookmarkStart w:id="10" w:name="_Toc401903692"/>
      <w:bookmarkStart w:id="11" w:name="_Toc401903826"/>
      <w:bookmarkStart w:id="12" w:name="_Toc401903693"/>
      <w:bookmarkStart w:id="13" w:name="_Toc401903827"/>
      <w:bookmarkStart w:id="14" w:name="_Toc401903694"/>
      <w:bookmarkStart w:id="15" w:name="_Toc401903828"/>
      <w:bookmarkStart w:id="16" w:name="_Toc401903695"/>
      <w:bookmarkStart w:id="17" w:name="_Toc401903829"/>
      <w:bookmarkStart w:id="18" w:name="_Toc401903696"/>
      <w:bookmarkStart w:id="19" w:name="_Toc401903830"/>
      <w:bookmarkStart w:id="20" w:name="_Toc401903697"/>
      <w:bookmarkStart w:id="21" w:name="_Toc401903831"/>
      <w:bookmarkStart w:id="22" w:name="_Toc401903698"/>
      <w:bookmarkStart w:id="23" w:name="_Toc401903832"/>
      <w:bookmarkStart w:id="24" w:name="_Toc401903699"/>
      <w:bookmarkStart w:id="25" w:name="_Toc401903833"/>
      <w:bookmarkStart w:id="26" w:name="_Toc401903708"/>
      <w:bookmarkStart w:id="27" w:name="_Toc401903842"/>
      <w:bookmarkStart w:id="28" w:name="_Toc401903716"/>
      <w:bookmarkStart w:id="29" w:name="_Toc401903850"/>
      <w:bookmarkStart w:id="30" w:name="_Toc401903720"/>
      <w:bookmarkStart w:id="31" w:name="_Toc401903854"/>
      <w:bookmarkStart w:id="32" w:name="_Toc401903766"/>
      <w:bookmarkStart w:id="33" w:name="_Toc401903900"/>
      <w:bookmarkStart w:id="34" w:name="_Toc401903767"/>
      <w:bookmarkStart w:id="35" w:name="_Toc401903901"/>
      <w:bookmarkStart w:id="36" w:name="_Toc401903768"/>
      <w:bookmarkStart w:id="37" w:name="_Toc401903902"/>
      <w:bookmarkStart w:id="38" w:name="_Toc41866690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Fonts w:ascii="Garamond" w:hAnsi="Garamond"/>
          <w:b/>
        </w:rPr>
        <w:lastRenderedPageBreak/>
        <w:t xml:space="preserve">Strategies </w:t>
      </w:r>
      <w:r w:rsidR="0057117B" w:rsidRPr="00F4742B">
        <w:rPr>
          <w:rFonts w:ascii="Garamond" w:hAnsi="Garamond"/>
          <w:b/>
        </w:rPr>
        <w:t xml:space="preserve">to </w:t>
      </w:r>
      <w:r w:rsidR="00C369B0">
        <w:rPr>
          <w:rFonts w:ascii="Garamond" w:hAnsi="Garamond"/>
          <w:b/>
        </w:rPr>
        <w:t>I</w:t>
      </w:r>
      <w:r w:rsidR="0057117B" w:rsidRPr="00F4742B">
        <w:rPr>
          <w:rFonts w:ascii="Garamond" w:hAnsi="Garamond"/>
          <w:b/>
        </w:rPr>
        <w:t xml:space="preserve">mprove Alaska’s </w:t>
      </w:r>
      <w:r w:rsidR="00A32E40" w:rsidRPr="00F4742B">
        <w:rPr>
          <w:rFonts w:ascii="Garamond" w:hAnsi="Garamond"/>
          <w:b/>
        </w:rPr>
        <w:t>Nonpoint Source</w:t>
      </w:r>
      <w:r w:rsidR="0057117B" w:rsidRPr="00F4742B">
        <w:rPr>
          <w:rFonts w:ascii="Garamond" w:hAnsi="Garamond"/>
          <w:b/>
        </w:rPr>
        <w:t xml:space="preserve"> and </w:t>
      </w:r>
      <w:r w:rsidR="00C369B0">
        <w:rPr>
          <w:rFonts w:ascii="Garamond" w:hAnsi="Garamond"/>
          <w:b/>
        </w:rPr>
        <w:t xml:space="preserve">CWA Section </w:t>
      </w:r>
      <w:r w:rsidR="0057117B" w:rsidRPr="00F4742B">
        <w:rPr>
          <w:rFonts w:ascii="Garamond" w:hAnsi="Garamond"/>
          <w:b/>
        </w:rPr>
        <w:t xml:space="preserve">303(d) </w:t>
      </w:r>
      <w:r w:rsidR="00D90BB7" w:rsidRPr="00F4742B">
        <w:rPr>
          <w:rFonts w:ascii="Garamond" w:hAnsi="Garamond"/>
          <w:b/>
        </w:rPr>
        <w:t>P</w:t>
      </w:r>
      <w:r w:rsidR="0057117B" w:rsidRPr="00F4742B">
        <w:rPr>
          <w:rFonts w:ascii="Garamond" w:hAnsi="Garamond"/>
          <w:b/>
        </w:rPr>
        <w:t>rograms</w:t>
      </w:r>
      <w:bookmarkEnd w:id="38"/>
    </w:p>
    <w:p w:rsidR="00F15B30" w:rsidRPr="00F4742B" w:rsidRDefault="00F15B30" w:rsidP="00E66C4D">
      <w:pPr>
        <w:pStyle w:val="Heading2"/>
        <w:numPr>
          <w:ilvl w:val="1"/>
          <w:numId w:val="47"/>
        </w:numPr>
        <w:rPr>
          <w:rFonts w:ascii="Garamond" w:hAnsi="Garamond"/>
        </w:rPr>
      </w:pPr>
      <w:bookmarkStart w:id="39" w:name="_Toc418666910"/>
      <w:r w:rsidRPr="00F4742B">
        <w:rPr>
          <w:rFonts w:ascii="Garamond" w:hAnsi="Garamond"/>
        </w:rPr>
        <w:t>Five</w:t>
      </w:r>
      <w:r w:rsidR="00D90BB7" w:rsidRPr="00F4742B">
        <w:rPr>
          <w:rFonts w:ascii="Garamond" w:hAnsi="Garamond"/>
        </w:rPr>
        <w:t>-</w:t>
      </w:r>
      <w:r w:rsidRPr="00F4742B">
        <w:rPr>
          <w:rFonts w:ascii="Garamond" w:hAnsi="Garamond"/>
        </w:rPr>
        <w:t xml:space="preserve">year </w:t>
      </w:r>
      <w:r w:rsidR="00A32E40" w:rsidRPr="00F4742B">
        <w:rPr>
          <w:rFonts w:ascii="Garamond" w:hAnsi="Garamond"/>
        </w:rPr>
        <w:t xml:space="preserve">pollutant </w:t>
      </w:r>
      <w:r w:rsidRPr="00F4742B">
        <w:rPr>
          <w:rFonts w:ascii="Garamond" w:hAnsi="Garamond"/>
        </w:rPr>
        <w:t>focus for ACWA stewardship and high priority waters (201</w:t>
      </w:r>
      <w:r w:rsidR="00C369B0">
        <w:rPr>
          <w:rFonts w:ascii="Garamond" w:hAnsi="Garamond"/>
        </w:rPr>
        <w:t>6</w:t>
      </w:r>
      <w:r w:rsidRPr="00F4742B">
        <w:rPr>
          <w:rFonts w:ascii="Garamond" w:hAnsi="Garamond"/>
        </w:rPr>
        <w:t>-</w:t>
      </w:r>
      <w:r w:rsidR="00C369B0" w:rsidRPr="00F4742B">
        <w:rPr>
          <w:rFonts w:ascii="Garamond" w:hAnsi="Garamond"/>
        </w:rPr>
        <w:t>20</w:t>
      </w:r>
      <w:r w:rsidR="00C369B0">
        <w:rPr>
          <w:rFonts w:ascii="Garamond" w:hAnsi="Garamond"/>
        </w:rPr>
        <w:t>20</w:t>
      </w:r>
      <w:r w:rsidRPr="00F4742B">
        <w:rPr>
          <w:rFonts w:ascii="Garamond" w:hAnsi="Garamond"/>
        </w:rPr>
        <w:t>)</w:t>
      </w:r>
      <w:bookmarkEnd w:id="39"/>
    </w:p>
    <w:p w:rsidR="00F15B30" w:rsidRPr="00762A08" w:rsidRDefault="00F15B30" w:rsidP="00C84BBC">
      <w:pPr>
        <w:rPr>
          <w:szCs w:val="24"/>
        </w:rPr>
      </w:pPr>
      <w:r w:rsidRPr="00762A08">
        <w:rPr>
          <w:szCs w:val="24"/>
        </w:rPr>
        <w:t xml:space="preserve">During the next </w:t>
      </w:r>
      <w:r w:rsidR="00CB050B" w:rsidRPr="00762A08">
        <w:rPr>
          <w:szCs w:val="24"/>
        </w:rPr>
        <w:t xml:space="preserve">five </w:t>
      </w:r>
      <w:r w:rsidRPr="00762A08">
        <w:rPr>
          <w:szCs w:val="24"/>
        </w:rPr>
        <w:t>years</w:t>
      </w:r>
      <w:r w:rsidR="00CB050B" w:rsidRPr="00762A08">
        <w:rPr>
          <w:szCs w:val="24"/>
        </w:rPr>
        <w:t>, the</w:t>
      </w:r>
      <w:r w:rsidRPr="00762A08">
        <w:rPr>
          <w:szCs w:val="24"/>
        </w:rPr>
        <w:t xml:space="preserve"> ACWA </w:t>
      </w:r>
      <w:r w:rsidR="00CB050B" w:rsidRPr="00762A08">
        <w:rPr>
          <w:szCs w:val="24"/>
        </w:rPr>
        <w:t>nomination process will prioritize projects that</w:t>
      </w:r>
      <w:r w:rsidRPr="00762A08">
        <w:rPr>
          <w:szCs w:val="24"/>
        </w:rPr>
        <w:t xml:space="preserve"> focus on actions to address </w:t>
      </w:r>
      <w:r w:rsidR="00A27897" w:rsidRPr="00762A08">
        <w:rPr>
          <w:szCs w:val="24"/>
        </w:rPr>
        <w:t>turbidity and toxic substance</w:t>
      </w:r>
      <w:r w:rsidRPr="00762A08">
        <w:rPr>
          <w:szCs w:val="24"/>
        </w:rPr>
        <w:t xml:space="preserve"> </w:t>
      </w:r>
      <w:r w:rsidR="00CB050B" w:rsidRPr="00762A08">
        <w:rPr>
          <w:szCs w:val="24"/>
        </w:rPr>
        <w:t xml:space="preserve">impacts </w:t>
      </w:r>
      <w:r w:rsidRPr="00762A08">
        <w:rPr>
          <w:szCs w:val="24"/>
        </w:rPr>
        <w:t xml:space="preserve">and </w:t>
      </w:r>
      <w:r w:rsidR="006E1966">
        <w:rPr>
          <w:szCs w:val="24"/>
        </w:rPr>
        <w:t>the</w:t>
      </w:r>
      <w:r w:rsidR="006E1966" w:rsidRPr="00762A08">
        <w:rPr>
          <w:szCs w:val="24"/>
        </w:rPr>
        <w:t xml:space="preserve"> </w:t>
      </w:r>
      <w:r w:rsidRPr="00762A08">
        <w:rPr>
          <w:szCs w:val="24"/>
        </w:rPr>
        <w:t>sources</w:t>
      </w:r>
      <w:r w:rsidR="006E1966">
        <w:rPr>
          <w:szCs w:val="24"/>
        </w:rPr>
        <w:t xml:space="preserve"> of turbidity and toxics</w:t>
      </w:r>
      <w:r w:rsidRPr="00762A08">
        <w:rPr>
          <w:szCs w:val="24"/>
        </w:rPr>
        <w:t>.</w:t>
      </w:r>
      <w:r w:rsidR="00A27897" w:rsidRPr="00762A08">
        <w:rPr>
          <w:szCs w:val="24"/>
        </w:rPr>
        <w:t xml:space="preserve"> </w:t>
      </w:r>
      <w:r w:rsidR="00CB050B" w:rsidRPr="00762A08">
        <w:rPr>
          <w:szCs w:val="24"/>
        </w:rPr>
        <w:t xml:space="preserve">Additionally, the </w:t>
      </w:r>
      <w:r w:rsidR="00F74B9A" w:rsidRPr="00762A08">
        <w:rPr>
          <w:szCs w:val="24"/>
        </w:rPr>
        <w:t xml:space="preserve">ACWA </w:t>
      </w:r>
      <w:r w:rsidR="00CB050B" w:rsidRPr="00762A08">
        <w:rPr>
          <w:szCs w:val="24"/>
        </w:rPr>
        <w:t xml:space="preserve">process </w:t>
      </w:r>
      <w:r w:rsidR="00F74B9A" w:rsidRPr="00762A08">
        <w:rPr>
          <w:szCs w:val="24"/>
        </w:rPr>
        <w:t xml:space="preserve">will </w:t>
      </w:r>
      <w:r w:rsidR="00CB050B" w:rsidRPr="00762A08">
        <w:rPr>
          <w:szCs w:val="24"/>
        </w:rPr>
        <w:t xml:space="preserve">prioritize projects that propose to gather </w:t>
      </w:r>
      <w:r w:rsidR="00F74B9A" w:rsidRPr="00762A08">
        <w:rPr>
          <w:szCs w:val="24"/>
        </w:rPr>
        <w:t>information</w:t>
      </w:r>
      <w:r w:rsidR="00F42E0F">
        <w:rPr>
          <w:szCs w:val="24"/>
        </w:rPr>
        <w:t xml:space="preserve">, </w:t>
      </w:r>
      <w:r w:rsidR="00D50BE7" w:rsidRPr="00762A08">
        <w:rPr>
          <w:szCs w:val="24"/>
        </w:rPr>
        <w:t>develop</w:t>
      </w:r>
      <w:r w:rsidR="00CB050B" w:rsidRPr="00762A08">
        <w:rPr>
          <w:szCs w:val="24"/>
        </w:rPr>
        <w:t xml:space="preserve"> </w:t>
      </w:r>
      <w:r w:rsidR="00F74B9A" w:rsidRPr="00762A08">
        <w:rPr>
          <w:szCs w:val="24"/>
        </w:rPr>
        <w:t xml:space="preserve">program </w:t>
      </w:r>
      <w:r w:rsidR="00D50BE7" w:rsidRPr="00762A08">
        <w:rPr>
          <w:szCs w:val="24"/>
        </w:rPr>
        <w:t>guidance</w:t>
      </w:r>
      <w:r w:rsidR="008C7E69">
        <w:rPr>
          <w:szCs w:val="24"/>
        </w:rPr>
        <w:t>, develop</w:t>
      </w:r>
      <w:r w:rsidR="00EA23A3">
        <w:rPr>
          <w:szCs w:val="24"/>
        </w:rPr>
        <w:t xml:space="preserve"> </w:t>
      </w:r>
      <w:r w:rsidR="00D50BE7" w:rsidRPr="00762A08">
        <w:rPr>
          <w:szCs w:val="24"/>
        </w:rPr>
        <w:t>a listing methodology</w:t>
      </w:r>
      <w:r w:rsidR="00F42E0F">
        <w:rPr>
          <w:szCs w:val="24"/>
        </w:rPr>
        <w:t xml:space="preserve">, </w:t>
      </w:r>
      <w:r w:rsidR="00D50BE7" w:rsidRPr="00762A08">
        <w:rPr>
          <w:szCs w:val="24"/>
        </w:rPr>
        <w:t xml:space="preserve">and </w:t>
      </w:r>
      <w:r w:rsidR="00EA23A3">
        <w:rPr>
          <w:szCs w:val="24"/>
        </w:rPr>
        <w:t xml:space="preserve">build </w:t>
      </w:r>
      <w:r w:rsidR="00D50BE7" w:rsidRPr="00762A08">
        <w:rPr>
          <w:szCs w:val="24"/>
        </w:rPr>
        <w:t xml:space="preserve">partnerships </w:t>
      </w:r>
      <w:r w:rsidR="00F74B9A" w:rsidRPr="00762A08">
        <w:rPr>
          <w:szCs w:val="24"/>
        </w:rPr>
        <w:t xml:space="preserve">for </w:t>
      </w:r>
      <w:r w:rsidR="00EA23A3">
        <w:rPr>
          <w:szCs w:val="24"/>
        </w:rPr>
        <w:t xml:space="preserve">waters with </w:t>
      </w:r>
      <w:r w:rsidR="00F74B9A" w:rsidRPr="00762A08">
        <w:rPr>
          <w:szCs w:val="24"/>
        </w:rPr>
        <w:t xml:space="preserve">bacteria </w:t>
      </w:r>
      <w:r w:rsidR="00EA23A3">
        <w:rPr>
          <w:szCs w:val="24"/>
        </w:rPr>
        <w:t>contamination</w:t>
      </w:r>
      <w:r w:rsidR="00F74B9A" w:rsidRPr="00762A08">
        <w:rPr>
          <w:szCs w:val="24"/>
        </w:rPr>
        <w:t xml:space="preserve">, which will become a future </w:t>
      </w:r>
      <w:r w:rsidR="00C369B0">
        <w:rPr>
          <w:szCs w:val="24"/>
        </w:rPr>
        <w:t xml:space="preserve">pollutant that the </w:t>
      </w:r>
      <w:r w:rsidR="00CB050B" w:rsidRPr="00762A08">
        <w:rPr>
          <w:szCs w:val="24"/>
        </w:rPr>
        <w:t xml:space="preserve">ACWA </w:t>
      </w:r>
      <w:r w:rsidR="00C369B0">
        <w:rPr>
          <w:szCs w:val="24"/>
        </w:rPr>
        <w:t xml:space="preserve">process will </w:t>
      </w:r>
      <w:r w:rsidR="00F74B9A" w:rsidRPr="00762A08">
        <w:rPr>
          <w:szCs w:val="24"/>
        </w:rPr>
        <w:t xml:space="preserve">focus </w:t>
      </w:r>
      <w:r w:rsidR="00C369B0">
        <w:rPr>
          <w:szCs w:val="24"/>
        </w:rPr>
        <w:t xml:space="preserve">on </w:t>
      </w:r>
      <w:r w:rsidR="00F74B9A" w:rsidRPr="00762A08">
        <w:rPr>
          <w:szCs w:val="24"/>
        </w:rPr>
        <w:t xml:space="preserve">for protection and restoration. </w:t>
      </w:r>
      <w:r w:rsidR="00A27897" w:rsidRPr="00762A08">
        <w:rPr>
          <w:szCs w:val="24"/>
        </w:rPr>
        <w:t xml:space="preserve">These pollutants best represent </w:t>
      </w:r>
      <w:r w:rsidR="00F74B9A" w:rsidRPr="00762A08">
        <w:rPr>
          <w:szCs w:val="24"/>
        </w:rPr>
        <w:t>related</w:t>
      </w:r>
      <w:r w:rsidR="00A27897" w:rsidRPr="00762A08">
        <w:rPr>
          <w:szCs w:val="24"/>
        </w:rPr>
        <w:t xml:space="preserve"> </w:t>
      </w:r>
      <w:r w:rsidR="00F74B9A" w:rsidRPr="00762A08">
        <w:rPr>
          <w:szCs w:val="24"/>
        </w:rPr>
        <w:t>pollution</w:t>
      </w:r>
      <w:r w:rsidR="00A27897" w:rsidRPr="00762A08">
        <w:rPr>
          <w:szCs w:val="24"/>
        </w:rPr>
        <w:t xml:space="preserve"> concerns caused by both urban and natural resource development.</w:t>
      </w:r>
    </w:p>
    <w:p w:rsidR="00F15B30" w:rsidRPr="00F4742B" w:rsidRDefault="00F15B30" w:rsidP="00350050">
      <w:pPr>
        <w:pStyle w:val="Heading3"/>
        <w:numPr>
          <w:ilvl w:val="2"/>
          <w:numId w:val="47"/>
        </w:numPr>
        <w:ind w:left="1440"/>
        <w:rPr>
          <w:rFonts w:ascii="Garamond" w:hAnsi="Garamond"/>
          <w:b/>
        </w:rPr>
      </w:pPr>
      <w:bookmarkStart w:id="40" w:name="_Toc418666911"/>
      <w:r w:rsidRPr="00F4742B">
        <w:rPr>
          <w:rFonts w:ascii="Garamond" w:hAnsi="Garamond"/>
          <w:b/>
        </w:rPr>
        <w:t>Turbidity</w:t>
      </w:r>
      <w:r w:rsidR="00EB6EA9">
        <w:rPr>
          <w:rFonts w:ascii="Garamond" w:hAnsi="Garamond"/>
          <w:b/>
        </w:rPr>
        <w:t xml:space="preserve"> and S</w:t>
      </w:r>
      <w:r w:rsidRPr="00F4742B">
        <w:rPr>
          <w:rFonts w:ascii="Garamond" w:hAnsi="Garamond"/>
          <w:b/>
        </w:rPr>
        <w:t>ediment</w:t>
      </w:r>
      <w:bookmarkEnd w:id="40"/>
    </w:p>
    <w:p w:rsidR="00F15B30" w:rsidRPr="00762A08" w:rsidRDefault="00105148" w:rsidP="00350050">
      <w:pPr>
        <w:rPr>
          <w:szCs w:val="24"/>
        </w:rPr>
      </w:pPr>
      <w:r w:rsidRPr="00762A08">
        <w:rPr>
          <w:b/>
          <w:szCs w:val="24"/>
        </w:rPr>
        <w:t>Sources:</w:t>
      </w:r>
      <w:r w:rsidRPr="00762A08">
        <w:rPr>
          <w:szCs w:val="24"/>
        </w:rPr>
        <w:t xml:space="preserve"> The most prevalent anthropogenic s</w:t>
      </w:r>
      <w:r w:rsidR="00F15B30" w:rsidRPr="00762A08">
        <w:rPr>
          <w:szCs w:val="24"/>
        </w:rPr>
        <w:t>ources</w:t>
      </w:r>
      <w:r w:rsidRPr="00762A08">
        <w:rPr>
          <w:szCs w:val="24"/>
        </w:rPr>
        <w:t xml:space="preserve"> of turbidity</w:t>
      </w:r>
      <w:r w:rsidR="00EB6EA9">
        <w:rPr>
          <w:szCs w:val="24"/>
        </w:rPr>
        <w:t xml:space="preserve"> and sediment</w:t>
      </w:r>
      <w:r w:rsidRPr="00762A08">
        <w:rPr>
          <w:szCs w:val="24"/>
        </w:rPr>
        <w:t xml:space="preserve"> in Alaska include</w:t>
      </w:r>
      <w:r w:rsidR="00F15B30" w:rsidRPr="00762A08">
        <w:rPr>
          <w:szCs w:val="24"/>
        </w:rPr>
        <w:t xml:space="preserve"> urban stormwater</w:t>
      </w:r>
      <w:r w:rsidR="00CB050B" w:rsidRPr="00762A08">
        <w:rPr>
          <w:szCs w:val="24"/>
        </w:rPr>
        <w:t xml:space="preserve"> runoff</w:t>
      </w:r>
      <w:r w:rsidR="00F15B30" w:rsidRPr="00762A08">
        <w:rPr>
          <w:szCs w:val="24"/>
        </w:rPr>
        <w:t>, placer mining</w:t>
      </w:r>
      <w:r w:rsidR="00CB050B" w:rsidRPr="00762A08">
        <w:rPr>
          <w:szCs w:val="24"/>
        </w:rPr>
        <w:t xml:space="preserve"> activities</w:t>
      </w:r>
      <w:r w:rsidR="00F15B30" w:rsidRPr="00762A08">
        <w:rPr>
          <w:szCs w:val="24"/>
        </w:rPr>
        <w:t>, boat wakes, forestry</w:t>
      </w:r>
      <w:r w:rsidRPr="00762A08">
        <w:rPr>
          <w:szCs w:val="24"/>
        </w:rPr>
        <w:t xml:space="preserve"> activities</w:t>
      </w:r>
      <w:r w:rsidR="00F15B30" w:rsidRPr="00762A08">
        <w:rPr>
          <w:szCs w:val="24"/>
        </w:rPr>
        <w:t xml:space="preserve">, construction, </w:t>
      </w:r>
      <w:r w:rsidRPr="00762A08">
        <w:rPr>
          <w:szCs w:val="24"/>
        </w:rPr>
        <w:t>and roads.</w:t>
      </w:r>
    </w:p>
    <w:p w:rsidR="00F15B30" w:rsidRPr="00762A08" w:rsidRDefault="00FE5245" w:rsidP="00350050">
      <w:pPr>
        <w:rPr>
          <w:szCs w:val="24"/>
        </w:rPr>
      </w:pPr>
      <w:r w:rsidRPr="00762A08">
        <w:rPr>
          <w:b/>
          <w:szCs w:val="24"/>
        </w:rPr>
        <w:t>Relationship to other pollutants:</w:t>
      </w:r>
      <w:r w:rsidRPr="00762A08">
        <w:rPr>
          <w:szCs w:val="24"/>
        </w:rPr>
        <w:t xml:space="preserve"> </w:t>
      </w:r>
      <w:r w:rsidR="00F15B30" w:rsidRPr="00762A08">
        <w:rPr>
          <w:szCs w:val="24"/>
        </w:rPr>
        <w:t xml:space="preserve">Turbidity and sediment </w:t>
      </w:r>
      <w:r w:rsidR="00FA7950" w:rsidRPr="00762A08">
        <w:rPr>
          <w:szCs w:val="24"/>
        </w:rPr>
        <w:t>are</w:t>
      </w:r>
      <w:r w:rsidR="00F15B30" w:rsidRPr="00762A08">
        <w:rPr>
          <w:szCs w:val="24"/>
        </w:rPr>
        <w:t xml:space="preserve"> </w:t>
      </w:r>
      <w:r w:rsidR="00105148" w:rsidRPr="00762A08">
        <w:rPr>
          <w:szCs w:val="24"/>
        </w:rPr>
        <w:t>closely related pollutants,</w:t>
      </w:r>
      <w:r w:rsidR="00F15B30" w:rsidRPr="00762A08">
        <w:rPr>
          <w:szCs w:val="24"/>
        </w:rPr>
        <w:t xml:space="preserve"> </w:t>
      </w:r>
      <w:r w:rsidR="00767009">
        <w:rPr>
          <w:szCs w:val="24"/>
        </w:rPr>
        <w:t xml:space="preserve">with </w:t>
      </w:r>
      <w:r w:rsidR="00F15B30" w:rsidRPr="00762A08">
        <w:rPr>
          <w:szCs w:val="24"/>
        </w:rPr>
        <w:t>sediment</w:t>
      </w:r>
      <w:r w:rsidR="00767009">
        <w:rPr>
          <w:szCs w:val="24"/>
        </w:rPr>
        <w:t xml:space="preserve"> being</w:t>
      </w:r>
      <w:r w:rsidR="00F15B30" w:rsidRPr="00762A08">
        <w:rPr>
          <w:szCs w:val="24"/>
        </w:rPr>
        <w:t xml:space="preserve"> the most common cause of turbidity in Alaska</w:t>
      </w:r>
      <w:r w:rsidR="00CB050B" w:rsidRPr="00762A08">
        <w:rPr>
          <w:szCs w:val="24"/>
        </w:rPr>
        <w:t>’s waterbodies</w:t>
      </w:r>
      <w:r w:rsidR="00F15B30" w:rsidRPr="00762A08">
        <w:rPr>
          <w:szCs w:val="24"/>
        </w:rPr>
        <w:t xml:space="preserve">.  </w:t>
      </w:r>
      <w:r w:rsidR="00CB050B" w:rsidRPr="00762A08">
        <w:rPr>
          <w:szCs w:val="24"/>
        </w:rPr>
        <w:t>T</w:t>
      </w:r>
      <w:r w:rsidR="00F15B30" w:rsidRPr="00762A08">
        <w:rPr>
          <w:szCs w:val="24"/>
        </w:rPr>
        <w:t xml:space="preserve">urbidity is often associated with erosion resulting from increased urbanization, both in terms of increased pavement and recreational vehicles </w:t>
      </w:r>
      <w:r w:rsidR="00C369B0">
        <w:rPr>
          <w:szCs w:val="24"/>
        </w:rPr>
        <w:t xml:space="preserve">use </w:t>
      </w:r>
      <w:r w:rsidR="00F15B30" w:rsidRPr="00762A08">
        <w:rPr>
          <w:szCs w:val="24"/>
        </w:rPr>
        <w:t xml:space="preserve">(boats, </w:t>
      </w:r>
      <w:r w:rsidR="008C7E69" w:rsidRPr="00762A08">
        <w:rPr>
          <w:szCs w:val="24"/>
        </w:rPr>
        <w:t>all-terrain</w:t>
      </w:r>
      <w:r w:rsidR="00D259B9" w:rsidRPr="00762A08">
        <w:rPr>
          <w:szCs w:val="24"/>
        </w:rPr>
        <w:t xml:space="preserve"> vehicles</w:t>
      </w:r>
      <w:r w:rsidR="00F15B30" w:rsidRPr="00762A08">
        <w:rPr>
          <w:szCs w:val="24"/>
        </w:rPr>
        <w:t xml:space="preserve">). In </w:t>
      </w:r>
      <w:r w:rsidR="00CB050B" w:rsidRPr="00762A08">
        <w:rPr>
          <w:szCs w:val="24"/>
        </w:rPr>
        <w:t xml:space="preserve">addition, </w:t>
      </w:r>
      <w:r w:rsidR="00F15B30" w:rsidRPr="00762A08">
        <w:rPr>
          <w:szCs w:val="24"/>
        </w:rPr>
        <w:t xml:space="preserve">the likelihood of </w:t>
      </w:r>
      <w:r w:rsidR="00CB050B" w:rsidRPr="00762A08">
        <w:rPr>
          <w:szCs w:val="24"/>
        </w:rPr>
        <w:t xml:space="preserve">the concentration of </w:t>
      </w:r>
      <w:r w:rsidR="00F15B30" w:rsidRPr="00762A08">
        <w:rPr>
          <w:szCs w:val="24"/>
        </w:rPr>
        <w:t xml:space="preserve">other pollutants increasing as a result of increased turbidity and/or sediment runoff means </w:t>
      </w:r>
      <w:r w:rsidR="00C369B0">
        <w:rPr>
          <w:szCs w:val="24"/>
        </w:rPr>
        <w:t>that a</w:t>
      </w:r>
      <w:r w:rsidR="00F15B30" w:rsidRPr="00762A08">
        <w:rPr>
          <w:szCs w:val="24"/>
        </w:rPr>
        <w:t xml:space="preserve"> focus on turbidity/sediment </w:t>
      </w:r>
      <w:r w:rsidR="00C369B0">
        <w:rPr>
          <w:szCs w:val="24"/>
        </w:rPr>
        <w:t xml:space="preserve">may also address </w:t>
      </w:r>
      <w:r w:rsidR="00F15B30" w:rsidRPr="00762A08">
        <w:rPr>
          <w:szCs w:val="24"/>
        </w:rPr>
        <w:t>other concerns (e.g., bacteria and habitat degradation).</w:t>
      </w:r>
    </w:p>
    <w:p w:rsidR="00F15B30" w:rsidRPr="00762A08" w:rsidRDefault="00FE5245" w:rsidP="00350050">
      <w:pPr>
        <w:rPr>
          <w:szCs w:val="24"/>
        </w:rPr>
      </w:pPr>
      <w:r w:rsidRPr="00762A08">
        <w:rPr>
          <w:b/>
          <w:szCs w:val="24"/>
        </w:rPr>
        <w:t xml:space="preserve">Potential for partnerships: </w:t>
      </w:r>
      <w:r w:rsidR="00105148" w:rsidRPr="00762A08">
        <w:rPr>
          <w:szCs w:val="24"/>
        </w:rPr>
        <w:t xml:space="preserve">Turbidity issues are also </w:t>
      </w:r>
      <w:r w:rsidR="00CB050B" w:rsidRPr="00762A08">
        <w:rPr>
          <w:szCs w:val="24"/>
        </w:rPr>
        <w:t>addressed</w:t>
      </w:r>
      <w:r w:rsidR="00105148" w:rsidRPr="00762A08">
        <w:rPr>
          <w:szCs w:val="24"/>
        </w:rPr>
        <w:t xml:space="preserve"> by ot</w:t>
      </w:r>
      <w:r w:rsidR="00F15B30" w:rsidRPr="00762A08">
        <w:rPr>
          <w:szCs w:val="24"/>
        </w:rPr>
        <w:t xml:space="preserve">her </w:t>
      </w:r>
      <w:r w:rsidR="00105148" w:rsidRPr="00762A08">
        <w:rPr>
          <w:szCs w:val="24"/>
        </w:rPr>
        <w:t xml:space="preserve">DEC water quality </w:t>
      </w:r>
      <w:r w:rsidR="00F15B30" w:rsidRPr="00762A08">
        <w:rPr>
          <w:szCs w:val="24"/>
        </w:rPr>
        <w:t xml:space="preserve">programs, particularly Water Quality Standards, Stormwater and Mining </w:t>
      </w:r>
      <w:r w:rsidR="00105148" w:rsidRPr="00762A08">
        <w:rPr>
          <w:szCs w:val="24"/>
        </w:rPr>
        <w:t>sections</w:t>
      </w:r>
      <w:r w:rsidR="00F15B30" w:rsidRPr="00762A08">
        <w:rPr>
          <w:szCs w:val="24"/>
        </w:rPr>
        <w:t xml:space="preserve">. </w:t>
      </w:r>
      <w:r w:rsidR="007E746D" w:rsidRPr="00762A08">
        <w:rPr>
          <w:szCs w:val="24"/>
        </w:rPr>
        <w:t>Turbidity is</w:t>
      </w:r>
      <w:r w:rsidR="00F15B30" w:rsidRPr="00762A08">
        <w:rPr>
          <w:szCs w:val="24"/>
        </w:rPr>
        <w:t xml:space="preserve"> </w:t>
      </w:r>
      <w:r w:rsidR="00105148" w:rsidRPr="00762A08">
        <w:rPr>
          <w:szCs w:val="24"/>
        </w:rPr>
        <w:t>also a</w:t>
      </w:r>
      <w:r w:rsidR="00F15B30" w:rsidRPr="00762A08">
        <w:rPr>
          <w:szCs w:val="24"/>
        </w:rPr>
        <w:t xml:space="preserve"> concern to other DEC programs</w:t>
      </w:r>
      <w:r w:rsidR="007E746D" w:rsidRPr="00762A08">
        <w:rPr>
          <w:szCs w:val="24"/>
        </w:rPr>
        <w:t>,</w:t>
      </w:r>
      <w:r w:rsidR="00105148" w:rsidRPr="00762A08">
        <w:rPr>
          <w:szCs w:val="24"/>
        </w:rPr>
        <w:t xml:space="preserve"> such as Drinking Water,</w:t>
      </w:r>
      <w:r w:rsidR="00F15B30" w:rsidRPr="00762A08">
        <w:rPr>
          <w:szCs w:val="24"/>
        </w:rPr>
        <w:t xml:space="preserve"> as well as to </w:t>
      </w:r>
      <w:r w:rsidR="00105148" w:rsidRPr="00762A08">
        <w:rPr>
          <w:szCs w:val="24"/>
        </w:rPr>
        <w:t>the other ACWA agencies</w:t>
      </w:r>
      <w:r w:rsidR="00834831">
        <w:rPr>
          <w:szCs w:val="24"/>
        </w:rPr>
        <w:t xml:space="preserve"> (</w:t>
      </w:r>
      <w:r w:rsidR="00105148" w:rsidRPr="00762A08">
        <w:rPr>
          <w:szCs w:val="24"/>
        </w:rPr>
        <w:t>DFG</w:t>
      </w:r>
      <w:r w:rsidR="00F15B30" w:rsidRPr="00762A08">
        <w:rPr>
          <w:szCs w:val="24"/>
        </w:rPr>
        <w:t xml:space="preserve"> and DNR</w:t>
      </w:r>
      <w:r w:rsidR="00834831">
        <w:rPr>
          <w:szCs w:val="24"/>
        </w:rPr>
        <w:t>)</w:t>
      </w:r>
      <w:r w:rsidR="00F15B30" w:rsidRPr="00762A08">
        <w:rPr>
          <w:szCs w:val="24"/>
        </w:rPr>
        <w:t>.</w:t>
      </w:r>
    </w:p>
    <w:p w:rsidR="00F15B30" w:rsidRPr="00762A08" w:rsidRDefault="00FE5245" w:rsidP="00350050">
      <w:pPr>
        <w:rPr>
          <w:szCs w:val="24"/>
        </w:rPr>
      </w:pPr>
      <w:r w:rsidRPr="00762A08">
        <w:rPr>
          <w:b/>
          <w:szCs w:val="24"/>
        </w:rPr>
        <w:t>Implementation issues:</w:t>
      </w:r>
      <w:r w:rsidRPr="00762A08">
        <w:rPr>
          <w:szCs w:val="24"/>
        </w:rPr>
        <w:t xml:space="preserve"> </w:t>
      </w:r>
      <w:r w:rsidR="003A3E5E" w:rsidRPr="00762A08">
        <w:rPr>
          <w:szCs w:val="24"/>
        </w:rPr>
        <w:t>The</w:t>
      </w:r>
      <w:r w:rsidR="00F15B30" w:rsidRPr="00762A08">
        <w:rPr>
          <w:szCs w:val="24"/>
        </w:rPr>
        <w:t xml:space="preserve"> ability to </w:t>
      </w:r>
      <w:r w:rsidR="00105148" w:rsidRPr="00762A08">
        <w:rPr>
          <w:szCs w:val="24"/>
        </w:rPr>
        <w:t>restore and protect Alaska’s waters</w:t>
      </w:r>
      <w:r w:rsidR="003A3E5E" w:rsidRPr="00762A08">
        <w:rPr>
          <w:szCs w:val="24"/>
        </w:rPr>
        <w:t xml:space="preserve"> from turbidity pollution</w:t>
      </w:r>
      <w:r w:rsidR="00F15B30" w:rsidRPr="00762A08">
        <w:rPr>
          <w:szCs w:val="24"/>
        </w:rPr>
        <w:t xml:space="preserve"> is in the medium to hard </w:t>
      </w:r>
      <w:r w:rsidRPr="00762A08">
        <w:rPr>
          <w:szCs w:val="24"/>
        </w:rPr>
        <w:t xml:space="preserve">difficulty </w:t>
      </w:r>
      <w:r w:rsidR="00F15B30" w:rsidRPr="00762A08">
        <w:rPr>
          <w:szCs w:val="24"/>
        </w:rPr>
        <w:t xml:space="preserve">range. Some restoration actions (such as </w:t>
      </w:r>
      <w:r w:rsidR="007E746D" w:rsidRPr="00762A08">
        <w:rPr>
          <w:szCs w:val="24"/>
        </w:rPr>
        <w:t xml:space="preserve">reducing stormwater </w:t>
      </w:r>
      <w:r w:rsidR="00F15B30" w:rsidRPr="00762A08">
        <w:rPr>
          <w:szCs w:val="24"/>
        </w:rPr>
        <w:t xml:space="preserve">runoff flow rate and </w:t>
      </w:r>
      <w:r w:rsidR="007E746D" w:rsidRPr="00762A08">
        <w:rPr>
          <w:szCs w:val="24"/>
        </w:rPr>
        <w:t xml:space="preserve">settling out </w:t>
      </w:r>
      <w:r w:rsidR="00F15B30" w:rsidRPr="00762A08">
        <w:rPr>
          <w:szCs w:val="24"/>
        </w:rPr>
        <w:t>solids</w:t>
      </w:r>
      <w:r w:rsidR="007E746D" w:rsidRPr="00762A08">
        <w:rPr>
          <w:szCs w:val="24"/>
        </w:rPr>
        <w:t>)</w:t>
      </w:r>
      <w:r w:rsidR="00F15B30" w:rsidRPr="00762A08">
        <w:rPr>
          <w:szCs w:val="24"/>
        </w:rPr>
        <w:t xml:space="preserve"> will require design changes in urban development project</w:t>
      </w:r>
      <w:r w:rsidR="00105148" w:rsidRPr="00762A08">
        <w:rPr>
          <w:szCs w:val="24"/>
        </w:rPr>
        <w:t>s</w:t>
      </w:r>
      <w:r w:rsidR="00F15B30" w:rsidRPr="00762A08">
        <w:rPr>
          <w:szCs w:val="24"/>
        </w:rPr>
        <w:t>. For othe</w:t>
      </w:r>
      <w:r w:rsidR="00D259B9" w:rsidRPr="00762A08">
        <w:rPr>
          <w:szCs w:val="24"/>
        </w:rPr>
        <w:t xml:space="preserve">r sources (such as </w:t>
      </w:r>
      <w:r w:rsidR="00C369B0">
        <w:rPr>
          <w:szCs w:val="24"/>
        </w:rPr>
        <w:t xml:space="preserve">use of </w:t>
      </w:r>
      <w:r w:rsidR="00D259B9" w:rsidRPr="00762A08">
        <w:rPr>
          <w:szCs w:val="24"/>
        </w:rPr>
        <w:t>motor boats and other vehicles</w:t>
      </w:r>
      <w:r w:rsidR="00F15B30" w:rsidRPr="00762A08">
        <w:rPr>
          <w:szCs w:val="24"/>
        </w:rPr>
        <w:t xml:space="preserve"> </w:t>
      </w:r>
      <w:r w:rsidR="007E746D" w:rsidRPr="00762A08">
        <w:rPr>
          <w:szCs w:val="24"/>
        </w:rPr>
        <w:t xml:space="preserve">and runoff </w:t>
      </w:r>
      <w:r w:rsidR="00F15B30" w:rsidRPr="00762A08">
        <w:rPr>
          <w:szCs w:val="24"/>
        </w:rPr>
        <w:t xml:space="preserve">from </w:t>
      </w:r>
      <w:r w:rsidR="007E746D" w:rsidRPr="00762A08">
        <w:rPr>
          <w:szCs w:val="24"/>
        </w:rPr>
        <w:t xml:space="preserve">historical </w:t>
      </w:r>
      <w:r w:rsidR="00F15B30" w:rsidRPr="00762A08">
        <w:rPr>
          <w:szCs w:val="24"/>
        </w:rPr>
        <w:t xml:space="preserve">placer </w:t>
      </w:r>
      <w:r w:rsidR="00C369B0">
        <w:rPr>
          <w:szCs w:val="24"/>
        </w:rPr>
        <w:t xml:space="preserve">mining </w:t>
      </w:r>
      <w:r w:rsidR="00F15B30" w:rsidRPr="00762A08">
        <w:rPr>
          <w:szCs w:val="24"/>
        </w:rPr>
        <w:t>sites)</w:t>
      </w:r>
      <w:r w:rsidR="00C369B0">
        <w:rPr>
          <w:szCs w:val="24"/>
        </w:rPr>
        <w:t>,</w:t>
      </w:r>
      <w:r w:rsidR="00F15B30" w:rsidRPr="00762A08">
        <w:rPr>
          <w:szCs w:val="24"/>
        </w:rPr>
        <w:t xml:space="preserve"> </w:t>
      </w:r>
      <w:r w:rsidR="00C369B0">
        <w:rPr>
          <w:szCs w:val="24"/>
        </w:rPr>
        <w:t>BMP</w:t>
      </w:r>
      <w:r w:rsidR="00F15B30" w:rsidRPr="00762A08">
        <w:rPr>
          <w:szCs w:val="24"/>
        </w:rPr>
        <w:t xml:space="preserve">s may be difficult to develop and implement, particularly </w:t>
      </w:r>
      <w:r w:rsidR="007E746D" w:rsidRPr="00762A08">
        <w:rPr>
          <w:szCs w:val="24"/>
        </w:rPr>
        <w:t>when implementation relies</w:t>
      </w:r>
      <w:r w:rsidR="00F15B30" w:rsidRPr="00762A08">
        <w:rPr>
          <w:szCs w:val="24"/>
        </w:rPr>
        <w:t xml:space="preserve"> on voluntary actions.</w:t>
      </w:r>
    </w:p>
    <w:p w:rsidR="00F15B30" w:rsidRPr="00F4742B" w:rsidRDefault="00F15B30" w:rsidP="00350050">
      <w:pPr>
        <w:pStyle w:val="Heading3"/>
        <w:numPr>
          <w:ilvl w:val="2"/>
          <w:numId w:val="47"/>
        </w:numPr>
        <w:ind w:left="1440"/>
        <w:rPr>
          <w:rFonts w:ascii="Garamond" w:hAnsi="Garamond"/>
          <w:b/>
        </w:rPr>
      </w:pPr>
      <w:bookmarkStart w:id="41" w:name="_Toc418666912"/>
      <w:r w:rsidRPr="00F4742B">
        <w:rPr>
          <w:rFonts w:ascii="Garamond" w:hAnsi="Garamond"/>
          <w:b/>
        </w:rPr>
        <w:t xml:space="preserve">Toxic </w:t>
      </w:r>
      <w:r w:rsidR="00F42E0F">
        <w:rPr>
          <w:rFonts w:ascii="Garamond" w:hAnsi="Garamond"/>
          <w:b/>
        </w:rPr>
        <w:t>substances</w:t>
      </w:r>
      <w:bookmarkEnd w:id="41"/>
    </w:p>
    <w:p w:rsidR="00F15B30" w:rsidRPr="00762A08" w:rsidRDefault="00F15B30" w:rsidP="00350050">
      <w:pPr>
        <w:rPr>
          <w:szCs w:val="24"/>
        </w:rPr>
      </w:pPr>
      <w:r w:rsidRPr="00762A08">
        <w:rPr>
          <w:b/>
          <w:szCs w:val="24"/>
        </w:rPr>
        <w:t>Sources</w:t>
      </w:r>
      <w:r w:rsidR="00105148" w:rsidRPr="00762A08">
        <w:rPr>
          <w:b/>
          <w:szCs w:val="24"/>
        </w:rPr>
        <w:t>:</w:t>
      </w:r>
      <w:r w:rsidR="00105148" w:rsidRPr="00762A08">
        <w:rPr>
          <w:szCs w:val="24"/>
        </w:rPr>
        <w:t xml:space="preserve"> </w:t>
      </w:r>
      <w:r w:rsidR="009D012D" w:rsidRPr="00762A08">
        <w:rPr>
          <w:szCs w:val="24"/>
        </w:rPr>
        <w:t xml:space="preserve">The most prevalent anthropogenic sources </w:t>
      </w:r>
      <w:r w:rsidR="00105148" w:rsidRPr="00762A08">
        <w:rPr>
          <w:szCs w:val="24"/>
        </w:rPr>
        <w:t xml:space="preserve">of toxic </w:t>
      </w:r>
      <w:r w:rsidR="00954136" w:rsidRPr="00762A08">
        <w:rPr>
          <w:szCs w:val="24"/>
        </w:rPr>
        <w:t>contaminants (primarily metals and petroleum) include</w:t>
      </w:r>
      <w:r w:rsidR="00105148" w:rsidRPr="00762A08">
        <w:rPr>
          <w:szCs w:val="24"/>
        </w:rPr>
        <w:t xml:space="preserve"> </w:t>
      </w:r>
      <w:r w:rsidRPr="00762A08">
        <w:rPr>
          <w:szCs w:val="24"/>
        </w:rPr>
        <w:t>urban stormwater</w:t>
      </w:r>
      <w:r w:rsidR="007E746D" w:rsidRPr="00762A08">
        <w:rPr>
          <w:szCs w:val="24"/>
        </w:rPr>
        <w:t xml:space="preserve"> runoff</w:t>
      </w:r>
      <w:r w:rsidRPr="00762A08">
        <w:rPr>
          <w:szCs w:val="24"/>
        </w:rPr>
        <w:t>, mining</w:t>
      </w:r>
      <w:r w:rsidR="007E746D" w:rsidRPr="00762A08">
        <w:rPr>
          <w:szCs w:val="24"/>
        </w:rPr>
        <w:t xml:space="preserve"> activities</w:t>
      </w:r>
      <w:r w:rsidRPr="00762A08">
        <w:rPr>
          <w:szCs w:val="24"/>
        </w:rPr>
        <w:t xml:space="preserve">, </w:t>
      </w:r>
      <w:r w:rsidR="00954136" w:rsidRPr="00762A08">
        <w:rPr>
          <w:szCs w:val="24"/>
        </w:rPr>
        <w:t xml:space="preserve">historic contaminated sites, </w:t>
      </w:r>
      <w:r w:rsidRPr="00762A08">
        <w:rPr>
          <w:szCs w:val="24"/>
        </w:rPr>
        <w:t xml:space="preserve">recreational boating, </w:t>
      </w:r>
      <w:r w:rsidR="00954136" w:rsidRPr="00762A08">
        <w:rPr>
          <w:szCs w:val="24"/>
        </w:rPr>
        <w:t xml:space="preserve">and </w:t>
      </w:r>
      <w:r w:rsidRPr="00762A08">
        <w:rPr>
          <w:szCs w:val="24"/>
        </w:rPr>
        <w:t>transportation</w:t>
      </w:r>
      <w:r w:rsidR="00954136" w:rsidRPr="00762A08">
        <w:rPr>
          <w:szCs w:val="24"/>
        </w:rPr>
        <w:t xml:space="preserve"> infrastructure</w:t>
      </w:r>
      <w:r w:rsidRPr="00762A08">
        <w:rPr>
          <w:szCs w:val="24"/>
        </w:rPr>
        <w:t xml:space="preserve"> </w:t>
      </w:r>
      <w:r w:rsidR="00954136" w:rsidRPr="00762A08">
        <w:rPr>
          <w:szCs w:val="24"/>
        </w:rPr>
        <w:t>(</w:t>
      </w:r>
      <w:r w:rsidRPr="00762A08">
        <w:rPr>
          <w:szCs w:val="24"/>
        </w:rPr>
        <w:t>roads, harbors, marinas</w:t>
      </w:r>
      <w:r w:rsidR="00954136" w:rsidRPr="00762A08">
        <w:rPr>
          <w:szCs w:val="24"/>
        </w:rPr>
        <w:t>)</w:t>
      </w:r>
    </w:p>
    <w:p w:rsidR="00FE5245" w:rsidRPr="00762A08" w:rsidRDefault="00FE5245" w:rsidP="00350050">
      <w:pPr>
        <w:rPr>
          <w:szCs w:val="24"/>
        </w:rPr>
      </w:pPr>
      <w:r w:rsidRPr="00762A08">
        <w:rPr>
          <w:b/>
          <w:szCs w:val="24"/>
        </w:rPr>
        <w:t>Relationship to other pollutants:</w:t>
      </w:r>
      <w:r w:rsidRPr="00762A08">
        <w:rPr>
          <w:szCs w:val="24"/>
        </w:rPr>
        <w:t xml:space="preserve"> </w:t>
      </w:r>
      <w:r w:rsidR="00F15B30" w:rsidRPr="00762A08">
        <w:rPr>
          <w:szCs w:val="24"/>
        </w:rPr>
        <w:t xml:space="preserve">Toxic contaminants </w:t>
      </w:r>
      <w:r w:rsidR="007E746D" w:rsidRPr="00762A08">
        <w:rPr>
          <w:szCs w:val="24"/>
        </w:rPr>
        <w:t xml:space="preserve">include </w:t>
      </w:r>
      <w:r w:rsidR="00F15B30" w:rsidRPr="00762A08">
        <w:rPr>
          <w:szCs w:val="24"/>
        </w:rPr>
        <w:t>a large range of pollutants and, like turbidity, can be seen as an outgrowth of urbanization</w:t>
      </w:r>
      <w:r w:rsidR="00954136" w:rsidRPr="00762A08">
        <w:rPr>
          <w:szCs w:val="24"/>
        </w:rPr>
        <w:t xml:space="preserve"> and resource development</w:t>
      </w:r>
      <w:r w:rsidR="00F15B30" w:rsidRPr="00762A08">
        <w:rPr>
          <w:szCs w:val="24"/>
        </w:rPr>
        <w:t xml:space="preserve">.  </w:t>
      </w:r>
    </w:p>
    <w:p w:rsidR="00FE5245" w:rsidRPr="00762A08" w:rsidRDefault="00FE5245" w:rsidP="00350050">
      <w:pPr>
        <w:rPr>
          <w:szCs w:val="24"/>
        </w:rPr>
      </w:pPr>
      <w:r w:rsidRPr="00762A08">
        <w:rPr>
          <w:b/>
          <w:szCs w:val="24"/>
        </w:rPr>
        <w:lastRenderedPageBreak/>
        <w:t xml:space="preserve">Potential for partnerships: </w:t>
      </w:r>
      <w:r w:rsidRPr="00762A08">
        <w:rPr>
          <w:szCs w:val="24"/>
        </w:rPr>
        <w:t xml:space="preserve">The public and other resource agencies tend to be more concerned with toxics because of the possibility of contamination of fish/shellfish or drinking water sources. </w:t>
      </w:r>
      <w:r w:rsidR="00F15B30" w:rsidRPr="00762A08">
        <w:rPr>
          <w:szCs w:val="24"/>
        </w:rPr>
        <w:t>Hence</w:t>
      </w:r>
      <w:r w:rsidR="00954136" w:rsidRPr="00762A08">
        <w:rPr>
          <w:szCs w:val="24"/>
        </w:rPr>
        <w:t>,</w:t>
      </w:r>
      <w:r w:rsidR="00F15B30" w:rsidRPr="00762A08">
        <w:rPr>
          <w:szCs w:val="24"/>
        </w:rPr>
        <w:t xml:space="preserve"> there may be a higher likelihood of </w:t>
      </w:r>
      <w:r w:rsidR="00954136" w:rsidRPr="00762A08">
        <w:rPr>
          <w:szCs w:val="24"/>
        </w:rPr>
        <w:t xml:space="preserve">public acceptance that toxics are </w:t>
      </w:r>
      <w:r w:rsidR="007E746D" w:rsidRPr="00762A08">
        <w:rPr>
          <w:szCs w:val="24"/>
        </w:rPr>
        <w:t xml:space="preserve">an important </w:t>
      </w:r>
      <w:r w:rsidR="009D012D" w:rsidRPr="00762A08">
        <w:rPr>
          <w:szCs w:val="24"/>
        </w:rPr>
        <w:t>water quality concern</w:t>
      </w:r>
      <w:r w:rsidR="00954136" w:rsidRPr="00762A08">
        <w:rPr>
          <w:szCs w:val="24"/>
        </w:rPr>
        <w:t xml:space="preserve">.  </w:t>
      </w:r>
    </w:p>
    <w:p w:rsidR="00F15B30" w:rsidRPr="00762A08" w:rsidRDefault="00FE5245" w:rsidP="00350050">
      <w:pPr>
        <w:rPr>
          <w:szCs w:val="24"/>
        </w:rPr>
      </w:pPr>
      <w:r w:rsidRPr="00762A08">
        <w:rPr>
          <w:b/>
          <w:szCs w:val="24"/>
        </w:rPr>
        <w:t>Implementation issues:</w:t>
      </w:r>
      <w:r w:rsidRPr="00762A08">
        <w:rPr>
          <w:szCs w:val="24"/>
        </w:rPr>
        <w:t xml:space="preserve"> R</w:t>
      </w:r>
      <w:r w:rsidR="00954136" w:rsidRPr="00762A08">
        <w:rPr>
          <w:szCs w:val="24"/>
        </w:rPr>
        <w:t xml:space="preserve">estoring </w:t>
      </w:r>
      <w:r w:rsidR="007E746D" w:rsidRPr="00762A08">
        <w:rPr>
          <w:szCs w:val="24"/>
        </w:rPr>
        <w:t xml:space="preserve">a waterbody contaminated by a </w:t>
      </w:r>
      <w:r w:rsidR="00954136" w:rsidRPr="00762A08">
        <w:rPr>
          <w:szCs w:val="24"/>
        </w:rPr>
        <w:t xml:space="preserve">toxic pollution </w:t>
      </w:r>
      <w:r w:rsidR="00F15B30" w:rsidRPr="00762A08">
        <w:rPr>
          <w:szCs w:val="24"/>
        </w:rPr>
        <w:t xml:space="preserve">can be expensive and </w:t>
      </w:r>
      <w:r w:rsidR="00954136" w:rsidRPr="00762A08">
        <w:rPr>
          <w:szCs w:val="24"/>
        </w:rPr>
        <w:t xml:space="preserve">daunting when </w:t>
      </w:r>
      <w:r w:rsidR="00F15B30" w:rsidRPr="00762A08">
        <w:rPr>
          <w:szCs w:val="24"/>
        </w:rPr>
        <w:t xml:space="preserve">considering the numerous </w:t>
      </w:r>
      <w:r w:rsidR="00954136" w:rsidRPr="00762A08">
        <w:rPr>
          <w:szCs w:val="24"/>
        </w:rPr>
        <w:t xml:space="preserve">and diverse pollution </w:t>
      </w:r>
      <w:r w:rsidR="00F15B30" w:rsidRPr="00762A08">
        <w:rPr>
          <w:szCs w:val="24"/>
        </w:rPr>
        <w:t>s</w:t>
      </w:r>
      <w:r w:rsidR="00954136" w:rsidRPr="00762A08">
        <w:rPr>
          <w:szCs w:val="24"/>
        </w:rPr>
        <w:t>ources</w:t>
      </w:r>
      <w:r w:rsidR="00F15B30" w:rsidRPr="00762A08">
        <w:rPr>
          <w:szCs w:val="24"/>
        </w:rPr>
        <w:t xml:space="preserve">.  DEC may need to focus on particular types of toxins or particular sources (e.g., roads/vehicles, </w:t>
      </w:r>
      <w:r w:rsidR="009D012D" w:rsidRPr="00762A08">
        <w:rPr>
          <w:szCs w:val="24"/>
        </w:rPr>
        <w:t>historic industrial contamination sites, boating activities</w:t>
      </w:r>
      <w:r w:rsidR="00F15B30" w:rsidRPr="00762A08">
        <w:rPr>
          <w:szCs w:val="24"/>
        </w:rPr>
        <w:t>). Depending on the sources and contamination media (e.g. water column, sediment)</w:t>
      </w:r>
      <w:r w:rsidR="007E746D" w:rsidRPr="00762A08">
        <w:rPr>
          <w:szCs w:val="24"/>
        </w:rPr>
        <w:t>,</w:t>
      </w:r>
      <w:r w:rsidR="00F15B30" w:rsidRPr="00762A08">
        <w:rPr>
          <w:szCs w:val="24"/>
        </w:rPr>
        <w:t xml:space="preserve"> restoration actions may range from </w:t>
      </w:r>
      <w:r w:rsidR="007A7603" w:rsidRPr="00762A08">
        <w:rPr>
          <w:szCs w:val="24"/>
        </w:rPr>
        <w:t>short projects</w:t>
      </w:r>
      <w:r w:rsidR="00F15B30" w:rsidRPr="00762A08">
        <w:rPr>
          <w:szCs w:val="24"/>
        </w:rPr>
        <w:t xml:space="preserve"> to </w:t>
      </w:r>
      <w:r w:rsidR="007A7603" w:rsidRPr="00762A08">
        <w:rPr>
          <w:szCs w:val="24"/>
        </w:rPr>
        <w:t>long and complex projects</w:t>
      </w:r>
      <w:r w:rsidR="00F15B30" w:rsidRPr="00762A08">
        <w:rPr>
          <w:szCs w:val="24"/>
        </w:rPr>
        <w:t>. Protection and prevention ef</w:t>
      </w:r>
      <w:r w:rsidR="007A7603" w:rsidRPr="00762A08">
        <w:rPr>
          <w:szCs w:val="24"/>
        </w:rPr>
        <w:t xml:space="preserve">forts may be far more effective, so outreach </w:t>
      </w:r>
      <w:r w:rsidR="00245C22" w:rsidRPr="00762A08">
        <w:rPr>
          <w:szCs w:val="24"/>
        </w:rPr>
        <w:t xml:space="preserve">and BMP development </w:t>
      </w:r>
      <w:r w:rsidR="007A7603" w:rsidRPr="00762A08">
        <w:rPr>
          <w:szCs w:val="24"/>
        </w:rPr>
        <w:t>will</w:t>
      </w:r>
      <w:r w:rsidR="00245C22" w:rsidRPr="00762A08">
        <w:rPr>
          <w:szCs w:val="24"/>
        </w:rPr>
        <w:t xml:space="preserve"> be important activities</w:t>
      </w:r>
      <w:r w:rsidR="007A7603" w:rsidRPr="00762A08">
        <w:rPr>
          <w:szCs w:val="24"/>
        </w:rPr>
        <w:t>.</w:t>
      </w:r>
    </w:p>
    <w:p w:rsidR="00764E6A" w:rsidRPr="00F4742B" w:rsidRDefault="00431A79" w:rsidP="00350050">
      <w:pPr>
        <w:pStyle w:val="Heading3"/>
        <w:numPr>
          <w:ilvl w:val="2"/>
          <w:numId w:val="47"/>
        </w:numPr>
        <w:ind w:left="1440"/>
        <w:rPr>
          <w:rFonts w:ascii="Garamond" w:hAnsi="Garamond"/>
          <w:b/>
        </w:rPr>
      </w:pPr>
      <w:bookmarkStart w:id="42" w:name="_Toc418666913"/>
      <w:r w:rsidRPr="00F4742B">
        <w:rPr>
          <w:rFonts w:ascii="Garamond" w:hAnsi="Garamond"/>
          <w:b/>
        </w:rPr>
        <w:t>Bacteria</w:t>
      </w:r>
      <w:bookmarkEnd w:id="42"/>
    </w:p>
    <w:p w:rsidR="00F74B9A" w:rsidRPr="00762A08" w:rsidRDefault="00F74B9A" w:rsidP="00491D97">
      <w:pPr>
        <w:rPr>
          <w:szCs w:val="24"/>
        </w:rPr>
      </w:pPr>
      <w:r w:rsidRPr="00762A08">
        <w:rPr>
          <w:b/>
          <w:szCs w:val="24"/>
        </w:rPr>
        <w:t>Sources:</w:t>
      </w:r>
      <w:r w:rsidRPr="00762A08">
        <w:rPr>
          <w:szCs w:val="24"/>
        </w:rPr>
        <w:t xml:space="preserve"> </w:t>
      </w:r>
      <w:r w:rsidR="009D012D" w:rsidRPr="00762A08">
        <w:rPr>
          <w:szCs w:val="24"/>
        </w:rPr>
        <w:t>The most prevalent anthropogenic sources</w:t>
      </w:r>
      <w:r w:rsidRPr="00762A08">
        <w:rPr>
          <w:szCs w:val="24"/>
        </w:rPr>
        <w:t xml:space="preserve"> of bacteria</w:t>
      </w:r>
      <w:r w:rsidR="00EE23DD" w:rsidRPr="00762A08">
        <w:rPr>
          <w:szCs w:val="24"/>
        </w:rPr>
        <w:t>l</w:t>
      </w:r>
      <w:r w:rsidRPr="00762A08">
        <w:rPr>
          <w:szCs w:val="24"/>
        </w:rPr>
        <w:t xml:space="preserve"> contamination in Alaska</w:t>
      </w:r>
      <w:r w:rsidR="00EE23DD" w:rsidRPr="00762A08">
        <w:rPr>
          <w:szCs w:val="24"/>
        </w:rPr>
        <w:t>’s waters</w:t>
      </w:r>
      <w:r w:rsidRPr="00762A08">
        <w:rPr>
          <w:szCs w:val="24"/>
        </w:rPr>
        <w:t xml:space="preserve"> </w:t>
      </w:r>
      <w:r w:rsidR="00EE23DD" w:rsidRPr="00762A08">
        <w:rPr>
          <w:szCs w:val="24"/>
        </w:rPr>
        <w:t xml:space="preserve">include domestic wastewater treatment systems, onsite septic systems, </w:t>
      </w:r>
      <w:r w:rsidR="00126C49" w:rsidRPr="00762A08">
        <w:rPr>
          <w:szCs w:val="24"/>
        </w:rPr>
        <w:t xml:space="preserve">other sanitation systems (or lack thereof), </w:t>
      </w:r>
      <w:r w:rsidR="00EE23DD" w:rsidRPr="00762A08">
        <w:rPr>
          <w:szCs w:val="24"/>
        </w:rPr>
        <w:t xml:space="preserve">stormwater runoff, </w:t>
      </w:r>
      <w:r w:rsidR="006E1966">
        <w:rPr>
          <w:szCs w:val="24"/>
        </w:rPr>
        <w:t xml:space="preserve">domesticated animals (e.g. dog walking and dog kennels), </w:t>
      </w:r>
      <w:r w:rsidR="00B53500" w:rsidRPr="00762A08">
        <w:rPr>
          <w:szCs w:val="24"/>
        </w:rPr>
        <w:t xml:space="preserve">and </w:t>
      </w:r>
      <w:r w:rsidR="00EE23DD" w:rsidRPr="00762A08">
        <w:rPr>
          <w:szCs w:val="24"/>
        </w:rPr>
        <w:t>wildlife attracted to human activities (e.g. fishing).</w:t>
      </w:r>
    </w:p>
    <w:p w:rsidR="00FE5245" w:rsidRPr="00762A08" w:rsidRDefault="00FE5245" w:rsidP="00491D97">
      <w:pPr>
        <w:rPr>
          <w:szCs w:val="24"/>
        </w:rPr>
      </w:pPr>
      <w:r w:rsidRPr="00762A08">
        <w:rPr>
          <w:b/>
          <w:szCs w:val="24"/>
        </w:rPr>
        <w:t>Relationship to other pollutants:</w:t>
      </w:r>
      <w:r w:rsidRPr="00762A08">
        <w:rPr>
          <w:szCs w:val="24"/>
        </w:rPr>
        <w:t xml:space="preserve"> </w:t>
      </w:r>
      <w:r w:rsidR="00431A79" w:rsidRPr="00762A08">
        <w:rPr>
          <w:szCs w:val="24"/>
        </w:rPr>
        <w:t xml:space="preserve">Bacterial contamination is a common pollutant of concern in </w:t>
      </w:r>
      <w:r w:rsidR="00224A87" w:rsidRPr="00762A08">
        <w:rPr>
          <w:szCs w:val="24"/>
        </w:rPr>
        <w:t>Alaska</w:t>
      </w:r>
      <w:r w:rsidR="00126C49" w:rsidRPr="00762A08">
        <w:rPr>
          <w:szCs w:val="24"/>
        </w:rPr>
        <w:t xml:space="preserve">. However, </w:t>
      </w:r>
      <w:r w:rsidR="00C369B0">
        <w:rPr>
          <w:szCs w:val="24"/>
        </w:rPr>
        <w:t xml:space="preserve">at the national level, </w:t>
      </w:r>
      <w:r w:rsidR="00126C49" w:rsidRPr="00762A08">
        <w:rPr>
          <w:szCs w:val="24"/>
        </w:rPr>
        <w:t xml:space="preserve">the water quality standards </w:t>
      </w:r>
      <w:r w:rsidRPr="00762A08">
        <w:rPr>
          <w:szCs w:val="24"/>
        </w:rPr>
        <w:t xml:space="preserve">for bacteria </w:t>
      </w:r>
      <w:r w:rsidR="00126C49" w:rsidRPr="00762A08">
        <w:rPr>
          <w:szCs w:val="24"/>
        </w:rPr>
        <w:t>are under review</w:t>
      </w:r>
      <w:r w:rsidR="00B53500" w:rsidRPr="00762A08">
        <w:rPr>
          <w:szCs w:val="24"/>
        </w:rPr>
        <w:t>,</w:t>
      </w:r>
      <w:r w:rsidR="00126C49" w:rsidRPr="00762A08">
        <w:rPr>
          <w:szCs w:val="24"/>
        </w:rPr>
        <w:t xml:space="preserve"> which may affect ACWA protection and restoration actions for waters with bacterial contamination. </w:t>
      </w:r>
      <w:r w:rsidR="007B322F" w:rsidRPr="00762A08">
        <w:rPr>
          <w:szCs w:val="24"/>
        </w:rPr>
        <w:t xml:space="preserve">Bacterial contamination is recommended for planning actions in preparation for an ACWA protection/restoration focus in </w:t>
      </w:r>
      <w:r w:rsidR="00A17C48">
        <w:rPr>
          <w:szCs w:val="24"/>
        </w:rPr>
        <w:t>2021-2025</w:t>
      </w:r>
      <w:r w:rsidR="007B322F" w:rsidRPr="00762A08">
        <w:rPr>
          <w:szCs w:val="24"/>
        </w:rPr>
        <w:t>.</w:t>
      </w:r>
    </w:p>
    <w:p w:rsidR="00431A79" w:rsidRPr="00762A08" w:rsidRDefault="00FE5245" w:rsidP="00491D97">
      <w:pPr>
        <w:rPr>
          <w:szCs w:val="24"/>
        </w:rPr>
      </w:pPr>
      <w:r w:rsidRPr="00762A08">
        <w:rPr>
          <w:b/>
          <w:szCs w:val="24"/>
        </w:rPr>
        <w:t xml:space="preserve">Potential for partnerships: </w:t>
      </w:r>
      <w:r w:rsidRPr="00762A08">
        <w:rPr>
          <w:szCs w:val="24"/>
        </w:rPr>
        <w:t xml:space="preserve"> B</w:t>
      </w:r>
      <w:r w:rsidR="00126C49" w:rsidRPr="00762A08">
        <w:rPr>
          <w:szCs w:val="24"/>
        </w:rPr>
        <w:t>acterial contamination is not usually associated with turbidity or toxic contamination, so different approaches, partnerships</w:t>
      </w:r>
      <w:r w:rsidR="009024CE" w:rsidRPr="00762A08">
        <w:rPr>
          <w:szCs w:val="24"/>
        </w:rPr>
        <w:t>,</w:t>
      </w:r>
      <w:r w:rsidR="00126C49" w:rsidRPr="00762A08">
        <w:rPr>
          <w:szCs w:val="24"/>
        </w:rPr>
        <w:t xml:space="preserve"> and outreach audiences may be necessary for this future focus. </w:t>
      </w:r>
      <w:r w:rsidRPr="00762A08">
        <w:rPr>
          <w:szCs w:val="24"/>
        </w:rPr>
        <w:t xml:space="preserve">DEC will continue to work with </w:t>
      </w:r>
      <w:r w:rsidR="007B322F" w:rsidRPr="00762A08">
        <w:rPr>
          <w:szCs w:val="24"/>
        </w:rPr>
        <w:t xml:space="preserve">current </w:t>
      </w:r>
      <w:r w:rsidRPr="00762A08">
        <w:rPr>
          <w:szCs w:val="24"/>
        </w:rPr>
        <w:t xml:space="preserve">partners </w:t>
      </w:r>
      <w:r w:rsidR="007B322F" w:rsidRPr="00762A08">
        <w:rPr>
          <w:szCs w:val="24"/>
        </w:rPr>
        <w:t>for this issue using</w:t>
      </w:r>
      <w:r w:rsidRPr="00762A08">
        <w:rPr>
          <w:szCs w:val="24"/>
        </w:rPr>
        <w:t xml:space="preserve"> alternative funding s</w:t>
      </w:r>
      <w:r w:rsidR="008A330D" w:rsidRPr="00762A08">
        <w:rPr>
          <w:szCs w:val="24"/>
        </w:rPr>
        <w:t>ources</w:t>
      </w:r>
      <w:r w:rsidR="009024CE" w:rsidRPr="00762A08">
        <w:rPr>
          <w:szCs w:val="24"/>
        </w:rPr>
        <w:t>,</w:t>
      </w:r>
      <w:r w:rsidR="008A330D" w:rsidRPr="00762A08">
        <w:rPr>
          <w:szCs w:val="24"/>
        </w:rPr>
        <w:t xml:space="preserve"> </w:t>
      </w:r>
      <w:r w:rsidRPr="00762A08">
        <w:rPr>
          <w:szCs w:val="24"/>
        </w:rPr>
        <w:t xml:space="preserve">such as EPA Beach Monitoring Grant program, Clean Vessels grant, and </w:t>
      </w:r>
      <w:r w:rsidR="00E67D6E" w:rsidRPr="00762A08">
        <w:rPr>
          <w:szCs w:val="24"/>
        </w:rPr>
        <w:t>National Water Quality Initiative (</w:t>
      </w:r>
      <w:r w:rsidRPr="00762A08">
        <w:rPr>
          <w:szCs w:val="24"/>
        </w:rPr>
        <w:t>NWQI</w:t>
      </w:r>
      <w:r w:rsidR="00E67D6E" w:rsidRPr="00762A08">
        <w:rPr>
          <w:szCs w:val="24"/>
        </w:rPr>
        <w:t>)</w:t>
      </w:r>
      <w:r w:rsidRPr="00762A08">
        <w:rPr>
          <w:szCs w:val="24"/>
        </w:rPr>
        <w:t>.</w:t>
      </w:r>
    </w:p>
    <w:p w:rsidR="00F15B30" w:rsidRPr="00762A08" w:rsidRDefault="00FE5245" w:rsidP="00491D97">
      <w:pPr>
        <w:rPr>
          <w:szCs w:val="24"/>
        </w:rPr>
      </w:pPr>
      <w:r w:rsidRPr="00762A08">
        <w:rPr>
          <w:b/>
          <w:szCs w:val="24"/>
        </w:rPr>
        <w:t xml:space="preserve">Implementation issues: </w:t>
      </w:r>
      <w:r w:rsidR="007B322F" w:rsidRPr="00762A08">
        <w:rPr>
          <w:szCs w:val="24"/>
        </w:rPr>
        <w:t xml:space="preserve">Restoration of </w:t>
      </w:r>
      <w:r w:rsidR="00EA23A3">
        <w:rPr>
          <w:szCs w:val="24"/>
        </w:rPr>
        <w:t xml:space="preserve">waters with </w:t>
      </w:r>
      <w:r w:rsidR="007B322F" w:rsidRPr="00762A08">
        <w:rPr>
          <w:szCs w:val="24"/>
        </w:rPr>
        <w:t xml:space="preserve">bacterial contamination can and should be a relatively rapid action. Outreach is also important as </w:t>
      </w:r>
      <w:r w:rsidR="00A37EE5">
        <w:rPr>
          <w:szCs w:val="24"/>
        </w:rPr>
        <w:t>nonpoint source pollution</w:t>
      </w:r>
      <w:r w:rsidR="00A37EE5" w:rsidRPr="00762A08">
        <w:rPr>
          <w:szCs w:val="24"/>
        </w:rPr>
        <w:t xml:space="preserve"> </w:t>
      </w:r>
      <w:r w:rsidR="008238BE" w:rsidRPr="00762A08">
        <w:rPr>
          <w:szCs w:val="24"/>
        </w:rPr>
        <w:t>may be</w:t>
      </w:r>
      <w:r w:rsidR="007B322F" w:rsidRPr="00762A08">
        <w:rPr>
          <w:szCs w:val="24"/>
        </w:rPr>
        <w:t xml:space="preserve"> difficult to control</w:t>
      </w:r>
      <w:r w:rsidR="008238BE" w:rsidRPr="00762A08">
        <w:rPr>
          <w:szCs w:val="24"/>
        </w:rPr>
        <w:t xml:space="preserve"> by direct regulatory action</w:t>
      </w:r>
      <w:r w:rsidR="007B322F" w:rsidRPr="00762A08">
        <w:rPr>
          <w:szCs w:val="24"/>
        </w:rPr>
        <w:t xml:space="preserve">. </w:t>
      </w:r>
      <w:r w:rsidR="008238BE" w:rsidRPr="00762A08">
        <w:rPr>
          <w:szCs w:val="24"/>
        </w:rPr>
        <w:t>During the 201</w:t>
      </w:r>
      <w:r w:rsidR="00A17C48">
        <w:rPr>
          <w:szCs w:val="24"/>
        </w:rPr>
        <w:t>6</w:t>
      </w:r>
      <w:r w:rsidR="008238BE" w:rsidRPr="00762A08">
        <w:rPr>
          <w:szCs w:val="24"/>
        </w:rPr>
        <w:t>-20</w:t>
      </w:r>
      <w:r w:rsidR="00A17C48">
        <w:rPr>
          <w:szCs w:val="24"/>
        </w:rPr>
        <w:t>20</w:t>
      </w:r>
      <w:r w:rsidR="008238BE" w:rsidRPr="00762A08">
        <w:rPr>
          <w:szCs w:val="24"/>
        </w:rPr>
        <w:t xml:space="preserve"> period, </w:t>
      </w:r>
      <w:r w:rsidR="00F15B30" w:rsidRPr="00762A08">
        <w:rPr>
          <w:szCs w:val="24"/>
        </w:rPr>
        <w:t xml:space="preserve">ACWA </w:t>
      </w:r>
      <w:r w:rsidR="00126C49" w:rsidRPr="00762A08">
        <w:rPr>
          <w:szCs w:val="24"/>
        </w:rPr>
        <w:t xml:space="preserve">actions </w:t>
      </w:r>
      <w:r w:rsidR="008238BE" w:rsidRPr="00762A08">
        <w:rPr>
          <w:szCs w:val="24"/>
        </w:rPr>
        <w:t xml:space="preserve">should </w:t>
      </w:r>
      <w:r w:rsidR="00126C49" w:rsidRPr="00762A08">
        <w:rPr>
          <w:szCs w:val="24"/>
        </w:rPr>
        <w:t>focus on</w:t>
      </w:r>
      <w:r w:rsidR="00F15B30" w:rsidRPr="00762A08">
        <w:rPr>
          <w:szCs w:val="24"/>
        </w:rPr>
        <w:t xml:space="preserve"> information gathering, BMP </w:t>
      </w:r>
      <w:r w:rsidR="00F74B9A" w:rsidRPr="00762A08">
        <w:rPr>
          <w:szCs w:val="24"/>
        </w:rPr>
        <w:t>development and pilot testing, water quality standards review</w:t>
      </w:r>
      <w:r w:rsidR="008238BE" w:rsidRPr="00762A08">
        <w:rPr>
          <w:szCs w:val="24"/>
        </w:rPr>
        <w:t>,</w:t>
      </w:r>
      <w:r w:rsidR="00F74B9A" w:rsidRPr="00762A08">
        <w:rPr>
          <w:szCs w:val="24"/>
        </w:rPr>
        <w:t xml:space="preserve"> and listing methodology </w:t>
      </w:r>
      <w:r w:rsidR="00126C49" w:rsidRPr="00762A08">
        <w:rPr>
          <w:szCs w:val="24"/>
        </w:rPr>
        <w:t>revision</w:t>
      </w:r>
      <w:r w:rsidR="00B04B2A">
        <w:rPr>
          <w:szCs w:val="24"/>
        </w:rPr>
        <w:t xml:space="preserve">. Additional actions may be taken where support from </w:t>
      </w:r>
      <w:r w:rsidR="00A17C48">
        <w:rPr>
          <w:szCs w:val="24"/>
        </w:rPr>
        <w:t xml:space="preserve">other agencies </w:t>
      </w:r>
      <w:r w:rsidR="00B04B2A">
        <w:rPr>
          <w:szCs w:val="24"/>
        </w:rPr>
        <w:t>is available through</w:t>
      </w:r>
      <w:r w:rsidR="00A17C48">
        <w:rPr>
          <w:szCs w:val="24"/>
        </w:rPr>
        <w:t xml:space="preserve"> funding or in-kin</w:t>
      </w:r>
      <w:r w:rsidR="00B04B2A">
        <w:rPr>
          <w:szCs w:val="24"/>
        </w:rPr>
        <w:t>d support</w:t>
      </w:r>
      <w:r w:rsidR="00A17C48">
        <w:rPr>
          <w:szCs w:val="24"/>
        </w:rPr>
        <w:t>.</w:t>
      </w:r>
    </w:p>
    <w:p w:rsidR="0057117B" w:rsidRPr="00F4742B" w:rsidRDefault="00EA6A7F" w:rsidP="0051643D">
      <w:pPr>
        <w:pStyle w:val="Heading2"/>
        <w:numPr>
          <w:ilvl w:val="1"/>
          <w:numId w:val="43"/>
        </w:numPr>
        <w:rPr>
          <w:rFonts w:ascii="Garamond" w:hAnsi="Garamond"/>
        </w:rPr>
      </w:pPr>
      <w:bookmarkStart w:id="43" w:name="_Toc418666914"/>
      <w:r w:rsidRPr="00F4742B">
        <w:rPr>
          <w:rFonts w:ascii="Garamond" w:hAnsi="Garamond"/>
        </w:rPr>
        <w:t>Five</w:t>
      </w:r>
      <w:r w:rsidR="007501B5" w:rsidRPr="00F4742B">
        <w:rPr>
          <w:rFonts w:ascii="Garamond" w:hAnsi="Garamond"/>
        </w:rPr>
        <w:t>-Year</w:t>
      </w:r>
      <w:r w:rsidR="0057117B" w:rsidRPr="00F4742B">
        <w:rPr>
          <w:rFonts w:ascii="Garamond" w:hAnsi="Garamond"/>
        </w:rPr>
        <w:t xml:space="preserve"> </w:t>
      </w:r>
      <w:r w:rsidR="009024CE" w:rsidRPr="00F4742B">
        <w:rPr>
          <w:rFonts w:ascii="Garamond" w:hAnsi="Garamond"/>
        </w:rPr>
        <w:t xml:space="preserve">Nonpoint Source </w:t>
      </w:r>
      <w:r w:rsidR="009425AE" w:rsidRPr="00F4742B">
        <w:rPr>
          <w:rFonts w:ascii="Garamond" w:hAnsi="Garamond"/>
        </w:rPr>
        <w:t xml:space="preserve">Program </w:t>
      </w:r>
      <w:r w:rsidR="0057117B" w:rsidRPr="00F4742B">
        <w:rPr>
          <w:rFonts w:ascii="Garamond" w:hAnsi="Garamond"/>
        </w:rPr>
        <w:t>Goals</w:t>
      </w:r>
      <w:bookmarkEnd w:id="43"/>
      <w:r w:rsidR="00A32E40" w:rsidRPr="00F4742B">
        <w:rPr>
          <w:rFonts w:ascii="Garamond" w:hAnsi="Garamond"/>
        </w:rPr>
        <w:t xml:space="preserve"> </w:t>
      </w:r>
    </w:p>
    <w:p w:rsidR="00E66C4D" w:rsidRDefault="00C369B0" w:rsidP="005703D9">
      <w:r>
        <w:t>The Five-Year Program goals</w:t>
      </w:r>
      <w:r w:rsidR="00F808E5" w:rsidRPr="00762A08">
        <w:t xml:space="preserve"> will be met </w:t>
      </w:r>
      <w:r w:rsidR="009C3621" w:rsidRPr="00762A08">
        <w:t xml:space="preserve">by using </w:t>
      </w:r>
      <w:r w:rsidR="006E1966">
        <w:t xml:space="preserve">both </w:t>
      </w:r>
      <w:r w:rsidR="00F808E5" w:rsidRPr="00762A08">
        <w:t xml:space="preserve">the ACWA process to identify and prioritize projects that will focus efforts to protect and restore polluted waterbodies impacted by </w:t>
      </w:r>
      <w:r w:rsidR="006E1966">
        <w:t>nonpoint source</w:t>
      </w:r>
      <w:r w:rsidR="006E1966" w:rsidRPr="00762A08">
        <w:t xml:space="preserve"> </w:t>
      </w:r>
      <w:r w:rsidR="00C1713B">
        <w:t>pollution</w:t>
      </w:r>
      <w:r w:rsidR="006E1966">
        <w:t>, as well as other DEC programs and outreach activities</w:t>
      </w:r>
      <w:r w:rsidR="00F808E5" w:rsidRPr="00762A08">
        <w:t xml:space="preserve">. </w:t>
      </w:r>
      <w:r>
        <w:t>The goals were established from the results of the strengths, weaknesses, opportunities, and threats analysis conducted during the first workgroup meeting.</w:t>
      </w:r>
      <w:r w:rsidR="00EC7F09">
        <w:t xml:space="preserve"> As stated in Section 2.2, these goals are:</w:t>
      </w:r>
    </w:p>
    <w:p w:rsidR="00BD5A78" w:rsidRPr="00F4742B" w:rsidRDefault="00BD5A78" w:rsidP="00491D97">
      <w:pPr>
        <w:ind w:left="720"/>
      </w:pPr>
      <w:bookmarkStart w:id="44" w:name="_Toc406404230"/>
      <w:r w:rsidRPr="00F4742B">
        <w:t>GOAL 1 - Increase the amount known about Alaska’s waters</w:t>
      </w:r>
      <w:r w:rsidR="008F00C2">
        <w:t>.</w:t>
      </w:r>
      <w:bookmarkEnd w:id="44"/>
    </w:p>
    <w:p w:rsidR="00BD5A78" w:rsidRPr="00F4742B" w:rsidRDefault="00BD5A78" w:rsidP="00491D97">
      <w:pPr>
        <w:ind w:left="720"/>
      </w:pPr>
      <w:bookmarkStart w:id="45" w:name="_Toc406404231"/>
      <w:r w:rsidRPr="00F4742B">
        <w:lastRenderedPageBreak/>
        <w:t xml:space="preserve">GOAL 2 </w:t>
      </w:r>
      <w:r w:rsidR="006E1966">
        <w:t xml:space="preserve">- </w:t>
      </w:r>
      <w:r w:rsidRPr="00F4742B">
        <w:t>Standardize how DEC evaluates information for the purpos</w:t>
      </w:r>
      <w:r w:rsidR="0051643D">
        <w:t>e of listing and delisting a wa</w:t>
      </w:r>
      <w:r w:rsidRPr="00F4742B">
        <w:t>erbody on the impaired waterbody list by developing li</w:t>
      </w:r>
      <w:r w:rsidR="008F00C2" w:rsidRPr="008F00C2">
        <w:t>sting methodologies and policy.</w:t>
      </w:r>
      <w:bookmarkEnd w:id="45"/>
    </w:p>
    <w:p w:rsidR="00BD5A78" w:rsidRPr="00F4742B" w:rsidRDefault="00BD5A78" w:rsidP="00491D97">
      <w:pPr>
        <w:ind w:left="720"/>
      </w:pPr>
      <w:bookmarkStart w:id="46" w:name="_Toc406404232"/>
      <w:r w:rsidRPr="00F4742B">
        <w:t xml:space="preserve">GOAL 3 </w:t>
      </w:r>
      <w:r w:rsidR="006E1966">
        <w:t>-</w:t>
      </w:r>
      <w:r w:rsidR="006E1966" w:rsidRPr="00F4742B">
        <w:t xml:space="preserve"> </w:t>
      </w:r>
      <w:r w:rsidRPr="00F4742B">
        <w:t>Increase or continue collaboration with other programs, agencies and community-based organizations</w:t>
      </w:r>
      <w:r w:rsidR="008F00C2">
        <w:t>.</w:t>
      </w:r>
      <w:bookmarkEnd w:id="46"/>
    </w:p>
    <w:p w:rsidR="00BD5A78" w:rsidRPr="00F4742B" w:rsidRDefault="00BD5A78" w:rsidP="00491D97">
      <w:pPr>
        <w:ind w:left="720"/>
      </w:pPr>
      <w:bookmarkStart w:id="47" w:name="_Toc406404233"/>
      <w:r w:rsidRPr="00F4742B">
        <w:t>GOAL 4 - Restore waters that are impaired and keep them healthy once restored</w:t>
      </w:r>
      <w:r w:rsidR="008F00C2">
        <w:t>.</w:t>
      </w:r>
      <w:bookmarkEnd w:id="47"/>
    </w:p>
    <w:p w:rsidR="00005218" w:rsidRPr="00F4742B" w:rsidRDefault="00005218" w:rsidP="00491D97">
      <w:pPr>
        <w:ind w:left="720"/>
      </w:pPr>
      <w:bookmarkStart w:id="48" w:name="_Toc406404234"/>
      <w:r w:rsidRPr="00F4742B">
        <w:t xml:space="preserve">GOAL </w:t>
      </w:r>
      <w:r>
        <w:t>5</w:t>
      </w:r>
      <w:r w:rsidRPr="00F4742B">
        <w:t xml:space="preserve"> </w:t>
      </w:r>
      <w:r w:rsidR="006E1966">
        <w:t xml:space="preserve">- </w:t>
      </w:r>
      <w:r w:rsidRPr="00F4742B">
        <w:t>Conduct outreach on BMPs so that urban and industrial development sustains water quality.</w:t>
      </w:r>
      <w:bookmarkEnd w:id="48"/>
    </w:p>
    <w:p w:rsidR="00BD5A78" w:rsidRPr="00F4742B" w:rsidRDefault="00BD5A78" w:rsidP="00491D97">
      <w:pPr>
        <w:ind w:left="720"/>
      </w:pPr>
      <w:bookmarkStart w:id="49" w:name="_Toc406404235"/>
      <w:r w:rsidRPr="00F4742B">
        <w:t xml:space="preserve">GOAL </w:t>
      </w:r>
      <w:r w:rsidR="00005218">
        <w:t>6</w:t>
      </w:r>
      <w:r w:rsidRPr="00F4742B">
        <w:t xml:space="preserve"> </w:t>
      </w:r>
      <w:r w:rsidR="006E1966">
        <w:t>-</w:t>
      </w:r>
      <w:r w:rsidR="006E1966" w:rsidRPr="00F4742B">
        <w:t xml:space="preserve"> </w:t>
      </w:r>
      <w:r w:rsidRPr="00F4742B">
        <w:t>Keep Our Clean Waters Clean: Highlight and protect healthy waters that are at risk</w:t>
      </w:r>
      <w:r w:rsidR="008F00C2">
        <w:t>.</w:t>
      </w:r>
      <w:bookmarkEnd w:id="49"/>
    </w:p>
    <w:p w:rsidR="00BD5A78" w:rsidRPr="00762A08" w:rsidRDefault="00BD5A78" w:rsidP="00491D97">
      <w:pPr>
        <w:ind w:left="720"/>
      </w:pPr>
      <w:bookmarkStart w:id="50" w:name="_Toc406404236"/>
      <w:r w:rsidRPr="00F4742B">
        <w:t xml:space="preserve">GOAL </w:t>
      </w:r>
      <w:r w:rsidR="00005218">
        <w:t>7</w:t>
      </w:r>
      <w:r w:rsidRPr="00F4742B">
        <w:t xml:space="preserve"> </w:t>
      </w:r>
      <w:r w:rsidR="006E1966">
        <w:t>-</w:t>
      </w:r>
      <w:r w:rsidR="006E1966" w:rsidRPr="00F4742B">
        <w:t xml:space="preserve"> </w:t>
      </w:r>
      <w:r w:rsidR="008F00C2" w:rsidRPr="008F00C2">
        <w:t xml:space="preserve">Keep Our Clean Waters Clean: </w:t>
      </w:r>
      <w:r w:rsidRPr="00F4742B">
        <w:t>Educate the public on water quality and smart practices to prevent pollution</w:t>
      </w:r>
      <w:r w:rsidR="008F00C2">
        <w:t>.</w:t>
      </w:r>
      <w:bookmarkEnd w:id="50"/>
    </w:p>
    <w:p w:rsidR="0027556E" w:rsidRPr="00F4742B" w:rsidRDefault="00001920" w:rsidP="00FA2374">
      <w:pPr>
        <w:pStyle w:val="Heading3"/>
        <w:spacing w:before="120"/>
        <w:rPr>
          <w:rFonts w:ascii="Garamond" w:hAnsi="Garamond"/>
          <w:b/>
        </w:rPr>
      </w:pPr>
      <w:bookmarkStart w:id="51" w:name="_Toc418666915"/>
      <w:r w:rsidRPr="00F4742B">
        <w:rPr>
          <w:rFonts w:ascii="Garamond" w:hAnsi="Garamond"/>
          <w:b/>
        </w:rPr>
        <w:t xml:space="preserve">GOAL 1 - </w:t>
      </w:r>
      <w:r w:rsidR="0027556E" w:rsidRPr="00F4742B">
        <w:rPr>
          <w:rFonts w:ascii="Garamond" w:hAnsi="Garamond"/>
          <w:b/>
        </w:rPr>
        <w:t>Increase the amount known about Alaska’s waters</w:t>
      </w:r>
      <w:bookmarkEnd w:id="51"/>
    </w:p>
    <w:p w:rsidR="00B845CD" w:rsidRPr="00762A08" w:rsidRDefault="00B845CD" w:rsidP="00FA2374">
      <w:pPr>
        <w:spacing w:before="120"/>
        <w:rPr>
          <w:szCs w:val="24"/>
        </w:rPr>
      </w:pPr>
      <w:r w:rsidRPr="00762A08">
        <w:rPr>
          <w:szCs w:val="24"/>
        </w:rPr>
        <w:t>DEC is responsible for assuring that the quality of our waters is protective of health – our human health, and the health of fish and other organisms that use the water. First we determine how a water can be used (drinking water, swimming, fish and shellfish harvesting). Next we protect those</w:t>
      </w:r>
      <w:r w:rsidR="003931E8">
        <w:rPr>
          <w:szCs w:val="24"/>
        </w:rPr>
        <w:t xml:space="preserve"> </w:t>
      </w:r>
      <w:r w:rsidR="008F00C2">
        <w:rPr>
          <w:szCs w:val="24"/>
        </w:rPr>
        <w:t>uses</w:t>
      </w:r>
      <w:r w:rsidRPr="00762A08">
        <w:rPr>
          <w:szCs w:val="24"/>
        </w:rPr>
        <w:t xml:space="preserve"> by establishing water quality criteria for each type of use. How we measure water quality and implement the water quality criteria is critical for making decisions on which waters are the highest priority and what actions are appropriate for protection and restoration.</w:t>
      </w:r>
    </w:p>
    <w:p w:rsidR="00EA6A7F" w:rsidRPr="00762A08" w:rsidRDefault="00EA6A7F" w:rsidP="00EA6A7F">
      <w:pPr>
        <w:rPr>
          <w:szCs w:val="24"/>
        </w:rPr>
      </w:pPr>
      <w:r w:rsidRPr="00762A08">
        <w:rPr>
          <w:szCs w:val="24"/>
        </w:rPr>
        <w:t>The vast majority of waters in Alaska are assumed to meet water quality standards</w:t>
      </w:r>
      <w:r w:rsidR="008F00C2">
        <w:rPr>
          <w:szCs w:val="24"/>
        </w:rPr>
        <w:t xml:space="preserve">, especially when </w:t>
      </w:r>
      <w:r w:rsidRPr="00762A08">
        <w:rPr>
          <w:szCs w:val="24"/>
        </w:rPr>
        <w:t>there are no significant anthropogenic pollution sources</w:t>
      </w:r>
      <w:r w:rsidR="008F00C2">
        <w:rPr>
          <w:szCs w:val="24"/>
        </w:rPr>
        <w:t>. S</w:t>
      </w:r>
      <w:r w:rsidR="00F808E5" w:rsidRPr="00762A08">
        <w:rPr>
          <w:szCs w:val="24"/>
        </w:rPr>
        <w:t>ufficient</w:t>
      </w:r>
      <w:r w:rsidRPr="00762A08">
        <w:rPr>
          <w:szCs w:val="24"/>
        </w:rPr>
        <w:t xml:space="preserve"> monitoring data </w:t>
      </w:r>
      <w:r w:rsidR="00F808E5" w:rsidRPr="00762A08">
        <w:rPr>
          <w:szCs w:val="24"/>
        </w:rPr>
        <w:t xml:space="preserve">are rarely </w:t>
      </w:r>
      <w:r w:rsidRPr="00762A08">
        <w:rPr>
          <w:szCs w:val="24"/>
        </w:rPr>
        <w:t>available due to the size and extent of surface waters in Alaska</w:t>
      </w:r>
      <w:r w:rsidR="00F808E5" w:rsidRPr="00762A08">
        <w:rPr>
          <w:szCs w:val="24"/>
        </w:rPr>
        <w:t>,</w:t>
      </w:r>
      <w:r w:rsidR="008A330D" w:rsidRPr="00762A08">
        <w:rPr>
          <w:szCs w:val="24"/>
        </w:rPr>
        <w:t xml:space="preserve"> </w:t>
      </w:r>
      <w:r w:rsidRPr="00762A08">
        <w:rPr>
          <w:szCs w:val="24"/>
        </w:rPr>
        <w:t>limited resources for monitoring</w:t>
      </w:r>
      <w:r w:rsidR="00F808E5" w:rsidRPr="00762A08">
        <w:rPr>
          <w:szCs w:val="24"/>
        </w:rPr>
        <w:t>, and accessibility</w:t>
      </w:r>
      <w:r w:rsidRPr="00762A08">
        <w:rPr>
          <w:szCs w:val="24"/>
        </w:rPr>
        <w:t>.</w:t>
      </w:r>
    </w:p>
    <w:p w:rsidR="00EA6A7F" w:rsidRPr="00762A08" w:rsidRDefault="00EA6A7F" w:rsidP="00EA6A7F">
      <w:pPr>
        <w:rPr>
          <w:szCs w:val="24"/>
        </w:rPr>
      </w:pPr>
      <w:r w:rsidRPr="00762A08">
        <w:rPr>
          <w:szCs w:val="24"/>
        </w:rPr>
        <w:t xml:space="preserve">Five and </w:t>
      </w:r>
      <w:r w:rsidR="00BA4CA4">
        <w:rPr>
          <w:szCs w:val="24"/>
        </w:rPr>
        <w:t>10</w:t>
      </w:r>
      <w:r w:rsidR="009C3621" w:rsidRPr="00762A08">
        <w:rPr>
          <w:szCs w:val="24"/>
        </w:rPr>
        <w:t>-</w:t>
      </w:r>
      <w:r w:rsidRPr="00762A08">
        <w:rPr>
          <w:szCs w:val="24"/>
        </w:rPr>
        <w:t>year water quality monitoring goals are described in Alaska’s WQMA Strategy</w:t>
      </w:r>
      <w:r w:rsidRPr="00FB43FA">
        <w:rPr>
          <w:szCs w:val="24"/>
        </w:rPr>
        <w:t>.</w:t>
      </w:r>
      <w:r w:rsidRPr="00762A08">
        <w:rPr>
          <w:szCs w:val="24"/>
        </w:rPr>
        <w:t xml:space="preserve"> </w:t>
      </w:r>
      <w:r w:rsidR="00F808E5" w:rsidRPr="00762A08">
        <w:rPr>
          <w:szCs w:val="24"/>
        </w:rPr>
        <w:t>T</w:t>
      </w:r>
      <w:r w:rsidRPr="00762A08">
        <w:rPr>
          <w:szCs w:val="24"/>
        </w:rPr>
        <w:t xml:space="preserve">he monitoring goals </w:t>
      </w:r>
      <w:r w:rsidR="00F808E5" w:rsidRPr="00762A08">
        <w:rPr>
          <w:szCs w:val="24"/>
        </w:rPr>
        <w:t xml:space="preserve">that </w:t>
      </w:r>
      <w:r w:rsidRPr="00762A08">
        <w:rPr>
          <w:szCs w:val="24"/>
        </w:rPr>
        <w:t xml:space="preserve">relate to Alaska’s </w:t>
      </w:r>
      <w:r w:rsidR="00F808E5" w:rsidRPr="00762A08">
        <w:rPr>
          <w:szCs w:val="24"/>
        </w:rPr>
        <w:t xml:space="preserve">CWA Sections </w:t>
      </w:r>
      <w:r w:rsidRPr="00762A08">
        <w:rPr>
          <w:szCs w:val="24"/>
        </w:rPr>
        <w:t xml:space="preserve">303(d) and 319 </w:t>
      </w:r>
      <w:r w:rsidR="00A37EE5">
        <w:rPr>
          <w:szCs w:val="24"/>
        </w:rPr>
        <w:t>nonpoint source</w:t>
      </w:r>
      <w:r w:rsidR="00A37EE5" w:rsidRPr="00762A08">
        <w:rPr>
          <w:szCs w:val="24"/>
        </w:rPr>
        <w:t xml:space="preserve"> </w:t>
      </w:r>
      <w:r w:rsidRPr="00762A08">
        <w:rPr>
          <w:szCs w:val="24"/>
        </w:rPr>
        <w:t xml:space="preserve">activities </w:t>
      </w:r>
      <w:r w:rsidR="00F808E5" w:rsidRPr="00762A08">
        <w:rPr>
          <w:szCs w:val="24"/>
        </w:rPr>
        <w:t>are</w:t>
      </w:r>
      <w:r w:rsidRPr="00762A08">
        <w:rPr>
          <w:szCs w:val="24"/>
        </w:rPr>
        <w:t xml:space="preserve"> found in Appendix B of the WQMA Strategy. </w:t>
      </w:r>
      <w:r w:rsidR="00BA4CA4">
        <w:rPr>
          <w:szCs w:val="24"/>
        </w:rPr>
        <w:t xml:space="preserve">The WQMA Strategy </w:t>
      </w:r>
      <w:r w:rsidRPr="00762A08">
        <w:rPr>
          <w:szCs w:val="24"/>
        </w:rPr>
        <w:t xml:space="preserve">also sets goals </w:t>
      </w:r>
      <w:r w:rsidR="00D259B9" w:rsidRPr="00762A08">
        <w:rPr>
          <w:szCs w:val="24"/>
        </w:rPr>
        <w:t xml:space="preserve">for </w:t>
      </w:r>
      <w:r w:rsidR="00BA4CA4">
        <w:rPr>
          <w:szCs w:val="24"/>
        </w:rPr>
        <w:t xml:space="preserve">enhancing </w:t>
      </w:r>
      <w:r w:rsidRPr="00762A08">
        <w:rPr>
          <w:szCs w:val="24"/>
        </w:rPr>
        <w:t xml:space="preserve">the </w:t>
      </w:r>
      <w:r w:rsidR="00D259B9" w:rsidRPr="00762A08">
        <w:rPr>
          <w:szCs w:val="24"/>
        </w:rPr>
        <w:t>Ambient Water Quality Monitoring System (</w:t>
      </w:r>
      <w:r w:rsidRPr="00762A08">
        <w:rPr>
          <w:szCs w:val="24"/>
        </w:rPr>
        <w:t>AWQMS</w:t>
      </w:r>
      <w:r w:rsidR="00D259B9" w:rsidRPr="00762A08">
        <w:rPr>
          <w:szCs w:val="24"/>
        </w:rPr>
        <w:t>)</w:t>
      </w:r>
      <w:r w:rsidRPr="00762A08">
        <w:rPr>
          <w:szCs w:val="24"/>
        </w:rPr>
        <w:t xml:space="preserve"> data </w:t>
      </w:r>
      <w:r w:rsidR="008F00C2" w:rsidRPr="00762A08">
        <w:rPr>
          <w:szCs w:val="24"/>
        </w:rPr>
        <w:t>management</w:t>
      </w:r>
      <w:r w:rsidR="008F00C2">
        <w:rPr>
          <w:szCs w:val="24"/>
        </w:rPr>
        <w:t xml:space="preserve"> system</w:t>
      </w:r>
      <w:r w:rsidR="008F00C2" w:rsidRPr="00762A08">
        <w:rPr>
          <w:szCs w:val="24"/>
        </w:rPr>
        <w:t xml:space="preserve"> </w:t>
      </w:r>
      <w:r w:rsidR="00BA4CA4">
        <w:rPr>
          <w:szCs w:val="24"/>
        </w:rPr>
        <w:t xml:space="preserve">to </w:t>
      </w:r>
      <w:r w:rsidRPr="00762A08">
        <w:rPr>
          <w:szCs w:val="24"/>
        </w:rPr>
        <w:t xml:space="preserve">improve the accessibility of data generated by ACWA </w:t>
      </w:r>
      <w:r w:rsidR="00D01275" w:rsidRPr="00762A08">
        <w:rPr>
          <w:szCs w:val="24"/>
        </w:rPr>
        <w:t xml:space="preserve">monitoring projects </w:t>
      </w:r>
      <w:r w:rsidRPr="00762A08">
        <w:rPr>
          <w:szCs w:val="24"/>
        </w:rPr>
        <w:t>and AKMAP</w:t>
      </w:r>
      <w:r w:rsidR="00D01275" w:rsidRPr="00762A08">
        <w:rPr>
          <w:szCs w:val="24"/>
        </w:rPr>
        <w:t xml:space="preserve"> regional statistical surveys</w:t>
      </w:r>
      <w:r w:rsidRPr="00762A08">
        <w:rPr>
          <w:szCs w:val="24"/>
        </w:rPr>
        <w:t xml:space="preserve">. </w:t>
      </w:r>
    </w:p>
    <w:p w:rsidR="007501B5" w:rsidRPr="00762A08" w:rsidRDefault="00F808E5" w:rsidP="00EA6A7F">
      <w:pPr>
        <w:rPr>
          <w:szCs w:val="24"/>
        </w:rPr>
      </w:pPr>
      <w:r w:rsidRPr="00762A08">
        <w:rPr>
          <w:szCs w:val="24"/>
        </w:rPr>
        <w:t xml:space="preserve">The </w:t>
      </w:r>
      <w:r w:rsidR="007501B5" w:rsidRPr="00762A08">
        <w:rPr>
          <w:szCs w:val="24"/>
        </w:rPr>
        <w:t xml:space="preserve">ACWA process is used to prioritize </w:t>
      </w:r>
      <w:r w:rsidR="00D01275" w:rsidRPr="00762A08">
        <w:rPr>
          <w:szCs w:val="24"/>
        </w:rPr>
        <w:t xml:space="preserve">monitoring and </w:t>
      </w:r>
      <w:r w:rsidR="007501B5" w:rsidRPr="00762A08">
        <w:rPr>
          <w:szCs w:val="24"/>
        </w:rPr>
        <w:t>assessment projects that</w:t>
      </w:r>
      <w:r w:rsidR="008F00C2">
        <w:rPr>
          <w:szCs w:val="24"/>
        </w:rPr>
        <w:t xml:space="preserve">: </w:t>
      </w:r>
    </w:p>
    <w:p w:rsidR="007501B5" w:rsidRPr="00762A08" w:rsidRDefault="007501B5" w:rsidP="00502872">
      <w:pPr>
        <w:pStyle w:val="ListParagraph"/>
        <w:numPr>
          <w:ilvl w:val="0"/>
          <w:numId w:val="3"/>
        </w:numPr>
        <w:rPr>
          <w:szCs w:val="24"/>
        </w:rPr>
      </w:pPr>
      <w:r w:rsidRPr="00762A08">
        <w:rPr>
          <w:szCs w:val="24"/>
        </w:rPr>
        <w:t>Assess waterbodies to determine potential impairment (identify at risk or polluted waters)</w:t>
      </w:r>
      <w:r w:rsidR="008F00C2">
        <w:rPr>
          <w:szCs w:val="24"/>
        </w:rPr>
        <w:t xml:space="preserve">, </w:t>
      </w:r>
    </w:p>
    <w:p w:rsidR="008F00C2" w:rsidRPr="00F4742B" w:rsidRDefault="007501B5" w:rsidP="00502872">
      <w:pPr>
        <w:pStyle w:val="ListParagraph"/>
        <w:numPr>
          <w:ilvl w:val="0"/>
          <w:numId w:val="3"/>
        </w:numPr>
        <w:rPr>
          <w:b/>
          <w:szCs w:val="24"/>
        </w:rPr>
      </w:pPr>
      <w:r w:rsidRPr="008F00C2">
        <w:rPr>
          <w:szCs w:val="24"/>
        </w:rPr>
        <w:t>Evaluate BMP effectiveness (recovery progress)</w:t>
      </w:r>
      <w:r w:rsidR="008F00C2">
        <w:rPr>
          <w:szCs w:val="24"/>
        </w:rPr>
        <w:t>, and</w:t>
      </w:r>
    </w:p>
    <w:p w:rsidR="007A085E" w:rsidRPr="008F00C2" w:rsidRDefault="00C8358D" w:rsidP="00502872">
      <w:pPr>
        <w:pStyle w:val="ListParagraph"/>
        <w:numPr>
          <w:ilvl w:val="0"/>
          <w:numId w:val="3"/>
        </w:numPr>
        <w:rPr>
          <w:b/>
          <w:szCs w:val="24"/>
        </w:rPr>
      </w:pPr>
      <w:r w:rsidRPr="008F00C2">
        <w:rPr>
          <w:szCs w:val="24"/>
        </w:rPr>
        <w:t>A</w:t>
      </w:r>
      <w:r w:rsidR="007501B5" w:rsidRPr="008F00C2">
        <w:rPr>
          <w:szCs w:val="24"/>
        </w:rPr>
        <w:t xml:space="preserve">ssess attainment (recovery completed, </w:t>
      </w:r>
      <w:r w:rsidRPr="008F00C2">
        <w:rPr>
          <w:szCs w:val="24"/>
        </w:rPr>
        <w:t>monitor</w:t>
      </w:r>
      <w:r w:rsidR="007501B5" w:rsidRPr="008F00C2">
        <w:rPr>
          <w:szCs w:val="24"/>
        </w:rPr>
        <w:t xml:space="preserve"> maintenance of healthy waters)</w:t>
      </w:r>
      <w:r w:rsidR="008F00C2">
        <w:rPr>
          <w:szCs w:val="24"/>
        </w:rPr>
        <w:t>.</w:t>
      </w:r>
    </w:p>
    <w:p w:rsidR="007501B5" w:rsidRPr="00762A08" w:rsidRDefault="007501B5" w:rsidP="007A085E">
      <w:pPr>
        <w:spacing w:after="120"/>
        <w:rPr>
          <w:b/>
          <w:szCs w:val="24"/>
        </w:rPr>
      </w:pPr>
      <w:r w:rsidRPr="00762A08">
        <w:rPr>
          <w:b/>
          <w:szCs w:val="24"/>
        </w:rPr>
        <w:t xml:space="preserve">Measurable </w:t>
      </w:r>
      <w:r w:rsidR="00C8358D" w:rsidRPr="00762A08">
        <w:rPr>
          <w:b/>
          <w:szCs w:val="24"/>
        </w:rPr>
        <w:t>objectives</w:t>
      </w:r>
    </w:p>
    <w:p w:rsidR="00181B5B" w:rsidRPr="004E7706" w:rsidRDefault="00181B5B" w:rsidP="00502872">
      <w:pPr>
        <w:pStyle w:val="ListParagraph"/>
        <w:numPr>
          <w:ilvl w:val="0"/>
          <w:numId w:val="14"/>
        </w:numPr>
        <w:rPr>
          <w:szCs w:val="24"/>
        </w:rPr>
      </w:pPr>
      <w:r w:rsidRPr="004E7706">
        <w:rPr>
          <w:szCs w:val="24"/>
        </w:rPr>
        <w:t xml:space="preserve">Submit </w:t>
      </w:r>
      <w:r w:rsidR="00BA4CA4">
        <w:rPr>
          <w:szCs w:val="24"/>
        </w:rPr>
        <w:t xml:space="preserve">the </w:t>
      </w:r>
      <w:r w:rsidR="00BA4CA4" w:rsidRPr="00762A08">
        <w:rPr>
          <w:szCs w:val="24"/>
        </w:rPr>
        <w:t xml:space="preserve">biennial Integrated Monitoring and Assessment Report </w:t>
      </w:r>
      <w:r w:rsidR="00BA4CA4">
        <w:rPr>
          <w:szCs w:val="24"/>
        </w:rPr>
        <w:t>(</w:t>
      </w:r>
      <w:r w:rsidRPr="00FB43FA">
        <w:t>Integrated Report</w:t>
      </w:r>
      <w:r w:rsidR="00BA4CA4">
        <w:t>)</w:t>
      </w:r>
      <w:r w:rsidRPr="00FB43FA">
        <w:t xml:space="preserve"> to EPA by April 1 of the reporting years (2016, 2018, and 2020)</w:t>
      </w:r>
      <w:r w:rsidR="00E326E9">
        <w:t xml:space="preserve"> </w:t>
      </w:r>
      <w:r w:rsidR="00BA4CA4">
        <w:t xml:space="preserve">that will include </w:t>
      </w:r>
      <w:r w:rsidR="00E326E9">
        <w:t>identification of impaired waters not meeting water quality standards</w:t>
      </w:r>
      <w:r w:rsidRPr="00FB43FA">
        <w:t>.</w:t>
      </w:r>
    </w:p>
    <w:p w:rsidR="0027556E" w:rsidRPr="00762A08" w:rsidRDefault="00C8358D" w:rsidP="00502872">
      <w:pPr>
        <w:pStyle w:val="ListParagraph"/>
        <w:numPr>
          <w:ilvl w:val="0"/>
          <w:numId w:val="14"/>
        </w:numPr>
        <w:rPr>
          <w:szCs w:val="24"/>
        </w:rPr>
      </w:pPr>
      <w:r w:rsidRPr="00762A08">
        <w:rPr>
          <w:szCs w:val="24"/>
        </w:rPr>
        <w:lastRenderedPageBreak/>
        <w:t>Improve</w:t>
      </w:r>
      <w:r w:rsidR="0027556E" w:rsidRPr="00762A08">
        <w:rPr>
          <w:szCs w:val="24"/>
        </w:rPr>
        <w:t xml:space="preserve"> </w:t>
      </w:r>
      <w:r w:rsidR="00BA4CA4">
        <w:rPr>
          <w:szCs w:val="24"/>
        </w:rPr>
        <w:t>geographic information tools (</w:t>
      </w:r>
      <w:r w:rsidR="0027556E" w:rsidRPr="00762A08">
        <w:rPr>
          <w:szCs w:val="24"/>
        </w:rPr>
        <w:t>GIS</w:t>
      </w:r>
      <w:r w:rsidR="00BA4CA4">
        <w:rPr>
          <w:szCs w:val="24"/>
        </w:rPr>
        <w:t>)</w:t>
      </w:r>
      <w:r w:rsidR="0027556E" w:rsidRPr="00762A08">
        <w:rPr>
          <w:szCs w:val="24"/>
        </w:rPr>
        <w:t xml:space="preserve"> tools and </w:t>
      </w:r>
      <w:r w:rsidRPr="00762A08">
        <w:rPr>
          <w:szCs w:val="24"/>
        </w:rPr>
        <w:t>procedures to track</w:t>
      </w:r>
      <w:r w:rsidR="006E7EA6" w:rsidRPr="00762A08">
        <w:rPr>
          <w:szCs w:val="24"/>
        </w:rPr>
        <w:t xml:space="preserve"> changes t</w:t>
      </w:r>
      <w:r w:rsidR="008F00C2">
        <w:rPr>
          <w:szCs w:val="24"/>
        </w:rPr>
        <w:t>o</w:t>
      </w:r>
      <w:r w:rsidRPr="00762A08">
        <w:rPr>
          <w:szCs w:val="24"/>
        </w:rPr>
        <w:t xml:space="preserve"> </w:t>
      </w:r>
      <w:r w:rsidR="00D01275" w:rsidRPr="00762A08">
        <w:rPr>
          <w:szCs w:val="24"/>
        </w:rPr>
        <w:t xml:space="preserve">impaired and at-risk waters </w:t>
      </w:r>
      <w:r w:rsidR="006E7EA6" w:rsidRPr="00762A08">
        <w:rPr>
          <w:szCs w:val="24"/>
        </w:rPr>
        <w:t>as a result of</w:t>
      </w:r>
      <w:r w:rsidRPr="00762A08">
        <w:rPr>
          <w:szCs w:val="24"/>
        </w:rPr>
        <w:t xml:space="preserve"> </w:t>
      </w:r>
      <w:r w:rsidR="006E7EA6" w:rsidRPr="00762A08">
        <w:rPr>
          <w:szCs w:val="24"/>
        </w:rPr>
        <w:t xml:space="preserve">data collection and </w:t>
      </w:r>
      <w:r w:rsidRPr="00762A08">
        <w:rPr>
          <w:szCs w:val="24"/>
        </w:rPr>
        <w:t xml:space="preserve">waterbody </w:t>
      </w:r>
      <w:r w:rsidR="006E7EA6" w:rsidRPr="00762A08">
        <w:rPr>
          <w:szCs w:val="24"/>
        </w:rPr>
        <w:t>recovery projects</w:t>
      </w:r>
      <w:r w:rsidR="00BD1DCD" w:rsidRPr="00762A08">
        <w:rPr>
          <w:szCs w:val="24"/>
        </w:rPr>
        <w:t>.</w:t>
      </w:r>
    </w:p>
    <w:p w:rsidR="0027556E" w:rsidRPr="00EB6EA9" w:rsidRDefault="00A17C48" w:rsidP="00502872">
      <w:pPr>
        <w:pStyle w:val="ListParagraph"/>
        <w:numPr>
          <w:ilvl w:val="0"/>
          <w:numId w:val="14"/>
        </w:numPr>
        <w:rPr>
          <w:szCs w:val="24"/>
        </w:rPr>
      </w:pPr>
      <w:r>
        <w:rPr>
          <w:szCs w:val="24"/>
        </w:rPr>
        <w:t>C</w:t>
      </w:r>
      <w:r w:rsidR="00FF7E9E" w:rsidRPr="00EB6EA9">
        <w:rPr>
          <w:szCs w:val="24"/>
        </w:rPr>
        <w:t>ompile index for historic</w:t>
      </w:r>
      <w:r w:rsidR="00FF7E9E">
        <w:rPr>
          <w:szCs w:val="24"/>
        </w:rPr>
        <w:t xml:space="preserve"> (pre-2015)</w:t>
      </w:r>
      <w:r w:rsidR="00FF7E9E" w:rsidRPr="00EB6EA9">
        <w:rPr>
          <w:szCs w:val="24"/>
        </w:rPr>
        <w:t xml:space="preserve"> ambient water quality data storage locations</w:t>
      </w:r>
      <w:r w:rsidR="00FF7E9E" w:rsidRPr="00EB6EA9" w:rsidDel="00FF7E9E">
        <w:rPr>
          <w:szCs w:val="24"/>
        </w:rPr>
        <w:t xml:space="preserve"> </w:t>
      </w:r>
      <w:r>
        <w:rPr>
          <w:szCs w:val="24"/>
        </w:rPr>
        <w:t>in</w:t>
      </w:r>
      <w:r w:rsidR="0027556E" w:rsidRPr="00EB6EA9">
        <w:rPr>
          <w:szCs w:val="24"/>
        </w:rPr>
        <w:t xml:space="preserve"> DEC programs</w:t>
      </w:r>
      <w:r>
        <w:rPr>
          <w:szCs w:val="24"/>
        </w:rPr>
        <w:t xml:space="preserve"> and, where accessible, external agencies</w:t>
      </w:r>
      <w:r w:rsidR="00BD1DCD" w:rsidRPr="00EB6EA9">
        <w:rPr>
          <w:szCs w:val="24"/>
        </w:rPr>
        <w:t>.</w:t>
      </w:r>
    </w:p>
    <w:p w:rsidR="007A085E" w:rsidRDefault="003B1843" w:rsidP="00502872">
      <w:pPr>
        <w:pStyle w:val="ListParagraph"/>
        <w:numPr>
          <w:ilvl w:val="0"/>
          <w:numId w:val="14"/>
        </w:numPr>
        <w:rPr>
          <w:szCs w:val="24"/>
        </w:rPr>
      </w:pPr>
      <w:r w:rsidRPr="00762A08">
        <w:rPr>
          <w:szCs w:val="24"/>
        </w:rPr>
        <w:t xml:space="preserve">Develop a long-term plan for assessing and reporting regional baselines and water quality trends. </w:t>
      </w:r>
    </w:p>
    <w:p w:rsidR="00181B5B" w:rsidRPr="00762A08" w:rsidRDefault="00181B5B" w:rsidP="00502872">
      <w:pPr>
        <w:pStyle w:val="ListParagraph"/>
        <w:numPr>
          <w:ilvl w:val="0"/>
          <w:numId w:val="14"/>
        </w:numPr>
        <w:rPr>
          <w:szCs w:val="24"/>
        </w:rPr>
      </w:pPr>
      <w:r>
        <w:rPr>
          <w:szCs w:val="24"/>
        </w:rPr>
        <w:t xml:space="preserve">Select </w:t>
      </w:r>
      <w:r w:rsidR="00BA4CA4">
        <w:rPr>
          <w:szCs w:val="24"/>
        </w:rPr>
        <w:t xml:space="preserve">a </w:t>
      </w:r>
      <w:r>
        <w:rPr>
          <w:szCs w:val="24"/>
        </w:rPr>
        <w:t>five-year focus region for 2017-2021 AKMAP survey cycle.</w:t>
      </w:r>
    </w:p>
    <w:p w:rsidR="00D12EB3" w:rsidRDefault="00E90629" w:rsidP="00502872">
      <w:pPr>
        <w:pStyle w:val="ListParagraph"/>
        <w:numPr>
          <w:ilvl w:val="0"/>
          <w:numId w:val="14"/>
        </w:numPr>
        <w:rPr>
          <w:szCs w:val="24"/>
        </w:rPr>
      </w:pPr>
      <w:r w:rsidRPr="00762A08">
        <w:rPr>
          <w:szCs w:val="24"/>
        </w:rPr>
        <w:t xml:space="preserve">Conduct waterbody assessments on at least five </w:t>
      </w:r>
      <w:r w:rsidR="00D12EB3" w:rsidRPr="00762A08">
        <w:rPr>
          <w:szCs w:val="24"/>
        </w:rPr>
        <w:t xml:space="preserve">at-risk waters </w:t>
      </w:r>
      <w:r w:rsidR="009C3621" w:rsidRPr="00762A08">
        <w:rPr>
          <w:szCs w:val="24"/>
        </w:rPr>
        <w:t xml:space="preserve">identified through the </w:t>
      </w:r>
      <w:r w:rsidR="00D12EB3" w:rsidRPr="00762A08">
        <w:rPr>
          <w:szCs w:val="24"/>
        </w:rPr>
        <w:t xml:space="preserve">ACWA </w:t>
      </w:r>
      <w:r w:rsidR="009C3621" w:rsidRPr="00762A08">
        <w:rPr>
          <w:szCs w:val="24"/>
        </w:rPr>
        <w:t xml:space="preserve">process </w:t>
      </w:r>
      <w:r w:rsidR="00D12EB3" w:rsidRPr="00762A08">
        <w:rPr>
          <w:szCs w:val="24"/>
        </w:rPr>
        <w:t xml:space="preserve">that </w:t>
      </w:r>
      <w:r w:rsidR="009C3621" w:rsidRPr="00762A08">
        <w:rPr>
          <w:szCs w:val="24"/>
        </w:rPr>
        <w:t>have</w:t>
      </w:r>
      <w:r w:rsidR="00D12EB3" w:rsidRPr="00762A08">
        <w:rPr>
          <w:szCs w:val="24"/>
        </w:rPr>
        <w:t xml:space="preserve"> insufficient information</w:t>
      </w:r>
      <w:r w:rsidRPr="00762A08">
        <w:rPr>
          <w:szCs w:val="24"/>
        </w:rPr>
        <w:t xml:space="preserve"> to determine water impairment or attainment status.</w:t>
      </w:r>
    </w:p>
    <w:p w:rsidR="00A669F3" w:rsidRPr="00A669F3" w:rsidRDefault="00A669F3" w:rsidP="00502872">
      <w:pPr>
        <w:pStyle w:val="ListParagraph"/>
        <w:numPr>
          <w:ilvl w:val="0"/>
          <w:numId w:val="14"/>
        </w:numPr>
        <w:rPr>
          <w:szCs w:val="24"/>
        </w:rPr>
      </w:pPr>
      <w:r w:rsidRPr="00A669F3">
        <w:rPr>
          <w:szCs w:val="24"/>
        </w:rPr>
        <w:t xml:space="preserve">Collect monitoring data necessary to support development of </w:t>
      </w:r>
      <w:r w:rsidR="002A3F6B">
        <w:rPr>
          <w:szCs w:val="24"/>
        </w:rPr>
        <w:t xml:space="preserve">at least </w:t>
      </w:r>
      <w:r w:rsidRPr="00A669F3">
        <w:rPr>
          <w:szCs w:val="24"/>
        </w:rPr>
        <w:t>two TMDLs or other watershed plan</w:t>
      </w:r>
      <w:r w:rsidR="002A3F6B">
        <w:rPr>
          <w:szCs w:val="24"/>
        </w:rPr>
        <w:t xml:space="preserve">s </w:t>
      </w:r>
      <w:r w:rsidRPr="00A669F3">
        <w:rPr>
          <w:szCs w:val="24"/>
        </w:rPr>
        <w:t xml:space="preserve">per year. </w:t>
      </w:r>
    </w:p>
    <w:p w:rsidR="00A669F3" w:rsidRPr="00762A08" w:rsidRDefault="00A669F3" w:rsidP="00502872">
      <w:pPr>
        <w:pStyle w:val="ListParagraph"/>
        <w:numPr>
          <w:ilvl w:val="0"/>
          <w:numId w:val="14"/>
        </w:numPr>
        <w:rPr>
          <w:szCs w:val="24"/>
        </w:rPr>
      </w:pPr>
      <w:r w:rsidRPr="00A669F3">
        <w:rPr>
          <w:szCs w:val="24"/>
        </w:rPr>
        <w:t>Conduct one monitoring project per year to measure effectiveness of BMPs.</w:t>
      </w:r>
    </w:p>
    <w:p w:rsidR="00A44804" w:rsidRPr="004E7706" w:rsidRDefault="00A44804" w:rsidP="00502872">
      <w:pPr>
        <w:pStyle w:val="ListParagraph"/>
        <w:numPr>
          <w:ilvl w:val="0"/>
          <w:numId w:val="14"/>
        </w:numPr>
      </w:pPr>
      <w:r w:rsidRPr="00762A08">
        <w:rPr>
          <w:szCs w:val="24"/>
        </w:rPr>
        <w:t xml:space="preserve">Develop Quality Assurance Project Plans </w:t>
      </w:r>
      <w:r w:rsidR="00BA4CA4">
        <w:rPr>
          <w:szCs w:val="24"/>
        </w:rPr>
        <w:t xml:space="preserve">(QAPPs) </w:t>
      </w:r>
      <w:r w:rsidRPr="00762A08">
        <w:rPr>
          <w:szCs w:val="24"/>
        </w:rPr>
        <w:t>for all ACWA data collection projects consistent with the Water Programs Quality Management Plan.</w:t>
      </w:r>
    </w:p>
    <w:p w:rsidR="00A669F3" w:rsidRDefault="00BA4CA4" w:rsidP="00502872">
      <w:pPr>
        <w:pStyle w:val="ListParagraph"/>
        <w:numPr>
          <w:ilvl w:val="0"/>
          <w:numId w:val="14"/>
        </w:numPr>
      </w:pPr>
      <w:r>
        <w:t xml:space="preserve">Review </w:t>
      </w:r>
      <w:r w:rsidR="00A669F3" w:rsidRPr="00A669F3">
        <w:t xml:space="preserve">QAPPs and field audits conducted in accordance with </w:t>
      </w:r>
      <w:r>
        <w:t xml:space="preserve">the </w:t>
      </w:r>
      <w:r w:rsidR="00A669F3" w:rsidRPr="00A669F3">
        <w:t xml:space="preserve">annual </w:t>
      </w:r>
      <w:r>
        <w:t>Performance Partnership Grant</w:t>
      </w:r>
      <w:r w:rsidRPr="00A669F3">
        <w:t xml:space="preserve"> </w:t>
      </w:r>
      <w:r w:rsidR="008C7E69" w:rsidRPr="00A669F3">
        <w:t>work plan</w:t>
      </w:r>
      <w:r w:rsidR="00A669F3" w:rsidRPr="00A669F3">
        <w:t>.</w:t>
      </w:r>
    </w:p>
    <w:p w:rsidR="00BA4CA4" w:rsidRDefault="00A17C48" w:rsidP="00502872">
      <w:pPr>
        <w:pStyle w:val="ListParagraph"/>
        <w:numPr>
          <w:ilvl w:val="0"/>
          <w:numId w:val="14"/>
        </w:numPr>
      </w:pPr>
      <w:r>
        <w:t>P</w:t>
      </w:r>
      <w:r w:rsidR="00A669F3" w:rsidRPr="00A669F3">
        <w:t>rovide two training events for ambient water quality monitoring</w:t>
      </w:r>
      <w:r w:rsidR="006932B6">
        <w:t xml:space="preserve"> for turbidity, toxic substances and bacteria</w:t>
      </w:r>
      <w:r w:rsidR="00BA4CA4">
        <w:t>.</w:t>
      </w:r>
    </w:p>
    <w:p w:rsidR="00A669F3" w:rsidRPr="00762A08" w:rsidRDefault="00BA4CA4" w:rsidP="00502872">
      <w:pPr>
        <w:pStyle w:val="ListParagraph"/>
        <w:numPr>
          <w:ilvl w:val="0"/>
          <w:numId w:val="14"/>
        </w:numPr>
      </w:pPr>
      <w:r>
        <w:t>S</w:t>
      </w:r>
      <w:r w:rsidR="00A669F3" w:rsidRPr="00A669F3">
        <w:t xml:space="preserve">end </w:t>
      </w:r>
      <w:r>
        <w:t>three</w:t>
      </w:r>
      <w:r w:rsidRPr="00A669F3">
        <w:t xml:space="preserve"> </w:t>
      </w:r>
      <w:r w:rsidR="00A669F3" w:rsidRPr="00A669F3">
        <w:t>key staff to advanced monitoring training or conferences.</w:t>
      </w:r>
    </w:p>
    <w:p w:rsidR="00A44804" w:rsidRPr="00762A08" w:rsidRDefault="00A44804" w:rsidP="00502872">
      <w:pPr>
        <w:pStyle w:val="ListParagraph"/>
        <w:numPr>
          <w:ilvl w:val="0"/>
          <w:numId w:val="14"/>
        </w:numPr>
      </w:pPr>
      <w:r w:rsidRPr="00762A08">
        <w:t xml:space="preserve">Collaborate with other agencies, public organizations, and industry to provide training and sampling protocols for </w:t>
      </w:r>
      <w:r w:rsidR="006932B6">
        <w:t>parameters of concern in joint monitoring projects</w:t>
      </w:r>
      <w:r w:rsidRPr="00762A08">
        <w:t xml:space="preserve">. </w:t>
      </w:r>
    </w:p>
    <w:p w:rsidR="00BD1DCD" w:rsidRPr="00762A08" w:rsidRDefault="00BD1DCD" w:rsidP="00502872">
      <w:pPr>
        <w:pStyle w:val="ListParagraph"/>
        <w:numPr>
          <w:ilvl w:val="0"/>
          <w:numId w:val="14"/>
        </w:numPr>
      </w:pPr>
      <w:r w:rsidRPr="00762A08">
        <w:t>Improve data management through training and integration of AWQMS and ACWA databases for all Water Quality programs.</w:t>
      </w:r>
    </w:p>
    <w:p w:rsidR="00BD1DCD" w:rsidRDefault="00BD1DCD" w:rsidP="00502872">
      <w:pPr>
        <w:pStyle w:val="ListParagraph"/>
        <w:numPr>
          <w:ilvl w:val="0"/>
          <w:numId w:val="14"/>
        </w:numPr>
      </w:pPr>
      <w:r w:rsidRPr="00762A08">
        <w:t>Provide a public portal for AWQMS and ACWA databases.</w:t>
      </w:r>
    </w:p>
    <w:p w:rsidR="00181B5B" w:rsidRPr="00762A08" w:rsidRDefault="00181B5B" w:rsidP="00502872">
      <w:pPr>
        <w:pStyle w:val="ListParagraph"/>
        <w:numPr>
          <w:ilvl w:val="0"/>
          <w:numId w:val="14"/>
        </w:numPr>
      </w:pPr>
      <w:r w:rsidRPr="00762A08">
        <w:rPr>
          <w:szCs w:val="24"/>
        </w:rPr>
        <w:t xml:space="preserve">Issue ACWA grants </w:t>
      </w:r>
      <w:r w:rsidR="00725D21">
        <w:rPr>
          <w:szCs w:val="24"/>
        </w:rPr>
        <w:t xml:space="preserve">or contracts </w:t>
      </w:r>
      <w:r w:rsidRPr="00762A08">
        <w:rPr>
          <w:szCs w:val="24"/>
        </w:rPr>
        <w:t xml:space="preserve">for projects to </w:t>
      </w:r>
      <w:r w:rsidR="00725D21">
        <w:rPr>
          <w:szCs w:val="24"/>
        </w:rPr>
        <w:t>monitor water quality for the following high priority waters</w:t>
      </w:r>
      <w:r w:rsidRPr="00762A08">
        <w:rPr>
          <w:szCs w:val="24"/>
        </w:rPr>
        <w:t xml:space="preserve"> </w:t>
      </w:r>
      <w:r w:rsidR="00425569">
        <w:rPr>
          <w:szCs w:val="24"/>
        </w:rPr>
        <w:t>impacted by nonpoint source pollution</w:t>
      </w:r>
      <w:r w:rsidRPr="00762A08">
        <w:rPr>
          <w:szCs w:val="24"/>
        </w:rPr>
        <w:t>–</w:t>
      </w:r>
      <w:r w:rsidR="00725D21">
        <w:rPr>
          <w:szCs w:val="24"/>
        </w:rPr>
        <w:t xml:space="preserve"> Deshka River, Kenai River, Ketchikan Creeks, Little Susitna River, Willow Creek, Anchorage Bowl watershed, Cottonwood Creek, Crooked Creek watershed, </w:t>
      </w:r>
      <w:r w:rsidR="00B73358">
        <w:rPr>
          <w:szCs w:val="24"/>
        </w:rPr>
        <w:t>Juneau watershed</w:t>
      </w:r>
      <w:r w:rsidR="00F349BD">
        <w:rPr>
          <w:szCs w:val="24"/>
        </w:rPr>
        <w:t>, and Lake Lucille</w:t>
      </w:r>
      <w:r w:rsidR="00B73358">
        <w:rPr>
          <w:szCs w:val="24"/>
        </w:rPr>
        <w:t>.</w:t>
      </w:r>
    </w:p>
    <w:p w:rsidR="0027556E" w:rsidRPr="00F4742B" w:rsidRDefault="00001920" w:rsidP="00001920">
      <w:pPr>
        <w:pStyle w:val="Heading3"/>
        <w:rPr>
          <w:rFonts w:ascii="Garamond" w:hAnsi="Garamond"/>
          <w:b/>
        </w:rPr>
      </w:pPr>
      <w:bookmarkStart w:id="52" w:name="_Toc418666916"/>
      <w:r w:rsidRPr="00F4742B">
        <w:rPr>
          <w:rFonts w:ascii="Garamond" w:hAnsi="Garamond"/>
          <w:b/>
        </w:rPr>
        <w:t xml:space="preserve">GOAL 2 – </w:t>
      </w:r>
      <w:r w:rsidR="0027556E" w:rsidRPr="00F4742B">
        <w:rPr>
          <w:rFonts w:ascii="Garamond" w:hAnsi="Garamond"/>
          <w:b/>
        </w:rPr>
        <w:t xml:space="preserve">Standardize how </w:t>
      </w:r>
      <w:r w:rsidR="009C3621" w:rsidRPr="00F4742B">
        <w:rPr>
          <w:rFonts w:ascii="Garamond" w:hAnsi="Garamond"/>
          <w:b/>
        </w:rPr>
        <w:t xml:space="preserve">DEC </w:t>
      </w:r>
      <w:r w:rsidR="0027556E" w:rsidRPr="00F4742B">
        <w:rPr>
          <w:rFonts w:ascii="Garamond" w:hAnsi="Garamond"/>
          <w:b/>
        </w:rPr>
        <w:t>evaluate</w:t>
      </w:r>
      <w:r w:rsidR="009C3621" w:rsidRPr="00F4742B">
        <w:rPr>
          <w:rFonts w:ascii="Garamond" w:hAnsi="Garamond"/>
          <w:b/>
        </w:rPr>
        <w:t>s</w:t>
      </w:r>
      <w:r w:rsidR="0027556E" w:rsidRPr="00F4742B">
        <w:rPr>
          <w:rFonts w:ascii="Garamond" w:hAnsi="Garamond"/>
          <w:b/>
        </w:rPr>
        <w:t xml:space="preserve"> information for the purpose of listing and delisting </w:t>
      </w:r>
      <w:r w:rsidR="00FD403B" w:rsidRPr="00F4742B">
        <w:rPr>
          <w:rFonts w:ascii="Garamond" w:hAnsi="Garamond"/>
          <w:b/>
        </w:rPr>
        <w:t xml:space="preserve">a </w:t>
      </w:r>
      <w:r w:rsidR="009C3621" w:rsidRPr="00F4742B">
        <w:rPr>
          <w:rFonts w:ascii="Garamond" w:hAnsi="Garamond"/>
          <w:b/>
        </w:rPr>
        <w:t>waterbod</w:t>
      </w:r>
      <w:r w:rsidR="00FD403B" w:rsidRPr="00F4742B">
        <w:rPr>
          <w:rFonts w:ascii="Garamond" w:hAnsi="Garamond"/>
          <w:b/>
        </w:rPr>
        <w:t xml:space="preserve">y </w:t>
      </w:r>
      <w:r w:rsidR="009C3621" w:rsidRPr="00F4742B">
        <w:rPr>
          <w:rFonts w:ascii="Garamond" w:hAnsi="Garamond"/>
          <w:b/>
        </w:rPr>
        <w:t xml:space="preserve">on the impaired waterbody list </w:t>
      </w:r>
      <w:r w:rsidR="0027556E" w:rsidRPr="00F4742B">
        <w:rPr>
          <w:rFonts w:ascii="Garamond" w:hAnsi="Garamond"/>
          <w:b/>
        </w:rPr>
        <w:t>by developing listing methodologies and policy</w:t>
      </w:r>
      <w:bookmarkEnd w:id="52"/>
      <w:r w:rsidR="0027556E" w:rsidRPr="00F4742B">
        <w:rPr>
          <w:rFonts w:ascii="Garamond" w:hAnsi="Garamond"/>
          <w:b/>
        </w:rPr>
        <w:t xml:space="preserve">  </w:t>
      </w:r>
    </w:p>
    <w:p w:rsidR="007501B5" w:rsidRPr="00762A08" w:rsidRDefault="007501B5" w:rsidP="007845E0">
      <w:pPr>
        <w:spacing w:before="120"/>
        <w:rPr>
          <w:szCs w:val="24"/>
        </w:rPr>
      </w:pPr>
      <w:r w:rsidRPr="00762A08">
        <w:rPr>
          <w:szCs w:val="24"/>
        </w:rPr>
        <w:t xml:space="preserve">The </w:t>
      </w:r>
      <w:r w:rsidR="009C3621" w:rsidRPr="00762A08">
        <w:rPr>
          <w:szCs w:val="24"/>
        </w:rPr>
        <w:t>CWA</w:t>
      </w:r>
      <w:r w:rsidRPr="00762A08">
        <w:rPr>
          <w:szCs w:val="24"/>
        </w:rPr>
        <w:t xml:space="preserve"> establishes a process for listing waters </w:t>
      </w:r>
      <w:r w:rsidR="009C3621" w:rsidRPr="00762A08">
        <w:rPr>
          <w:szCs w:val="24"/>
        </w:rPr>
        <w:t xml:space="preserve">as impaired </w:t>
      </w:r>
      <w:r w:rsidRPr="00762A08">
        <w:rPr>
          <w:szCs w:val="24"/>
        </w:rPr>
        <w:t xml:space="preserve">that don’t meet water quality standards </w:t>
      </w:r>
      <w:r w:rsidR="000D6E7A" w:rsidRPr="00762A08">
        <w:rPr>
          <w:szCs w:val="24"/>
        </w:rPr>
        <w:t xml:space="preserve">under CWA </w:t>
      </w:r>
      <w:r w:rsidR="009C3621" w:rsidRPr="00762A08">
        <w:rPr>
          <w:szCs w:val="24"/>
        </w:rPr>
        <w:t>S</w:t>
      </w:r>
      <w:r w:rsidR="000D6E7A" w:rsidRPr="00762A08">
        <w:rPr>
          <w:szCs w:val="24"/>
        </w:rPr>
        <w:t>ection 303(d)</w:t>
      </w:r>
      <w:r w:rsidR="002A3F6B">
        <w:rPr>
          <w:szCs w:val="24"/>
        </w:rPr>
        <w:t xml:space="preserve"> and for delisting those waters</w:t>
      </w:r>
      <w:r w:rsidR="008A330D" w:rsidRPr="00762A08">
        <w:rPr>
          <w:szCs w:val="24"/>
        </w:rPr>
        <w:t>.</w:t>
      </w:r>
      <w:r w:rsidRPr="00762A08">
        <w:rPr>
          <w:szCs w:val="24"/>
        </w:rPr>
        <w:t xml:space="preserve"> </w:t>
      </w:r>
      <w:r w:rsidR="009C3621" w:rsidRPr="00762A08">
        <w:rPr>
          <w:szCs w:val="24"/>
        </w:rPr>
        <w:t>A “listing methodology” can be used t</w:t>
      </w:r>
      <w:r w:rsidRPr="00762A08">
        <w:rPr>
          <w:szCs w:val="24"/>
        </w:rPr>
        <w:t>o list a water</w:t>
      </w:r>
      <w:r w:rsidR="00F349BD">
        <w:rPr>
          <w:szCs w:val="24"/>
        </w:rPr>
        <w:t>body</w:t>
      </w:r>
      <w:r w:rsidRPr="00762A08">
        <w:rPr>
          <w:szCs w:val="24"/>
        </w:rPr>
        <w:t xml:space="preserve"> as impaired</w:t>
      </w:r>
      <w:r w:rsidR="00AA6663">
        <w:rPr>
          <w:szCs w:val="24"/>
        </w:rPr>
        <w:t xml:space="preserve"> and to delist the waterbody once the impairment is removed</w:t>
      </w:r>
      <w:r w:rsidR="009C3621" w:rsidRPr="00762A08">
        <w:rPr>
          <w:szCs w:val="24"/>
        </w:rPr>
        <w:t>.</w:t>
      </w:r>
      <w:r w:rsidRPr="00762A08">
        <w:rPr>
          <w:szCs w:val="24"/>
        </w:rPr>
        <w:t xml:space="preserve"> The listing methodology describes the quantity, quality, and nature of the data that must be collected in order to demonstrate </w:t>
      </w:r>
      <w:r w:rsidR="008238BE" w:rsidRPr="00762A08">
        <w:rPr>
          <w:szCs w:val="24"/>
        </w:rPr>
        <w:t>that the water</w:t>
      </w:r>
      <w:r w:rsidR="009C3621" w:rsidRPr="00762A08">
        <w:rPr>
          <w:szCs w:val="24"/>
        </w:rPr>
        <w:t>body</w:t>
      </w:r>
      <w:r w:rsidR="008238BE" w:rsidRPr="00762A08">
        <w:rPr>
          <w:szCs w:val="24"/>
        </w:rPr>
        <w:t xml:space="preserve"> is </w:t>
      </w:r>
      <w:r w:rsidR="00F349BD">
        <w:rPr>
          <w:szCs w:val="24"/>
        </w:rPr>
        <w:t xml:space="preserve">or is </w:t>
      </w:r>
      <w:r w:rsidR="008238BE" w:rsidRPr="00762A08">
        <w:rPr>
          <w:szCs w:val="24"/>
        </w:rPr>
        <w:t>not attaining its designated use(s)</w:t>
      </w:r>
      <w:r w:rsidR="000D6E7A" w:rsidRPr="00762A08">
        <w:rPr>
          <w:szCs w:val="24"/>
        </w:rPr>
        <w:t xml:space="preserve"> and </w:t>
      </w:r>
      <w:r w:rsidR="00F349BD">
        <w:rPr>
          <w:szCs w:val="24"/>
        </w:rPr>
        <w:t xml:space="preserve">meeting </w:t>
      </w:r>
      <w:r w:rsidR="000D6E7A" w:rsidRPr="00762A08">
        <w:rPr>
          <w:szCs w:val="24"/>
        </w:rPr>
        <w:t>water quality criteria</w:t>
      </w:r>
      <w:r w:rsidRPr="00762A08">
        <w:rPr>
          <w:szCs w:val="24"/>
        </w:rPr>
        <w:t>. Each potential pollutant should have its own listing methodology.</w:t>
      </w:r>
      <w:r w:rsidR="00FA2374" w:rsidRPr="00762A08">
        <w:rPr>
          <w:szCs w:val="24"/>
        </w:rPr>
        <w:t xml:space="preserve"> </w:t>
      </w:r>
      <w:r w:rsidRPr="00762A08">
        <w:rPr>
          <w:szCs w:val="24"/>
        </w:rPr>
        <w:t xml:space="preserve">The listing </w:t>
      </w:r>
      <w:r w:rsidR="009C3621" w:rsidRPr="00762A08">
        <w:rPr>
          <w:szCs w:val="24"/>
        </w:rPr>
        <w:t xml:space="preserve">methodology </w:t>
      </w:r>
      <w:r w:rsidRPr="00762A08">
        <w:rPr>
          <w:szCs w:val="24"/>
        </w:rPr>
        <w:t>use</w:t>
      </w:r>
      <w:r w:rsidR="009C3621" w:rsidRPr="00762A08">
        <w:rPr>
          <w:szCs w:val="24"/>
        </w:rPr>
        <w:t>s</w:t>
      </w:r>
      <w:r w:rsidRPr="00762A08">
        <w:rPr>
          <w:szCs w:val="24"/>
        </w:rPr>
        <w:t xml:space="preserve"> the water quality standards as the basis for comparison</w:t>
      </w:r>
      <w:r w:rsidR="000D6E7A" w:rsidRPr="00762A08">
        <w:rPr>
          <w:szCs w:val="24"/>
        </w:rPr>
        <w:t>.</w:t>
      </w:r>
      <w:r w:rsidRPr="00762A08">
        <w:rPr>
          <w:szCs w:val="24"/>
        </w:rPr>
        <w:t xml:space="preserve"> The water quality </w:t>
      </w:r>
      <w:r w:rsidR="00F349BD">
        <w:rPr>
          <w:szCs w:val="24"/>
        </w:rPr>
        <w:t>of</w:t>
      </w:r>
      <w:r w:rsidR="00F349BD" w:rsidRPr="00762A08">
        <w:rPr>
          <w:szCs w:val="24"/>
        </w:rPr>
        <w:t xml:space="preserve"> </w:t>
      </w:r>
      <w:r w:rsidRPr="00762A08">
        <w:rPr>
          <w:szCs w:val="24"/>
        </w:rPr>
        <w:t>the waterbody is compared against the water quality standards, systematically and in a statistically significant manner.</w:t>
      </w:r>
      <w:r w:rsidR="00747641" w:rsidRPr="00762A08">
        <w:rPr>
          <w:szCs w:val="24"/>
        </w:rPr>
        <w:t xml:space="preserve"> DEC </w:t>
      </w:r>
      <w:r w:rsidR="00AA6663">
        <w:rPr>
          <w:szCs w:val="24"/>
        </w:rPr>
        <w:t xml:space="preserve">has </w:t>
      </w:r>
      <w:r w:rsidR="00747641" w:rsidRPr="00762A08">
        <w:rPr>
          <w:szCs w:val="24"/>
        </w:rPr>
        <w:t xml:space="preserve">developed some listing methodologies – for example, turbidity and fecal coliforms – but </w:t>
      </w:r>
      <w:r w:rsidR="00747641" w:rsidRPr="00762A08">
        <w:rPr>
          <w:szCs w:val="24"/>
        </w:rPr>
        <w:lastRenderedPageBreak/>
        <w:t>these methodologies may become outdated and need revision as technology and standards change</w:t>
      </w:r>
      <w:r w:rsidR="00FD403B" w:rsidRPr="00762A08">
        <w:rPr>
          <w:szCs w:val="24"/>
        </w:rPr>
        <w:t xml:space="preserve">. New and revised listing methodologies will be public noticed to allow the public the opportunity to provide DEC information that may be included in the final methodology. </w:t>
      </w:r>
    </w:p>
    <w:p w:rsidR="007501B5" w:rsidRPr="00762A08" w:rsidRDefault="00FD403B" w:rsidP="00FA2374">
      <w:pPr>
        <w:rPr>
          <w:szCs w:val="24"/>
        </w:rPr>
      </w:pPr>
      <w:r w:rsidRPr="00762A08">
        <w:rPr>
          <w:szCs w:val="24"/>
        </w:rPr>
        <w:t xml:space="preserve">A listing methodology </w:t>
      </w:r>
      <w:r w:rsidR="007501B5" w:rsidRPr="00762A08">
        <w:rPr>
          <w:szCs w:val="24"/>
        </w:rPr>
        <w:t>serve</w:t>
      </w:r>
      <w:r w:rsidRPr="00762A08">
        <w:rPr>
          <w:szCs w:val="24"/>
        </w:rPr>
        <w:t>s</w:t>
      </w:r>
      <w:r w:rsidR="007501B5" w:rsidRPr="00762A08">
        <w:rPr>
          <w:szCs w:val="24"/>
        </w:rPr>
        <w:t xml:space="preserve"> as </w:t>
      </w:r>
      <w:r w:rsidRPr="00762A08">
        <w:rPr>
          <w:szCs w:val="24"/>
        </w:rPr>
        <w:t xml:space="preserve">the </w:t>
      </w:r>
      <w:r w:rsidR="007501B5" w:rsidRPr="00762A08">
        <w:rPr>
          <w:szCs w:val="24"/>
        </w:rPr>
        <w:t xml:space="preserve">essential reference document for entities collecting water quality data. Partners and interested parties who collect water quality data consistent with the </w:t>
      </w:r>
      <w:r w:rsidR="008A330D" w:rsidRPr="00762A08">
        <w:rPr>
          <w:szCs w:val="24"/>
        </w:rPr>
        <w:t xml:space="preserve">applicable </w:t>
      </w:r>
      <w:r w:rsidR="007501B5" w:rsidRPr="00762A08">
        <w:rPr>
          <w:szCs w:val="24"/>
        </w:rPr>
        <w:t>listing methodolog</w:t>
      </w:r>
      <w:r w:rsidR="008A330D" w:rsidRPr="00762A08">
        <w:rPr>
          <w:szCs w:val="24"/>
        </w:rPr>
        <w:t>y can</w:t>
      </w:r>
      <w:r w:rsidR="007501B5" w:rsidRPr="00762A08">
        <w:rPr>
          <w:szCs w:val="24"/>
        </w:rPr>
        <w:t xml:space="preserve"> aid DEC in its process </w:t>
      </w:r>
      <w:r w:rsidR="00AA6663">
        <w:rPr>
          <w:szCs w:val="24"/>
        </w:rPr>
        <w:t>of</w:t>
      </w:r>
      <w:r w:rsidR="00AA6663" w:rsidRPr="00762A08">
        <w:rPr>
          <w:szCs w:val="24"/>
        </w:rPr>
        <w:t xml:space="preserve"> </w:t>
      </w:r>
      <w:r w:rsidRPr="00762A08">
        <w:rPr>
          <w:szCs w:val="24"/>
        </w:rPr>
        <w:t>determin</w:t>
      </w:r>
      <w:r w:rsidR="00AA6663">
        <w:rPr>
          <w:szCs w:val="24"/>
        </w:rPr>
        <w:t>ing</w:t>
      </w:r>
      <w:r w:rsidRPr="00762A08">
        <w:rPr>
          <w:szCs w:val="24"/>
        </w:rPr>
        <w:t xml:space="preserve"> if</w:t>
      </w:r>
      <w:r w:rsidR="007501B5" w:rsidRPr="00762A08">
        <w:rPr>
          <w:szCs w:val="24"/>
        </w:rPr>
        <w:t xml:space="preserve"> a water</w:t>
      </w:r>
      <w:r w:rsidRPr="00762A08">
        <w:rPr>
          <w:szCs w:val="24"/>
        </w:rPr>
        <w:t>body</w:t>
      </w:r>
      <w:r w:rsidR="007501B5" w:rsidRPr="00762A08">
        <w:rPr>
          <w:szCs w:val="24"/>
        </w:rPr>
        <w:t xml:space="preserve"> should be listed </w:t>
      </w:r>
      <w:r w:rsidR="00AA6663">
        <w:rPr>
          <w:szCs w:val="24"/>
        </w:rPr>
        <w:t xml:space="preserve">as impaired </w:t>
      </w:r>
      <w:r w:rsidR="00F349BD">
        <w:rPr>
          <w:szCs w:val="24"/>
        </w:rPr>
        <w:t>or delisted</w:t>
      </w:r>
      <w:r w:rsidR="007501B5" w:rsidRPr="00762A08">
        <w:rPr>
          <w:szCs w:val="24"/>
        </w:rPr>
        <w:t>.</w:t>
      </w:r>
    </w:p>
    <w:p w:rsidR="007501B5" w:rsidRPr="00762A08" w:rsidRDefault="007501B5" w:rsidP="00FA2374">
      <w:pPr>
        <w:rPr>
          <w:szCs w:val="24"/>
        </w:rPr>
      </w:pPr>
      <w:r w:rsidRPr="00762A08">
        <w:rPr>
          <w:szCs w:val="24"/>
        </w:rPr>
        <w:t xml:space="preserve">Data collected before a listing methodology is finalized will be compared against </w:t>
      </w:r>
      <w:r w:rsidR="00F349BD">
        <w:rPr>
          <w:szCs w:val="24"/>
        </w:rPr>
        <w:t>the</w:t>
      </w:r>
      <w:r w:rsidR="00F349BD" w:rsidRPr="00762A08">
        <w:rPr>
          <w:szCs w:val="24"/>
        </w:rPr>
        <w:t xml:space="preserve"> </w:t>
      </w:r>
      <w:r w:rsidRPr="00762A08">
        <w:rPr>
          <w:szCs w:val="24"/>
        </w:rPr>
        <w:t>listing methodology once it is finalized. When data gaps exist so that an impaired water determination cannot accurately be made based on the listing methodology, additional data may need to be collected to augment the past data.</w:t>
      </w:r>
    </w:p>
    <w:p w:rsidR="007501B5" w:rsidRPr="00762A08" w:rsidRDefault="007501B5" w:rsidP="00FA2374">
      <w:pPr>
        <w:rPr>
          <w:b/>
          <w:szCs w:val="24"/>
        </w:rPr>
      </w:pPr>
      <w:r w:rsidRPr="00762A08">
        <w:rPr>
          <w:b/>
          <w:szCs w:val="24"/>
        </w:rPr>
        <w:t>Measurable</w:t>
      </w:r>
      <w:r w:rsidR="00FA2374" w:rsidRPr="00762A08">
        <w:rPr>
          <w:b/>
          <w:szCs w:val="24"/>
        </w:rPr>
        <w:t xml:space="preserve"> objectives</w:t>
      </w:r>
    </w:p>
    <w:p w:rsidR="00835369" w:rsidRPr="00762A08" w:rsidRDefault="00FA2374" w:rsidP="00502872">
      <w:pPr>
        <w:pStyle w:val="ListParagraph"/>
        <w:numPr>
          <w:ilvl w:val="0"/>
          <w:numId w:val="3"/>
        </w:numPr>
        <w:rPr>
          <w:szCs w:val="24"/>
        </w:rPr>
      </w:pPr>
      <w:r w:rsidRPr="00762A08">
        <w:rPr>
          <w:szCs w:val="24"/>
        </w:rPr>
        <w:t>U</w:t>
      </w:r>
      <w:r w:rsidR="00283A07" w:rsidRPr="00762A08">
        <w:rPr>
          <w:szCs w:val="24"/>
        </w:rPr>
        <w:t xml:space="preserve">se listing methodologies and listing determination procedures to stream line </w:t>
      </w:r>
      <w:r w:rsidR="00F87FA9" w:rsidRPr="00762A08">
        <w:rPr>
          <w:szCs w:val="24"/>
        </w:rPr>
        <w:t xml:space="preserve">CWA </w:t>
      </w:r>
      <w:r w:rsidR="00FD403B" w:rsidRPr="00762A08">
        <w:rPr>
          <w:szCs w:val="24"/>
        </w:rPr>
        <w:t>S</w:t>
      </w:r>
      <w:r w:rsidR="00F87FA9" w:rsidRPr="00762A08">
        <w:rPr>
          <w:szCs w:val="24"/>
        </w:rPr>
        <w:t xml:space="preserve">ection </w:t>
      </w:r>
      <w:r w:rsidR="00283A07" w:rsidRPr="00762A08">
        <w:rPr>
          <w:szCs w:val="24"/>
        </w:rPr>
        <w:t xml:space="preserve">303(d) </w:t>
      </w:r>
      <w:r w:rsidR="00F87FA9" w:rsidRPr="00762A08">
        <w:rPr>
          <w:szCs w:val="24"/>
        </w:rPr>
        <w:t xml:space="preserve">listing and delisting </w:t>
      </w:r>
      <w:r w:rsidR="00283A07" w:rsidRPr="00762A08">
        <w:rPr>
          <w:szCs w:val="24"/>
        </w:rPr>
        <w:t xml:space="preserve">decision process. </w:t>
      </w:r>
    </w:p>
    <w:p w:rsidR="00381300" w:rsidRPr="00762A08" w:rsidRDefault="00FA2374" w:rsidP="00502872">
      <w:pPr>
        <w:pStyle w:val="ListParagraph"/>
        <w:numPr>
          <w:ilvl w:val="0"/>
          <w:numId w:val="3"/>
        </w:numPr>
        <w:rPr>
          <w:szCs w:val="24"/>
        </w:rPr>
      </w:pPr>
      <w:r w:rsidRPr="00762A08">
        <w:rPr>
          <w:szCs w:val="24"/>
        </w:rPr>
        <w:t>Develop</w:t>
      </w:r>
      <w:r w:rsidR="00381300" w:rsidRPr="00762A08">
        <w:rPr>
          <w:szCs w:val="24"/>
        </w:rPr>
        <w:t xml:space="preserve"> </w:t>
      </w:r>
      <w:r w:rsidRPr="00762A08">
        <w:rPr>
          <w:szCs w:val="24"/>
        </w:rPr>
        <w:t xml:space="preserve">the following </w:t>
      </w:r>
      <w:r w:rsidR="00381300" w:rsidRPr="00762A08">
        <w:rPr>
          <w:szCs w:val="24"/>
        </w:rPr>
        <w:t>listing methodologies</w:t>
      </w:r>
      <w:r w:rsidR="002F2B16">
        <w:rPr>
          <w:szCs w:val="24"/>
        </w:rPr>
        <w:t>:</w:t>
      </w:r>
    </w:p>
    <w:p w:rsidR="00381300" w:rsidRPr="00762A08" w:rsidRDefault="00381300" w:rsidP="00502872">
      <w:pPr>
        <w:pStyle w:val="ListParagraph"/>
        <w:numPr>
          <w:ilvl w:val="1"/>
          <w:numId w:val="3"/>
        </w:numPr>
        <w:rPr>
          <w:szCs w:val="24"/>
        </w:rPr>
      </w:pPr>
      <w:r w:rsidRPr="00762A08">
        <w:rPr>
          <w:szCs w:val="24"/>
        </w:rPr>
        <w:t xml:space="preserve">2015 </w:t>
      </w:r>
      <w:r w:rsidR="00001920" w:rsidRPr="00762A08">
        <w:rPr>
          <w:szCs w:val="24"/>
        </w:rPr>
        <w:t>–</w:t>
      </w:r>
      <w:r w:rsidRPr="00762A08">
        <w:rPr>
          <w:szCs w:val="24"/>
        </w:rPr>
        <w:t xml:space="preserve"> Petroleum </w:t>
      </w:r>
      <w:r w:rsidR="00FD403B" w:rsidRPr="00762A08">
        <w:rPr>
          <w:szCs w:val="24"/>
        </w:rPr>
        <w:t>/ Hydrocarbons</w:t>
      </w:r>
    </w:p>
    <w:p w:rsidR="00381300" w:rsidRPr="00762A08" w:rsidRDefault="00381300" w:rsidP="00502872">
      <w:pPr>
        <w:pStyle w:val="ListParagraph"/>
        <w:numPr>
          <w:ilvl w:val="1"/>
          <w:numId w:val="3"/>
        </w:numPr>
        <w:rPr>
          <w:szCs w:val="24"/>
        </w:rPr>
      </w:pPr>
      <w:r w:rsidRPr="00762A08">
        <w:rPr>
          <w:szCs w:val="24"/>
        </w:rPr>
        <w:t xml:space="preserve">2016 – Turbidity revisions </w:t>
      </w:r>
    </w:p>
    <w:p w:rsidR="00F349BD" w:rsidRDefault="00381300" w:rsidP="00502872">
      <w:pPr>
        <w:pStyle w:val="ListParagraph"/>
        <w:numPr>
          <w:ilvl w:val="1"/>
          <w:numId w:val="3"/>
        </w:numPr>
        <w:rPr>
          <w:szCs w:val="24"/>
        </w:rPr>
      </w:pPr>
      <w:r w:rsidRPr="00762A08">
        <w:rPr>
          <w:szCs w:val="24"/>
        </w:rPr>
        <w:t>2017 – Toxics</w:t>
      </w:r>
      <w:r w:rsidR="00747641" w:rsidRPr="00762A08">
        <w:rPr>
          <w:szCs w:val="24"/>
        </w:rPr>
        <w:t xml:space="preserve"> in sediment</w:t>
      </w:r>
    </w:p>
    <w:p w:rsidR="00381300" w:rsidRPr="00762A08" w:rsidRDefault="00F349BD" w:rsidP="00502872">
      <w:pPr>
        <w:pStyle w:val="ListParagraph"/>
        <w:numPr>
          <w:ilvl w:val="1"/>
          <w:numId w:val="3"/>
        </w:numPr>
        <w:rPr>
          <w:szCs w:val="24"/>
        </w:rPr>
      </w:pPr>
      <w:r>
        <w:rPr>
          <w:szCs w:val="24"/>
        </w:rPr>
        <w:t xml:space="preserve">2017 - </w:t>
      </w:r>
      <w:r w:rsidR="00381300" w:rsidRPr="00762A08">
        <w:rPr>
          <w:szCs w:val="24"/>
        </w:rPr>
        <w:t xml:space="preserve"> Category 4c for invasive species</w:t>
      </w:r>
    </w:p>
    <w:p w:rsidR="00381300" w:rsidRPr="00762A08" w:rsidRDefault="00381300" w:rsidP="00502872">
      <w:pPr>
        <w:pStyle w:val="ListParagraph"/>
        <w:numPr>
          <w:ilvl w:val="1"/>
          <w:numId w:val="3"/>
        </w:numPr>
        <w:rPr>
          <w:szCs w:val="24"/>
        </w:rPr>
      </w:pPr>
      <w:r w:rsidRPr="00762A08">
        <w:rPr>
          <w:szCs w:val="24"/>
        </w:rPr>
        <w:t xml:space="preserve">2018 </w:t>
      </w:r>
      <w:r w:rsidR="00001920" w:rsidRPr="00762A08">
        <w:rPr>
          <w:szCs w:val="24"/>
        </w:rPr>
        <w:t>–</w:t>
      </w:r>
      <w:r w:rsidRPr="00762A08">
        <w:rPr>
          <w:szCs w:val="24"/>
        </w:rPr>
        <w:t xml:space="preserve"> Bacteria– dependent on adoption of recreational water quality criteria in </w:t>
      </w:r>
      <w:r w:rsidR="00F349BD">
        <w:rPr>
          <w:szCs w:val="24"/>
        </w:rPr>
        <w:t>water quality standards</w:t>
      </w:r>
    </w:p>
    <w:p w:rsidR="00FA2374" w:rsidRDefault="00F87FA9" w:rsidP="00502872">
      <w:pPr>
        <w:pStyle w:val="ListParagraph"/>
        <w:numPr>
          <w:ilvl w:val="0"/>
          <w:numId w:val="3"/>
        </w:numPr>
        <w:rPr>
          <w:szCs w:val="24"/>
        </w:rPr>
      </w:pPr>
      <w:r w:rsidRPr="00762A08">
        <w:rPr>
          <w:szCs w:val="24"/>
        </w:rPr>
        <w:t>Develop guideline</w:t>
      </w:r>
      <w:r w:rsidR="00247923" w:rsidRPr="00762A08">
        <w:rPr>
          <w:szCs w:val="24"/>
        </w:rPr>
        <w:t>s</w:t>
      </w:r>
      <w:r w:rsidRPr="00762A08">
        <w:rPr>
          <w:szCs w:val="24"/>
        </w:rPr>
        <w:t xml:space="preserve"> for using </w:t>
      </w:r>
      <w:r w:rsidR="00FA2374" w:rsidRPr="00762A08">
        <w:rPr>
          <w:szCs w:val="24"/>
        </w:rPr>
        <w:t xml:space="preserve">biological assessment </w:t>
      </w:r>
      <w:r w:rsidRPr="00762A08">
        <w:rPr>
          <w:szCs w:val="24"/>
        </w:rPr>
        <w:t xml:space="preserve">information to supplement water quality data in CWA </w:t>
      </w:r>
      <w:r w:rsidR="00F349BD">
        <w:rPr>
          <w:szCs w:val="24"/>
        </w:rPr>
        <w:t>S</w:t>
      </w:r>
      <w:r w:rsidRPr="00762A08">
        <w:rPr>
          <w:szCs w:val="24"/>
        </w:rPr>
        <w:t>ection 303(d) listing decisions</w:t>
      </w:r>
      <w:r w:rsidR="00247923" w:rsidRPr="00762A08">
        <w:rPr>
          <w:szCs w:val="24"/>
        </w:rPr>
        <w:t>.</w:t>
      </w:r>
    </w:p>
    <w:p w:rsidR="0021131D" w:rsidRPr="00762A08" w:rsidRDefault="0021131D" w:rsidP="00502872">
      <w:pPr>
        <w:pStyle w:val="ListParagraph"/>
        <w:numPr>
          <w:ilvl w:val="0"/>
          <w:numId w:val="3"/>
        </w:numPr>
        <w:rPr>
          <w:szCs w:val="24"/>
        </w:rPr>
      </w:pPr>
      <w:r>
        <w:rPr>
          <w:szCs w:val="24"/>
        </w:rPr>
        <w:t>Develop guidelines for using</w:t>
      </w:r>
      <w:r w:rsidRPr="00762A08">
        <w:rPr>
          <w:szCs w:val="24"/>
        </w:rPr>
        <w:t xml:space="preserve"> remote sensing data to help identify at-risk waters and supplement water quality data.</w:t>
      </w:r>
    </w:p>
    <w:p w:rsidR="0027556E" w:rsidRPr="005B74BE" w:rsidRDefault="00001920" w:rsidP="00001920">
      <w:pPr>
        <w:pStyle w:val="Heading3"/>
        <w:rPr>
          <w:rFonts w:ascii="Garamond" w:hAnsi="Garamond"/>
          <w:b/>
        </w:rPr>
      </w:pPr>
      <w:bookmarkStart w:id="53" w:name="_Toc418666917"/>
      <w:r w:rsidRPr="005B74BE">
        <w:rPr>
          <w:rFonts w:ascii="Garamond" w:hAnsi="Garamond"/>
          <w:b/>
        </w:rPr>
        <w:t xml:space="preserve">GOAL 3 – </w:t>
      </w:r>
      <w:r w:rsidR="0027556E" w:rsidRPr="005B74BE">
        <w:rPr>
          <w:rFonts w:ascii="Garamond" w:hAnsi="Garamond"/>
          <w:b/>
        </w:rPr>
        <w:t>Increase or continue collaboration with other programs, agencies and community-based organizations</w:t>
      </w:r>
      <w:bookmarkEnd w:id="53"/>
    </w:p>
    <w:p w:rsidR="007F21F7" w:rsidRPr="00762A08" w:rsidRDefault="005B61F7" w:rsidP="007F21F7">
      <w:pPr>
        <w:rPr>
          <w:szCs w:val="24"/>
        </w:rPr>
      </w:pPr>
      <w:r w:rsidRPr="00762A08">
        <w:rPr>
          <w:szCs w:val="24"/>
        </w:rPr>
        <w:t>Many</w:t>
      </w:r>
      <w:r w:rsidR="00FE2D01" w:rsidRPr="00762A08">
        <w:rPr>
          <w:szCs w:val="24"/>
        </w:rPr>
        <w:t xml:space="preserve"> agencies and community</w:t>
      </w:r>
      <w:r w:rsidRPr="00762A08">
        <w:rPr>
          <w:szCs w:val="24"/>
        </w:rPr>
        <w:t>-</w:t>
      </w:r>
      <w:r w:rsidR="00FE2D01" w:rsidRPr="00762A08">
        <w:rPr>
          <w:szCs w:val="24"/>
        </w:rPr>
        <w:t xml:space="preserve">based organizations </w:t>
      </w:r>
      <w:r w:rsidRPr="00762A08">
        <w:rPr>
          <w:szCs w:val="24"/>
        </w:rPr>
        <w:t xml:space="preserve">have </w:t>
      </w:r>
      <w:r w:rsidR="00FE2D01" w:rsidRPr="00762A08">
        <w:rPr>
          <w:szCs w:val="24"/>
        </w:rPr>
        <w:t>authority and/or interest in improving aquatic resources.</w:t>
      </w:r>
      <w:r w:rsidRPr="00762A08">
        <w:rPr>
          <w:szCs w:val="24"/>
        </w:rPr>
        <w:t xml:space="preserve"> The</w:t>
      </w:r>
      <w:r w:rsidR="00FE2D01" w:rsidRPr="00762A08">
        <w:rPr>
          <w:szCs w:val="24"/>
        </w:rPr>
        <w:t xml:space="preserve"> ACWA </w:t>
      </w:r>
      <w:r w:rsidRPr="00762A08">
        <w:rPr>
          <w:szCs w:val="24"/>
        </w:rPr>
        <w:t xml:space="preserve">process </w:t>
      </w:r>
      <w:r w:rsidR="00FE2D01" w:rsidRPr="00762A08">
        <w:rPr>
          <w:szCs w:val="24"/>
        </w:rPr>
        <w:t xml:space="preserve">was created on the principle that investing </w:t>
      </w:r>
      <w:r w:rsidR="004E0068">
        <w:rPr>
          <w:szCs w:val="24"/>
        </w:rPr>
        <w:t xml:space="preserve">in </w:t>
      </w:r>
      <w:r w:rsidR="00FE2D01" w:rsidRPr="00762A08">
        <w:rPr>
          <w:szCs w:val="24"/>
        </w:rPr>
        <w:t>partnerships to coordinate and enhance water</w:t>
      </w:r>
      <w:r w:rsidR="00F349BD">
        <w:rPr>
          <w:szCs w:val="24"/>
        </w:rPr>
        <w:t>-</w:t>
      </w:r>
      <w:r w:rsidR="00FE2D01" w:rsidRPr="00762A08">
        <w:rPr>
          <w:szCs w:val="24"/>
        </w:rPr>
        <w:t xml:space="preserve">related activities will make all the partners more effective in achieving their missions. </w:t>
      </w:r>
      <w:r w:rsidR="002E69A0" w:rsidRPr="00762A08">
        <w:rPr>
          <w:szCs w:val="24"/>
        </w:rPr>
        <w:t>The ACWA process e</w:t>
      </w:r>
      <w:r w:rsidR="007F21F7" w:rsidRPr="00762A08">
        <w:rPr>
          <w:szCs w:val="24"/>
        </w:rPr>
        <w:t>nhance</w:t>
      </w:r>
      <w:r w:rsidRPr="00762A08">
        <w:rPr>
          <w:szCs w:val="24"/>
        </w:rPr>
        <w:t>s</w:t>
      </w:r>
      <w:r w:rsidR="007F21F7" w:rsidRPr="00762A08">
        <w:rPr>
          <w:szCs w:val="24"/>
        </w:rPr>
        <w:t xml:space="preserve"> interagency coordination </w:t>
      </w:r>
      <w:r w:rsidRPr="00762A08">
        <w:rPr>
          <w:szCs w:val="24"/>
        </w:rPr>
        <w:t xml:space="preserve">by </w:t>
      </w:r>
      <w:r w:rsidR="007F21F7" w:rsidRPr="00762A08">
        <w:rPr>
          <w:szCs w:val="24"/>
        </w:rPr>
        <w:t xml:space="preserve">using information provided by resource agencies, education and research institutions, non-government organizations, and </w:t>
      </w:r>
      <w:r w:rsidRPr="00762A08">
        <w:rPr>
          <w:szCs w:val="24"/>
        </w:rPr>
        <w:t xml:space="preserve">the </w:t>
      </w:r>
      <w:r w:rsidR="007F21F7" w:rsidRPr="00762A08">
        <w:rPr>
          <w:szCs w:val="24"/>
        </w:rPr>
        <w:t>public to set priorities that influence funding allocation</w:t>
      </w:r>
      <w:r w:rsidR="004E0068">
        <w:rPr>
          <w:szCs w:val="24"/>
        </w:rPr>
        <w:t>s</w:t>
      </w:r>
      <w:r w:rsidR="007F21F7" w:rsidRPr="00762A08">
        <w:rPr>
          <w:szCs w:val="24"/>
        </w:rPr>
        <w:t xml:space="preserve">. </w:t>
      </w:r>
    </w:p>
    <w:p w:rsidR="00D471AB" w:rsidRPr="00762A08" w:rsidRDefault="002E69A0" w:rsidP="00E9372C">
      <w:pPr>
        <w:rPr>
          <w:szCs w:val="24"/>
        </w:rPr>
      </w:pPr>
      <w:r w:rsidRPr="00762A08">
        <w:rPr>
          <w:szCs w:val="24"/>
        </w:rPr>
        <w:t>Current</w:t>
      </w:r>
      <w:r w:rsidR="000571C2" w:rsidRPr="00762A08">
        <w:rPr>
          <w:szCs w:val="24"/>
        </w:rPr>
        <w:t xml:space="preserve"> collaborations </w:t>
      </w:r>
      <w:r w:rsidRPr="00762A08">
        <w:rPr>
          <w:szCs w:val="24"/>
        </w:rPr>
        <w:t>include</w:t>
      </w:r>
      <w:r w:rsidR="000571C2" w:rsidRPr="00762A08">
        <w:rPr>
          <w:szCs w:val="24"/>
        </w:rPr>
        <w:t>:</w:t>
      </w:r>
    </w:p>
    <w:p w:rsidR="00381300" w:rsidRPr="00762A08" w:rsidRDefault="00381300" w:rsidP="00502872">
      <w:pPr>
        <w:pStyle w:val="ListParagraph"/>
        <w:numPr>
          <w:ilvl w:val="0"/>
          <w:numId w:val="3"/>
        </w:numPr>
        <w:rPr>
          <w:szCs w:val="24"/>
        </w:rPr>
      </w:pPr>
      <w:r w:rsidRPr="00762A08">
        <w:rPr>
          <w:szCs w:val="24"/>
        </w:rPr>
        <w:t xml:space="preserve">ACWA </w:t>
      </w:r>
      <w:r w:rsidR="002E69A0" w:rsidRPr="00762A08">
        <w:rPr>
          <w:szCs w:val="24"/>
        </w:rPr>
        <w:t>WEG, which includes annual participation by</w:t>
      </w:r>
      <w:r w:rsidR="00D471AB" w:rsidRPr="00762A08">
        <w:rPr>
          <w:szCs w:val="24"/>
        </w:rPr>
        <w:t xml:space="preserve"> </w:t>
      </w:r>
      <w:r w:rsidR="002E69A0" w:rsidRPr="00762A08">
        <w:rPr>
          <w:szCs w:val="24"/>
        </w:rPr>
        <w:t xml:space="preserve">agency representatives from </w:t>
      </w:r>
      <w:r w:rsidR="00D471AB" w:rsidRPr="00762A08">
        <w:rPr>
          <w:szCs w:val="24"/>
        </w:rPr>
        <w:t>DEC/</w:t>
      </w:r>
      <w:r w:rsidR="00425569">
        <w:rPr>
          <w:szCs w:val="24"/>
        </w:rPr>
        <w:t>Nonpoint Source Program</w:t>
      </w:r>
      <w:r w:rsidR="00D471AB" w:rsidRPr="00762A08">
        <w:rPr>
          <w:szCs w:val="24"/>
        </w:rPr>
        <w:t>, DEC/Drinking Water</w:t>
      </w:r>
      <w:r w:rsidRPr="00762A08">
        <w:rPr>
          <w:szCs w:val="24"/>
        </w:rPr>
        <w:t xml:space="preserve"> Protection, DNR Water Rights, DFG Sport Fish, </w:t>
      </w:r>
      <w:r w:rsidR="002E69A0" w:rsidRPr="00762A08">
        <w:rPr>
          <w:szCs w:val="24"/>
        </w:rPr>
        <w:t xml:space="preserve">and </w:t>
      </w:r>
      <w:r w:rsidRPr="00762A08">
        <w:rPr>
          <w:szCs w:val="24"/>
        </w:rPr>
        <w:t xml:space="preserve">EPA </w:t>
      </w:r>
      <w:r w:rsidR="00D471AB" w:rsidRPr="00762A08">
        <w:rPr>
          <w:szCs w:val="24"/>
        </w:rPr>
        <w:t xml:space="preserve">Region 10 </w:t>
      </w:r>
      <w:r w:rsidRPr="00762A08">
        <w:rPr>
          <w:szCs w:val="24"/>
        </w:rPr>
        <w:t>Watershed Unit</w:t>
      </w:r>
    </w:p>
    <w:p w:rsidR="00D471AB" w:rsidRPr="00762A08" w:rsidRDefault="00D471AB" w:rsidP="00502872">
      <w:pPr>
        <w:pStyle w:val="ListParagraph"/>
        <w:numPr>
          <w:ilvl w:val="0"/>
          <w:numId w:val="3"/>
        </w:numPr>
        <w:rPr>
          <w:szCs w:val="24"/>
        </w:rPr>
      </w:pPr>
      <w:r w:rsidRPr="00762A08">
        <w:rPr>
          <w:szCs w:val="24"/>
        </w:rPr>
        <w:t>ACWA grant funded partnership</w:t>
      </w:r>
      <w:r w:rsidR="000571C2" w:rsidRPr="00762A08">
        <w:rPr>
          <w:szCs w:val="24"/>
        </w:rPr>
        <w:t>s</w:t>
      </w:r>
      <w:r w:rsidRPr="00762A08">
        <w:rPr>
          <w:szCs w:val="24"/>
        </w:rPr>
        <w:t xml:space="preserve"> – local government</w:t>
      </w:r>
      <w:r w:rsidR="004E0068">
        <w:rPr>
          <w:szCs w:val="24"/>
        </w:rPr>
        <w:t>s</w:t>
      </w:r>
      <w:r w:rsidRPr="00762A08">
        <w:rPr>
          <w:szCs w:val="24"/>
        </w:rPr>
        <w:t>, tribes, watershed councils and other community based organizations</w:t>
      </w:r>
    </w:p>
    <w:p w:rsidR="002E69A0" w:rsidRPr="00762A08" w:rsidRDefault="00381300" w:rsidP="00502872">
      <w:pPr>
        <w:pStyle w:val="ListParagraph"/>
        <w:numPr>
          <w:ilvl w:val="0"/>
          <w:numId w:val="3"/>
        </w:numPr>
        <w:rPr>
          <w:szCs w:val="24"/>
        </w:rPr>
      </w:pPr>
      <w:r w:rsidRPr="00762A08">
        <w:rPr>
          <w:szCs w:val="24"/>
        </w:rPr>
        <w:lastRenderedPageBreak/>
        <w:t>External collaboration</w:t>
      </w:r>
      <w:r w:rsidR="002E69A0" w:rsidRPr="00762A08">
        <w:rPr>
          <w:szCs w:val="24"/>
        </w:rPr>
        <w:t>s not</w:t>
      </w:r>
      <w:r w:rsidR="00D471AB" w:rsidRPr="00762A08">
        <w:rPr>
          <w:szCs w:val="24"/>
        </w:rPr>
        <w:t xml:space="preserve"> funded by ACWA grants</w:t>
      </w:r>
      <w:r w:rsidRPr="00762A08">
        <w:rPr>
          <w:szCs w:val="24"/>
        </w:rPr>
        <w:t xml:space="preserve"> – </w:t>
      </w:r>
    </w:p>
    <w:p w:rsidR="002E69A0" w:rsidRPr="00762A08" w:rsidRDefault="00D471AB" w:rsidP="00502872">
      <w:pPr>
        <w:pStyle w:val="ListParagraph"/>
        <w:numPr>
          <w:ilvl w:val="1"/>
          <w:numId w:val="3"/>
        </w:numPr>
        <w:rPr>
          <w:szCs w:val="24"/>
        </w:rPr>
      </w:pPr>
      <w:r w:rsidRPr="00762A08">
        <w:rPr>
          <w:szCs w:val="24"/>
        </w:rPr>
        <w:t xml:space="preserve">National Resource Conservation Service for </w:t>
      </w:r>
      <w:r w:rsidR="00381300" w:rsidRPr="00762A08">
        <w:rPr>
          <w:szCs w:val="24"/>
        </w:rPr>
        <w:t xml:space="preserve">NWQI, </w:t>
      </w:r>
    </w:p>
    <w:p w:rsidR="002E69A0" w:rsidRPr="00762A08" w:rsidRDefault="00E67D6E" w:rsidP="00502872">
      <w:pPr>
        <w:pStyle w:val="ListParagraph"/>
        <w:numPr>
          <w:ilvl w:val="1"/>
          <w:numId w:val="3"/>
        </w:numPr>
        <w:rPr>
          <w:szCs w:val="24"/>
        </w:rPr>
      </w:pPr>
      <w:r w:rsidRPr="00762A08">
        <w:rPr>
          <w:szCs w:val="24"/>
        </w:rPr>
        <w:t>National Fish Habitat Partnerships</w:t>
      </w:r>
      <w:r w:rsidR="002E69A0" w:rsidRPr="00762A08">
        <w:rPr>
          <w:szCs w:val="24"/>
        </w:rPr>
        <w:t xml:space="preserve"> for protection and restoration of anadromous waters</w:t>
      </w:r>
      <w:r w:rsidR="00381300" w:rsidRPr="00762A08">
        <w:rPr>
          <w:szCs w:val="24"/>
        </w:rPr>
        <w:t xml:space="preserve">, </w:t>
      </w:r>
    </w:p>
    <w:p w:rsidR="002E69A0" w:rsidRPr="00762A08" w:rsidRDefault="00381300" w:rsidP="00502872">
      <w:pPr>
        <w:pStyle w:val="ListParagraph"/>
        <w:numPr>
          <w:ilvl w:val="1"/>
          <w:numId w:val="3"/>
        </w:numPr>
        <w:rPr>
          <w:szCs w:val="24"/>
        </w:rPr>
      </w:pPr>
      <w:r w:rsidRPr="00762A08">
        <w:rPr>
          <w:szCs w:val="24"/>
        </w:rPr>
        <w:t>US</w:t>
      </w:r>
      <w:r w:rsidR="00D471AB" w:rsidRPr="00762A08">
        <w:rPr>
          <w:szCs w:val="24"/>
        </w:rPr>
        <w:t xml:space="preserve"> </w:t>
      </w:r>
      <w:r w:rsidRPr="00762A08">
        <w:rPr>
          <w:szCs w:val="24"/>
        </w:rPr>
        <w:t>F</w:t>
      </w:r>
      <w:r w:rsidR="00D471AB" w:rsidRPr="00762A08">
        <w:rPr>
          <w:szCs w:val="24"/>
        </w:rPr>
        <w:t xml:space="preserve">ish and Wildlife Service for </w:t>
      </w:r>
      <w:r w:rsidR="002E69A0" w:rsidRPr="00762A08">
        <w:rPr>
          <w:szCs w:val="24"/>
        </w:rPr>
        <w:t>stewardship action on green i</w:t>
      </w:r>
      <w:r w:rsidRPr="00762A08">
        <w:rPr>
          <w:szCs w:val="24"/>
        </w:rPr>
        <w:t xml:space="preserve">nfrastructure, </w:t>
      </w:r>
    </w:p>
    <w:p w:rsidR="002E69A0" w:rsidRPr="00762A08" w:rsidRDefault="00771B0F" w:rsidP="00502872">
      <w:pPr>
        <w:pStyle w:val="ListParagraph"/>
        <w:numPr>
          <w:ilvl w:val="1"/>
          <w:numId w:val="3"/>
        </w:numPr>
        <w:rPr>
          <w:szCs w:val="24"/>
        </w:rPr>
      </w:pPr>
      <w:r w:rsidRPr="00762A08">
        <w:rPr>
          <w:szCs w:val="24"/>
        </w:rPr>
        <w:t xml:space="preserve">Alaska Clean Harbors </w:t>
      </w:r>
      <w:r w:rsidR="002E69A0" w:rsidRPr="00762A08">
        <w:rPr>
          <w:szCs w:val="24"/>
        </w:rPr>
        <w:t xml:space="preserve"> for stewardship actions related to </w:t>
      </w:r>
      <w:r w:rsidR="005B61F7" w:rsidRPr="00762A08">
        <w:rPr>
          <w:szCs w:val="24"/>
        </w:rPr>
        <w:t xml:space="preserve">activities at </w:t>
      </w:r>
      <w:r w:rsidR="002E69A0" w:rsidRPr="00762A08">
        <w:rPr>
          <w:szCs w:val="24"/>
        </w:rPr>
        <w:t>harbors and marinas</w:t>
      </w:r>
      <w:r w:rsidR="000D4234" w:rsidRPr="00762A08">
        <w:rPr>
          <w:szCs w:val="24"/>
        </w:rPr>
        <w:t xml:space="preserve">, </w:t>
      </w:r>
    </w:p>
    <w:p w:rsidR="00381300" w:rsidRPr="00762A08" w:rsidRDefault="000D4234" w:rsidP="00502872">
      <w:pPr>
        <w:pStyle w:val="ListParagraph"/>
        <w:numPr>
          <w:ilvl w:val="1"/>
          <w:numId w:val="3"/>
        </w:numPr>
        <w:rPr>
          <w:szCs w:val="24"/>
        </w:rPr>
      </w:pPr>
      <w:r w:rsidRPr="00762A08">
        <w:rPr>
          <w:szCs w:val="24"/>
        </w:rPr>
        <w:t>E</w:t>
      </w:r>
      <w:r w:rsidR="00D471AB" w:rsidRPr="00762A08">
        <w:rPr>
          <w:szCs w:val="24"/>
        </w:rPr>
        <w:t xml:space="preserve">xxon </w:t>
      </w:r>
      <w:r w:rsidRPr="00762A08">
        <w:rPr>
          <w:szCs w:val="24"/>
        </w:rPr>
        <w:t>V</w:t>
      </w:r>
      <w:r w:rsidR="00D471AB" w:rsidRPr="00762A08">
        <w:rPr>
          <w:szCs w:val="24"/>
        </w:rPr>
        <w:t xml:space="preserve">aldez </w:t>
      </w:r>
      <w:r w:rsidRPr="00762A08">
        <w:rPr>
          <w:szCs w:val="24"/>
        </w:rPr>
        <w:t>O</w:t>
      </w:r>
      <w:r w:rsidR="00D471AB" w:rsidRPr="00762A08">
        <w:rPr>
          <w:szCs w:val="24"/>
        </w:rPr>
        <w:t xml:space="preserve">il </w:t>
      </w:r>
      <w:r w:rsidRPr="00762A08">
        <w:rPr>
          <w:szCs w:val="24"/>
        </w:rPr>
        <w:t>S</w:t>
      </w:r>
      <w:r w:rsidR="00D471AB" w:rsidRPr="00762A08">
        <w:rPr>
          <w:szCs w:val="24"/>
        </w:rPr>
        <w:t xml:space="preserve">pill </w:t>
      </w:r>
      <w:r w:rsidR="005B61F7" w:rsidRPr="00762A08">
        <w:rPr>
          <w:szCs w:val="24"/>
        </w:rPr>
        <w:t xml:space="preserve">(EVOS) </w:t>
      </w:r>
      <w:r w:rsidR="00D471AB" w:rsidRPr="00762A08">
        <w:rPr>
          <w:szCs w:val="24"/>
        </w:rPr>
        <w:t>Trustees Council</w:t>
      </w:r>
      <w:r w:rsidR="002E69A0" w:rsidRPr="00762A08">
        <w:rPr>
          <w:szCs w:val="24"/>
        </w:rPr>
        <w:t xml:space="preserve"> for stewardship action and restoration of EVOS beaches</w:t>
      </w:r>
      <w:r w:rsidR="005B61F7" w:rsidRPr="00762A08">
        <w:rPr>
          <w:szCs w:val="24"/>
        </w:rPr>
        <w:t>, and</w:t>
      </w:r>
    </w:p>
    <w:p w:rsidR="00747641" w:rsidRPr="00762A08" w:rsidRDefault="00747641" w:rsidP="00502872">
      <w:pPr>
        <w:pStyle w:val="ListParagraph"/>
        <w:numPr>
          <w:ilvl w:val="1"/>
          <w:numId w:val="3"/>
        </w:numPr>
        <w:rPr>
          <w:szCs w:val="24"/>
        </w:rPr>
      </w:pPr>
      <w:r w:rsidRPr="00762A08">
        <w:rPr>
          <w:szCs w:val="24"/>
        </w:rPr>
        <w:t xml:space="preserve">Interagency Hydrology Committee </w:t>
      </w:r>
      <w:r w:rsidR="00615B6D" w:rsidRPr="00762A08">
        <w:rPr>
          <w:szCs w:val="24"/>
        </w:rPr>
        <w:t>–</w:t>
      </w:r>
      <w:r w:rsidRPr="00762A08">
        <w:rPr>
          <w:szCs w:val="24"/>
        </w:rPr>
        <w:t xml:space="preserve"> </w:t>
      </w:r>
      <w:r w:rsidR="00615B6D" w:rsidRPr="00762A08">
        <w:rPr>
          <w:szCs w:val="24"/>
        </w:rPr>
        <w:t>for protection of groundwater resources</w:t>
      </w:r>
      <w:r w:rsidR="002F2B16">
        <w:rPr>
          <w:szCs w:val="24"/>
        </w:rPr>
        <w:t>.</w:t>
      </w:r>
    </w:p>
    <w:p w:rsidR="00E9372C" w:rsidRPr="00762A08" w:rsidRDefault="00E9372C" w:rsidP="00E9372C">
      <w:pPr>
        <w:rPr>
          <w:b/>
          <w:szCs w:val="24"/>
        </w:rPr>
      </w:pPr>
      <w:r w:rsidRPr="00762A08">
        <w:rPr>
          <w:b/>
          <w:szCs w:val="24"/>
        </w:rPr>
        <w:t>Measurable Objectives</w:t>
      </w:r>
    </w:p>
    <w:p w:rsidR="00776094" w:rsidRDefault="00776094" w:rsidP="00502872">
      <w:pPr>
        <w:pStyle w:val="ListParagraph"/>
        <w:numPr>
          <w:ilvl w:val="0"/>
          <w:numId w:val="16"/>
        </w:numPr>
        <w:rPr>
          <w:szCs w:val="24"/>
        </w:rPr>
      </w:pPr>
      <w:r>
        <w:t xml:space="preserve">Attend </w:t>
      </w:r>
      <w:r w:rsidR="004E0068">
        <w:t xml:space="preserve">Alaska Clean Harbor </w:t>
      </w:r>
      <w:r>
        <w:t>technical advisory committee meetings as scheduled, 2-3 times/year.</w:t>
      </w:r>
    </w:p>
    <w:p w:rsidR="000571C2" w:rsidRDefault="00005218" w:rsidP="00502872">
      <w:pPr>
        <w:pStyle w:val="ListParagraph"/>
        <w:numPr>
          <w:ilvl w:val="0"/>
          <w:numId w:val="16"/>
        </w:numPr>
        <w:rPr>
          <w:szCs w:val="24"/>
        </w:rPr>
      </w:pPr>
      <w:r>
        <w:rPr>
          <w:szCs w:val="24"/>
        </w:rPr>
        <w:t>S</w:t>
      </w:r>
      <w:r w:rsidR="005B61F7" w:rsidRPr="00762A08">
        <w:rPr>
          <w:szCs w:val="24"/>
        </w:rPr>
        <w:t xml:space="preserve">upport </w:t>
      </w:r>
      <w:r w:rsidR="000571C2" w:rsidRPr="00762A08">
        <w:rPr>
          <w:szCs w:val="24"/>
        </w:rPr>
        <w:t xml:space="preserve">the development of new regional fish habitat partnerships in Alaska. </w:t>
      </w:r>
    </w:p>
    <w:p w:rsidR="00776094" w:rsidRDefault="00776094" w:rsidP="00502872">
      <w:pPr>
        <w:pStyle w:val="ListParagraph"/>
        <w:numPr>
          <w:ilvl w:val="0"/>
          <w:numId w:val="16"/>
        </w:numPr>
        <w:rPr>
          <w:szCs w:val="24"/>
        </w:rPr>
      </w:pPr>
      <w:r>
        <w:rPr>
          <w:szCs w:val="24"/>
        </w:rPr>
        <w:t xml:space="preserve">Collaborate with </w:t>
      </w:r>
      <w:r w:rsidR="002920DA">
        <w:rPr>
          <w:szCs w:val="24"/>
        </w:rPr>
        <w:t xml:space="preserve">Natural Resources Conservation Service </w:t>
      </w:r>
      <w:r>
        <w:rPr>
          <w:szCs w:val="24"/>
        </w:rPr>
        <w:t>and p</w:t>
      </w:r>
      <w:r w:rsidR="00005218">
        <w:rPr>
          <w:szCs w:val="24"/>
        </w:rPr>
        <w:t>rovide outreach on water quality impairment</w:t>
      </w:r>
      <w:r>
        <w:rPr>
          <w:szCs w:val="24"/>
        </w:rPr>
        <w:t>s</w:t>
      </w:r>
      <w:r w:rsidR="00005218">
        <w:rPr>
          <w:szCs w:val="24"/>
        </w:rPr>
        <w:t xml:space="preserve"> in the</w:t>
      </w:r>
      <w:r w:rsidR="00005218" w:rsidRPr="00762A08">
        <w:rPr>
          <w:szCs w:val="24"/>
        </w:rPr>
        <w:t xml:space="preserve"> </w:t>
      </w:r>
      <w:r w:rsidR="000571C2" w:rsidRPr="00762A08">
        <w:rPr>
          <w:szCs w:val="24"/>
        </w:rPr>
        <w:t>focus areas</w:t>
      </w:r>
      <w:r w:rsidR="00AC76FB">
        <w:rPr>
          <w:szCs w:val="24"/>
        </w:rPr>
        <w:t xml:space="preserve"> (i.e. Cottonwood Creek and Anchorage Bowl watershed)</w:t>
      </w:r>
      <w:r w:rsidR="000571C2" w:rsidRPr="00762A08">
        <w:rPr>
          <w:szCs w:val="24"/>
        </w:rPr>
        <w:t xml:space="preserve"> for </w:t>
      </w:r>
      <w:r w:rsidR="002920DA">
        <w:rPr>
          <w:szCs w:val="24"/>
        </w:rPr>
        <w:t>NWQI</w:t>
      </w:r>
      <w:r w:rsidR="005B74BE">
        <w:rPr>
          <w:szCs w:val="24"/>
        </w:rPr>
        <w:t>.</w:t>
      </w:r>
    </w:p>
    <w:p w:rsidR="00AC76FB" w:rsidRDefault="00AC76FB" w:rsidP="00502872">
      <w:pPr>
        <w:pStyle w:val="ListParagraph"/>
        <w:numPr>
          <w:ilvl w:val="0"/>
          <w:numId w:val="16"/>
        </w:numPr>
        <w:rPr>
          <w:szCs w:val="24"/>
        </w:rPr>
      </w:pPr>
      <w:r>
        <w:t xml:space="preserve">Participate </w:t>
      </w:r>
      <w:r w:rsidR="004E0068">
        <w:t xml:space="preserve">in </w:t>
      </w:r>
      <w:r>
        <w:t>and/or coordinate at least two meeting per year of the Fairbanks Green Infrastructure Group.</w:t>
      </w:r>
    </w:p>
    <w:p w:rsidR="00AC76FB" w:rsidRDefault="00776094" w:rsidP="00502872">
      <w:pPr>
        <w:pStyle w:val="ListParagraph"/>
        <w:numPr>
          <w:ilvl w:val="0"/>
          <w:numId w:val="16"/>
        </w:numPr>
        <w:rPr>
          <w:szCs w:val="24"/>
        </w:rPr>
      </w:pPr>
      <w:r w:rsidRPr="00776094">
        <w:rPr>
          <w:szCs w:val="24"/>
        </w:rPr>
        <w:t xml:space="preserve">Participate in at least </w:t>
      </w:r>
      <w:r>
        <w:rPr>
          <w:szCs w:val="24"/>
        </w:rPr>
        <w:t>one</w:t>
      </w:r>
      <w:r w:rsidRPr="00776094">
        <w:rPr>
          <w:szCs w:val="24"/>
        </w:rPr>
        <w:t xml:space="preserve"> Board of Forestry meeting per year to report on forestry related water quality issues</w:t>
      </w:r>
      <w:r w:rsidR="00AC76FB">
        <w:rPr>
          <w:szCs w:val="24"/>
        </w:rPr>
        <w:t>.</w:t>
      </w:r>
    </w:p>
    <w:p w:rsidR="000571C2" w:rsidRPr="00762A08" w:rsidRDefault="00AC76FB" w:rsidP="00502872">
      <w:pPr>
        <w:pStyle w:val="ListParagraph"/>
        <w:numPr>
          <w:ilvl w:val="0"/>
          <w:numId w:val="16"/>
        </w:numPr>
        <w:rPr>
          <w:szCs w:val="24"/>
        </w:rPr>
      </w:pPr>
      <w:r>
        <w:rPr>
          <w:szCs w:val="24"/>
        </w:rPr>
        <w:t>Attend six meetings per year of the Kenai River Special Management Area Advisory Board.</w:t>
      </w:r>
    </w:p>
    <w:p w:rsidR="004E7706" w:rsidRPr="00762A08" w:rsidRDefault="004E7706" w:rsidP="00502872">
      <w:pPr>
        <w:pStyle w:val="ListParagraph"/>
        <w:numPr>
          <w:ilvl w:val="0"/>
          <w:numId w:val="16"/>
        </w:numPr>
        <w:rPr>
          <w:szCs w:val="24"/>
        </w:rPr>
      </w:pPr>
      <w:r>
        <w:rPr>
          <w:szCs w:val="24"/>
        </w:rPr>
        <w:t>Participate in collaborations for the following high priority waters</w:t>
      </w:r>
      <w:r w:rsidR="00425569">
        <w:rPr>
          <w:szCs w:val="24"/>
        </w:rPr>
        <w:t xml:space="preserve"> impacted by nonpoint source pollution</w:t>
      </w:r>
      <w:r w:rsidR="00F66B4F">
        <w:rPr>
          <w:szCs w:val="24"/>
        </w:rPr>
        <w:t>: Kenai River, Anchorage Bowl watershed, Big Lake, Coffman Cove Creeks, Chena River watershed, Cottonwood Creek, Crooked Creek watershed, Goldstream Creek, Granite Creek, Dutch Harbor, Iliuliuk Harbor, Skagway Harbor, Juneau watershed, and Lake Lucille.</w:t>
      </w:r>
      <w:r>
        <w:rPr>
          <w:szCs w:val="24"/>
        </w:rPr>
        <w:t xml:space="preserve"> </w:t>
      </w:r>
    </w:p>
    <w:p w:rsidR="0027556E" w:rsidRPr="00F4742B" w:rsidRDefault="00001920" w:rsidP="00001920">
      <w:pPr>
        <w:pStyle w:val="Heading3"/>
        <w:rPr>
          <w:rFonts w:ascii="Garamond" w:hAnsi="Garamond"/>
          <w:b/>
        </w:rPr>
      </w:pPr>
      <w:bookmarkStart w:id="54" w:name="_Toc418666918"/>
      <w:r w:rsidRPr="00F4742B">
        <w:rPr>
          <w:rFonts w:ascii="Garamond" w:hAnsi="Garamond"/>
          <w:b/>
        </w:rPr>
        <w:t xml:space="preserve">GOAL 4 - </w:t>
      </w:r>
      <w:r w:rsidR="0027556E" w:rsidRPr="00F4742B">
        <w:rPr>
          <w:rFonts w:ascii="Garamond" w:hAnsi="Garamond"/>
          <w:b/>
        </w:rPr>
        <w:t>Restore waters that are impaired and keep them healthy once restored</w:t>
      </w:r>
      <w:bookmarkEnd w:id="54"/>
    </w:p>
    <w:p w:rsidR="007501B5" w:rsidRPr="00762A08" w:rsidRDefault="005B61F7" w:rsidP="00E9372C">
      <w:pPr>
        <w:rPr>
          <w:szCs w:val="24"/>
        </w:rPr>
      </w:pPr>
      <w:r w:rsidRPr="00762A08">
        <w:rPr>
          <w:szCs w:val="24"/>
        </w:rPr>
        <w:t>A</w:t>
      </w:r>
      <w:r w:rsidR="007501B5" w:rsidRPr="00762A08">
        <w:rPr>
          <w:szCs w:val="24"/>
        </w:rPr>
        <w:t xml:space="preserve">ddressing the impairment </w:t>
      </w:r>
      <w:r w:rsidRPr="00762A08">
        <w:rPr>
          <w:szCs w:val="24"/>
        </w:rPr>
        <w:t>of a listed waterbody is</w:t>
      </w:r>
      <w:r w:rsidR="007501B5" w:rsidRPr="00762A08">
        <w:rPr>
          <w:szCs w:val="24"/>
        </w:rPr>
        <w:t xml:space="preserve"> done by a variety of means: education</w:t>
      </w:r>
      <w:r w:rsidRPr="00762A08">
        <w:rPr>
          <w:szCs w:val="24"/>
        </w:rPr>
        <w:t>;</w:t>
      </w:r>
      <w:r w:rsidR="007501B5" w:rsidRPr="00762A08">
        <w:rPr>
          <w:szCs w:val="24"/>
        </w:rPr>
        <w:t xml:space="preserve"> informal work by interested parties</w:t>
      </w:r>
      <w:r w:rsidRPr="00762A08">
        <w:rPr>
          <w:szCs w:val="24"/>
        </w:rPr>
        <w:t>;</w:t>
      </w:r>
      <w:r w:rsidR="007501B5" w:rsidRPr="00762A08">
        <w:rPr>
          <w:szCs w:val="24"/>
        </w:rPr>
        <w:t xml:space="preserve"> or more formal processes</w:t>
      </w:r>
      <w:r w:rsidRPr="00762A08">
        <w:rPr>
          <w:szCs w:val="24"/>
        </w:rPr>
        <w:t>,</w:t>
      </w:r>
      <w:r w:rsidR="007501B5" w:rsidRPr="00762A08">
        <w:rPr>
          <w:szCs w:val="24"/>
        </w:rPr>
        <w:t xml:space="preserve"> such as the development of a </w:t>
      </w:r>
      <w:r w:rsidR="00A201FB" w:rsidRPr="00762A08">
        <w:rPr>
          <w:szCs w:val="24"/>
        </w:rPr>
        <w:t>TMDL</w:t>
      </w:r>
      <w:r w:rsidR="007501B5" w:rsidRPr="00762A08">
        <w:rPr>
          <w:szCs w:val="24"/>
        </w:rPr>
        <w:t xml:space="preserve">, municipal ordinances, state regulations or other enforceable restoration plans. </w:t>
      </w:r>
      <w:r w:rsidRPr="00762A08">
        <w:rPr>
          <w:szCs w:val="24"/>
        </w:rPr>
        <w:t>R</w:t>
      </w:r>
      <w:r w:rsidR="00615B6D" w:rsidRPr="00762A08">
        <w:rPr>
          <w:szCs w:val="24"/>
        </w:rPr>
        <w:t xml:space="preserve">estoration activities </w:t>
      </w:r>
      <w:r w:rsidR="007501B5" w:rsidRPr="00762A08">
        <w:rPr>
          <w:szCs w:val="24"/>
        </w:rPr>
        <w:t xml:space="preserve">are typically multi-year </w:t>
      </w:r>
      <w:r w:rsidR="00615B6D" w:rsidRPr="00762A08">
        <w:rPr>
          <w:szCs w:val="24"/>
        </w:rPr>
        <w:t xml:space="preserve">projects </w:t>
      </w:r>
      <w:r w:rsidR="007501B5" w:rsidRPr="00762A08">
        <w:rPr>
          <w:szCs w:val="24"/>
        </w:rPr>
        <w:t xml:space="preserve">that go through public review at key steps (e.g. </w:t>
      </w:r>
      <w:r w:rsidRPr="00762A08">
        <w:rPr>
          <w:szCs w:val="24"/>
        </w:rPr>
        <w:t xml:space="preserve">CWA Section </w:t>
      </w:r>
      <w:r w:rsidR="007501B5" w:rsidRPr="00762A08">
        <w:rPr>
          <w:szCs w:val="24"/>
        </w:rPr>
        <w:t>303(d)</w:t>
      </w:r>
      <w:r w:rsidR="000571C2" w:rsidRPr="00762A08">
        <w:rPr>
          <w:szCs w:val="24"/>
        </w:rPr>
        <w:t xml:space="preserve"> </w:t>
      </w:r>
      <w:r w:rsidR="007501B5" w:rsidRPr="00762A08">
        <w:rPr>
          <w:szCs w:val="24"/>
        </w:rPr>
        <w:t>listing, TMDL</w:t>
      </w:r>
      <w:r w:rsidRPr="00762A08">
        <w:rPr>
          <w:szCs w:val="24"/>
        </w:rPr>
        <w:t xml:space="preserve"> development</w:t>
      </w:r>
      <w:r w:rsidR="007501B5" w:rsidRPr="00762A08">
        <w:rPr>
          <w:szCs w:val="24"/>
        </w:rPr>
        <w:t>,</w:t>
      </w:r>
      <w:r w:rsidRPr="00762A08">
        <w:rPr>
          <w:szCs w:val="24"/>
        </w:rPr>
        <w:t xml:space="preserve"> and</w:t>
      </w:r>
      <w:r w:rsidR="007501B5" w:rsidRPr="00762A08">
        <w:rPr>
          <w:szCs w:val="24"/>
        </w:rPr>
        <w:t xml:space="preserve"> annual ACWA grant solicitation).</w:t>
      </w:r>
    </w:p>
    <w:p w:rsidR="00E65282" w:rsidRPr="00762A08" w:rsidRDefault="000571C2" w:rsidP="00E9372C">
      <w:pPr>
        <w:rPr>
          <w:szCs w:val="24"/>
        </w:rPr>
      </w:pPr>
      <w:r w:rsidRPr="00762A08">
        <w:rPr>
          <w:szCs w:val="24"/>
        </w:rPr>
        <w:t xml:space="preserve">Alaska </w:t>
      </w:r>
      <w:r w:rsidR="005B61F7" w:rsidRPr="00762A08">
        <w:rPr>
          <w:szCs w:val="24"/>
        </w:rPr>
        <w:t>will continue to comply with the</w:t>
      </w:r>
      <w:r w:rsidRPr="00762A08">
        <w:rPr>
          <w:szCs w:val="24"/>
        </w:rPr>
        <w:t xml:space="preserve"> 1994 court order </w:t>
      </w:r>
      <w:r w:rsidR="004E0068">
        <w:rPr>
          <w:szCs w:val="24"/>
        </w:rPr>
        <w:t xml:space="preserve">to EPA </w:t>
      </w:r>
      <w:r w:rsidRPr="00762A08">
        <w:rPr>
          <w:szCs w:val="24"/>
        </w:rPr>
        <w:t>that requires the development of two TMDLs per year</w:t>
      </w:r>
      <w:r w:rsidR="00E65282" w:rsidRPr="00762A08">
        <w:rPr>
          <w:szCs w:val="24"/>
        </w:rPr>
        <w:t xml:space="preserve"> until all waters on Alaska’s 1992 CWA </w:t>
      </w:r>
      <w:r w:rsidR="005B61F7" w:rsidRPr="00762A08">
        <w:rPr>
          <w:szCs w:val="24"/>
        </w:rPr>
        <w:t>S</w:t>
      </w:r>
      <w:r w:rsidR="00E65282" w:rsidRPr="00762A08">
        <w:rPr>
          <w:szCs w:val="24"/>
        </w:rPr>
        <w:t>ection 303(d) impaired waters list have been addressed</w:t>
      </w:r>
      <w:r w:rsidRPr="00762A08">
        <w:rPr>
          <w:szCs w:val="24"/>
        </w:rPr>
        <w:t xml:space="preserve">. </w:t>
      </w:r>
      <w:r w:rsidR="00D75039" w:rsidRPr="00762A08">
        <w:rPr>
          <w:szCs w:val="24"/>
        </w:rPr>
        <w:t xml:space="preserve">DEC anticipates fulfilling the requirements of the court order within the next five years when the remaining TMDLs will be completed. </w:t>
      </w:r>
    </w:p>
    <w:p w:rsidR="000571C2" w:rsidRPr="00762A08" w:rsidRDefault="00D75039" w:rsidP="00E9372C">
      <w:pPr>
        <w:rPr>
          <w:szCs w:val="24"/>
        </w:rPr>
      </w:pPr>
      <w:r w:rsidRPr="00762A08">
        <w:rPr>
          <w:szCs w:val="24"/>
        </w:rPr>
        <w:t xml:space="preserve">Through the CWA Section </w:t>
      </w:r>
      <w:r w:rsidR="000571C2" w:rsidRPr="00762A08">
        <w:rPr>
          <w:szCs w:val="24"/>
        </w:rPr>
        <w:t xml:space="preserve">303(d) </w:t>
      </w:r>
      <w:r w:rsidRPr="00762A08">
        <w:rPr>
          <w:szCs w:val="24"/>
        </w:rPr>
        <w:t xml:space="preserve">long-term </w:t>
      </w:r>
      <w:r w:rsidR="000571C2" w:rsidRPr="00762A08">
        <w:rPr>
          <w:szCs w:val="24"/>
        </w:rPr>
        <w:t>vision</w:t>
      </w:r>
      <w:r w:rsidRPr="00762A08">
        <w:rPr>
          <w:szCs w:val="24"/>
        </w:rPr>
        <w:t>, EPA</w:t>
      </w:r>
      <w:r w:rsidR="000571C2" w:rsidRPr="00762A08">
        <w:rPr>
          <w:szCs w:val="24"/>
        </w:rPr>
        <w:t xml:space="preserve"> recognize</w:t>
      </w:r>
      <w:r w:rsidRPr="00762A08">
        <w:rPr>
          <w:szCs w:val="24"/>
        </w:rPr>
        <w:t>s</w:t>
      </w:r>
      <w:r w:rsidR="000571C2" w:rsidRPr="00762A08">
        <w:rPr>
          <w:szCs w:val="24"/>
        </w:rPr>
        <w:t xml:space="preserve"> the need to develop alternate </w:t>
      </w:r>
      <w:r w:rsidR="00390867" w:rsidRPr="00762A08">
        <w:rPr>
          <w:szCs w:val="24"/>
        </w:rPr>
        <w:t xml:space="preserve">performance </w:t>
      </w:r>
      <w:r w:rsidR="000571C2" w:rsidRPr="00762A08">
        <w:rPr>
          <w:szCs w:val="24"/>
        </w:rPr>
        <w:t>me</w:t>
      </w:r>
      <w:r w:rsidR="00531F27" w:rsidRPr="00762A08">
        <w:rPr>
          <w:szCs w:val="24"/>
        </w:rPr>
        <w:t xml:space="preserve">asures </w:t>
      </w:r>
      <w:r w:rsidR="008A330D" w:rsidRPr="00762A08">
        <w:rPr>
          <w:szCs w:val="24"/>
        </w:rPr>
        <w:t>rather than simply counting</w:t>
      </w:r>
      <w:r w:rsidR="00390867" w:rsidRPr="00762A08">
        <w:rPr>
          <w:szCs w:val="24"/>
        </w:rPr>
        <w:t xml:space="preserve"> the number of TMDLs developed each year. EPA’s vision includes measures </w:t>
      </w:r>
      <w:r w:rsidR="00531F27" w:rsidRPr="00762A08">
        <w:rPr>
          <w:szCs w:val="24"/>
        </w:rPr>
        <w:t xml:space="preserve">that monitor progress in implementing TMDLs through identifying </w:t>
      </w:r>
      <w:r w:rsidR="00531F27" w:rsidRPr="00762A08">
        <w:rPr>
          <w:szCs w:val="24"/>
        </w:rPr>
        <w:lastRenderedPageBreak/>
        <w:t>water quality improvements of impaired watershed</w:t>
      </w:r>
      <w:r w:rsidR="00390867" w:rsidRPr="00762A08">
        <w:rPr>
          <w:szCs w:val="24"/>
        </w:rPr>
        <w:t>s</w:t>
      </w:r>
      <w:r w:rsidR="00531F27" w:rsidRPr="00762A08">
        <w:rPr>
          <w:szCs w:val="24"/>
        </w:rPr>
        <w:t xml:space="preserve"> at the catchment basin level as defined in the National </w:t>
      </w:r>
      <w:r w:rsidR="00E67D6E" w:rsidRPr="00762A08">
        <w:rPr>
          <w:szCs w:val="24"/>
        </w:rPr>
        <w:t>Hydrography Dataset</w:t>
      </w:r>
      <w:r w:rsidR="00531F27" w:rsidRPr="00762A08">
        <w:rPr>
          <w:szCs w:val="24"/>
        </w:rPr>
        <w:t xml:space="preserve"> (NHD</w:t>
      </w:r>
      <w:r w:rsidR="002920DA">
        <w:rPr>
          <w:szCs w:val="24"/>
        </w:rPr>
        <w:t>+</w:t>
      </w:r>
      <w:r w:rsidR="00531F27" w:rsidRPr="00762A08">
        <w:rPr>
          <w:szCs w:val="24"/>
        </w:rPr>
        <w:t>). Unfortunately, c</w:t>
      </w:r>
      <w:r w:rsidR="000571C2" w:rsidRPr="00762A08">
        <w:rPr>
          <w:szCs w:val="24"/>
        </w:rPr>
        <w:t>atchment basin mapping is not available in Alaska, so an alternate strategy for monitoring restoration progress will be developed for Al</w:t>
      </w:r>
      <w:r w:rsidR="00531F27" w:rsidRPr="00762A08">
        <w:rPr>
          <w:szCs w:val="24"/>
        </w:rPr>
        <w:t>aska.</w:t>
      </w:r>
    </w:p>
    <w:p w:rsidR="007501B5" w:rsidRPr="00762A08" w:rsidRDefault="007501B5" w:rsidP="007501B5">
      <w:pPr>
        <w:rPr>
          <w:b/>
          <w:szCs w:val="24"/>
        </w:rPr>
      </w:pPr>
      <w:r w:rsidRPr="00762A08">
        <w:rPr>
          <w:b/>
          <w:szCs w:val="24"/>
        </w:rPr>
        <w:t>Measurable</w:t>
      </w:r>
      <w:r w:rsidR="00F87FA9" w:rsidRPr="00762A08">
        <w:rPr>
          <w:b/>
          <w:szCs w:val="24"/>
        </w:rPr>
        <w:t xml:space="preserve"> Objectives </w:t>
      </w:r>
    </w:p>
    <w:p w:rsidR="00283A07" w:rsidRPr="00762A08" w:rsidRDefault="00427F55" w:rsidP="00502872">
      <w:pPr>
        <w:pStyle w:val="ListParagraph"/>
        <w:numPr>
          <w:ilvl w:val="0"/>
          <w:numId w:val="3"/>
        </w:numPr>
        <w:rPr>
          <w:szCs w:val="24"/>
        </w:rPr>
      </w:pPr>
      <w:r w:rsidRPr="00762A08">
        <w:rPr>
          <w:szCs w:val="24"/>
        </w:rPr>
        <w:t xml:space="preserve">Complete and submit for EPA approval </w:t>
      </w:r>
      <w:r w:rsidR="00306038" w:rsidRPr="00762A08">
        <w:rPr>
          <w:szCs w:val="24"/>
        </w:rPr>
        <w:t xml:space="preserve">at least two TMDLs each year including </w:t>
      </w:r>
      <w:r w:rsidRPr="00762A08">
        <w:rPr>
          <w:szCs w:val="24"/>
        </w:rPr>
        <w:t>the remaining TMDLs listed in the 1994 court order</w:t>
      </w:r>
      <w:r w:rsidR="00184E29">
        <w:rPr>
          <w:szCs w:val="24"/>
        </w:rPr>
        <w:t>.</w:t>
      </w:r>
    </w:p>
    <w:p w:rsidR="00283A07" w:rsidRPr="00762A08" w:rsidRDefault="007C4D64" w:rsidP="00502872">
      <w:pPr>
        <w:pStyle w:val="ListParagraph"/>
        <w:numPr>
          <w:ilvl w:val="1"/>
          <w:numId w:val="3"/>
        </w:numPr>
        <w:rPr>
          <w:szCs w:val="24"/>
        </w:rPr>
      </w:pPr>
      <w:r w:rsidRPr="00762A08">
        <w:rPr>
          <w:szCs w:val="24"/>
        </w:rPr>
        <w:t xml:space="preserve">2015 - </w:t>
      </w:r>
      <w:r w:rsidR="00283A07" w:rsidRPr="00762A08">
        <w:rPr>
          <w:szCs w:val="24"/>
        </w:rPr>
        <w:t>Cottonwood Creek (fecal coliform, urbanization)</w:t>
      </w:r>
      <w:r w:rsidR="002920DA">
        <w:rPr>
          <w:szCs w:val="24"/>
        </w:rPr>
        <w:t xml:space="preserve"> and</w:t>
      </w:r>
      <w:r w:rsidR="00283A07" w:rsidRPr="00762A08">
        <w:rPr>
          <w:szCs w:val="24"/>
        </w:rPr>
        <w:t xml:space="preserve"> Goldstream Cre</w:t>
      </w:r>
      <w:r w:rsidRPr="00762A08">
        <w:rPr>
          <w:szCs w:val="24"/>
        </w:rPr>
        <w:t>ek (turbidity, placer mining)</w:t>
      </w:r>
    </w:p>
    <w:p w:rsidR="002D2B4B" w:rsidRDefault="007C4D64" w:rsidP="00502872">
      <w:pPr>
        <w:pStyle w:val="ListParagraph"/>
        <w:numPr>
          <w:ilvl w:val="1"/>
          <w:numId w:val="3"/>
        </w:numPr>
        <w:rPr>
          <w:szCs w:val="24"/>
        </w:rPr>
      </w:pPr>
      <w:r w:rsidRPr="00762A08">
        <w:rPr>
          <w:szCs w:val="24"/>
        </w:rPr>
        <w:t xml:space="preserve">2016 - </w:t>
      </w:r>
      <w:r w:rsidR="00283A07" w:rsidRPr="00762A08">
        <w:rPr>
          <w:szCs w:val="24"/>
        </w:rPr>
        <w:t>Hawk Inlet (metals, hard rock mining)</w:t>
      </w:r>
    </w:p>
    <w:p w:rsidR="00283A07" w:rsidRPr="00762A08" w:rsidRDefault="002D2B4B" w:rsidP="00502872">
      <w:pPr>
        <w:pStyle w:val="ListParagraph"/>
        <w:numPr>
          <w:ilvl w:val="1"/>
          <w:numId w:val="3"/>
        </w:numPr>
        <w:rPr>
          <w:szCs w:val="24"/>
        </w:rPr>
      </w:pPr>
      <w:r>
        <w:rPr>
          <w:szCs w:val="24"/>
        </w:rPr>
        <w:t xml:space="preserve">2017 - </w:t>
      </w:r>
      <w:r w:rsidR="00283A07" w:rsidRPr="00762A08">
        <w:rPr>
          <w:szCs w:val="24"/>
        </w:rPr>
        <w:t xml:space="preserve">Lake Lucille (metals, stormwater) </w:t>
      </w:r>
    </w:p>
    <w:p w:rsidR="00283A07" w:rsidRPr="00762A08" w:rsidRDefault="007C4D64" w:rsidP="00502872">
      <w:pPr>
        <w:pStyle w:val="ListParagraph"/>
        <w:numPr>
          <w:ilvl w:val="1"/>
          <w:numId w:val="3"/>
        </w:numPr>
        <w:rPr>
          <w:szCs w:val="24"/>
        </w:rPr>
      </w:pPr>
      <w:r w:rsidRPr="00762A08">
        <w:rPr>
          <w:szCs w:val="24"/>
        </w:rPr>
        <w:t>201</w:t>
      </w:r>
      <w:r w:rsidR="002D2B4B">
        <w:rPr>
          <w:szCs w:val="24"/>
        </w:rPr>
        <w:t>8</w:t>
      </w:r>
      <w:r w:rsidRPr="00762A08">
        <w:rPr>
          <w:szCs w:val="24"/>
        </w:rPr>
        <w:t xml:space="preserve"> - </w:t>
      </w:r>
      <w:r w:rsidR="00283A07" w:rsidRPr="00762A08">
        <w:rPr>
          <w:szCs w:val="24"/>
        </w:rPr>
        <w:t xml:space="preserve">Crooked Creek watershed </w:t>
      </w:r>
      <w:r w:rsidR="00CF1B3B">
        <w:rPr>
          <w:szCs w:val="24"/>
        </w:rPr>
        <w:t xml:space="preserve">creeks </w:t>
      </w:r>
      <w:r w:rsidR="00283A07" w:rsidRPr="00762A08">
        <w:rPr>
          <w:szCs w:val="24"/>
        </w:rPr>
        <w:t>(</w:t>
      </w:r>
      <w:r w:rsidR="007845E0">
        <w:rPr>
          <w:szCs w:val="24"/>
        </w:rPr>
        <w:t>segment</w:t>
      </w:r>
      <w:r w:rsidR="00CF1B3B">
        <w:rPr>
          <w:szCs w:val="24"/>
        </w:rPr>
        <w:t xml:space="preserve"> watershed as </w:t>
      </w:r>
      <w:r w:rsidR="00283A07" w:rsidRPr="00762A08">
        <w:rPr>
          <w:szCs w:val="24"/>
        </w:rPr>
        <w:t>mu</w:t>
      </w:r>
      <w:r w:rsidRPr="00762A08">
        <w:rPr>
          <w:szCs w:val="24"/>
        </w:rPr>
        <w:t xml:space="preserve">ltiple creeks, </w:t>
      </w:r>
      <w:r w:rsidR="00CF1B3B">
        <w:rPr>
          <w:szCs w:val="24"/>
        </w:rPr>
        <w:t xml:space="preserve">turbidity/metals from </w:t>
      </w:r>
      <w:r w:rsidRPr="00762A08">
        <w:rPr>
          <w:szCs w:val="24"/>
        </w:rPr>
        <w:t>placer mining)</w:t>
      </w:r>
    </w:p>
    <w:p w:rsidR="00283A07" w:rsidRDefault="00283A07" w:rsidP="00502872">
      <w:pPr>
        <w:pStyle w:val="ListParagraph"/>
        <w:numPr>
          <w:ilvl w:val="1"/>
          <w:numId w:val="3"/>
        </w:numPr>
        <w:rPr>
          <w:szCs w:val="24"/>
        </w:rPr>
      </w:pPr>
      <w:r w:rsidRPr="00762A08">
        <w:rPr>
          <w:szCs w:val="24"/>
        </w:rPr>
        <w:t>201</w:t>
      </w:r>
      <w:r w:rsidR="002D2B4B">
        <w:rPr>
          <w:szCs w:val="24"/>
        </w:rPr>
        <w:t>9</w:t>
      </w:r>
      <w:r w:rsidR="007C4D64" w:rsidRPr="00762A08">
        <w:rPr>
          <w:szCs w:val="24"/>
        </w:rPr>
        <w:t xml:space="preserve"> </w:t>
      </w:r>
      <w:r w:rsidR="00390867" w:rsidRPr="00762A08">
        <w:rPr>
          <w:szCs w:val="24"/>
        </w:rPr>
        <w:t>–</w:t>
      </w:r>
      <w:r w:rsidR="007C4D64" w:rsidRPr="00762A08">
        <w:rPr>
          <w:szCs w:val="24"/>
        </w:rPr>
        <w:t xml:space="preserve"> </w:t>
      </w:r>
      <w:r w:rsidR="00390867" w:rsidRPr="00762A08">
        <w:rPr>
          <w:szCs w:val="24"/>
        </w:rPr>
        <w:t>Crooked Creek watershed</w:t>
      </w:r>
      <w:r w:rsidR="00CF1B3B">
        <w:rPr>
          <w:szCs w:val="24"/>
        </w:rPr>
        <w:t xml:space="preserve"> creeks</w:t>
      </w:r>
    </w:p>
    <w:p w:rsidR="003C5AE8" w:rsidRPr="00762A08" w:rsidRDefault="003C5AE8" w:rsidP="00502872">
      <w:pPr>
        <w:pStyle w:val="ListParagraph"/>
        <w:numPr>
          <w:ilvl w:val="1"/>
          <w:numId w:val="3"/>
        </w:numPr>
        <w:rPr>
          <w:szCs w:val="24"/>
        </w:rPr>
      </w:pPr>
      <w:r>
        <w:rPr>
          <w:szCs w:val="24"/>
        </w:rPr>
        <w:t>2020 – Popof Strait (residues) and Matanuska River (residues)</w:t>
      </w:r>
    </w:p>
    <w:p w:rsidR="00427F55" w:rsidRPr="00762A08" w:rsidRDefault="00053DA5" w:rsidP="00502872">
      <w:pPr>
        <w:pStyle w:val="ListParagraph"/>
        <w:numPr>
          <w:ilvl w:val="0"/>
          <w:numId w:val="3"/>
        </w:numPr>
        <w:rPr>
          <w:szCs w:val="24"/>
        </w:rPr>
      </w:pPr>
      <w:r w:rsidRPr="00762A08">
        <w:rPr>
          <w:szCs w:val="24"/>
        </w:rPr>
        <w:t>Develop a</w:t>
      </w:r>
      <w:r w:rsidR="00336E26" w:rsidRPr="00762A08">
        <w:rPr>
          <w:szCs w:val="24"/>
        </w:rPr>
        <w:t xml:space="preserve">lternative TMDL/recovery plan </w:t>
      </w:r>
      <w:r w:rsidR="00283A07" w:rsidRPr="00762A08">
        <w:rPr>
          <w:szCs w:val="24"/>
        </w:rPr>
        <w:t>performance measure</w:t>
      </w:r>
      <w:r w:rsidR="00336E26" w:rsidRPr="00762A08">
        <w:rPr>
          <w:szCs w:val="24"/>
        </w:rPr>
        <w:t>(s)</w:t>
      </w:r>
      <w:r w:rsidR="00283A07" w:rsidRPr="00762A08">
        <w:rPr>
          <w:szCs w:val="24"/>
        </w:rPr>
        <w:t xml:space="preserve"> to replace </w:t>
      </w:r>
      <w:r w:rsidR="00336E26" w:rsidRPr="00762A08">
        <w:rPr>
          <w:szCs w:val="24"/>
        </w:rPr>
        <w:t>the two TMDLs per year court ordered requirement.</w:t>
      </w:r>
    </w:p>
    <w:p w:rsidR="00336E26" w:rsidRPr="00762A08" w:rsidRDefault="00283A07" w:rsidP="00502872">
      <w:pPr>
        <w:pStyle w:val="ListParagraph"/>
        <w:numPr>
          <w:ilvl w:val="0"/>
          <w:numId w:val="3"/>
        </w:numPr>
        <w:rPr>
          <w:szCs w:val="24"/>
        </w:rPr>
      </w:pPr>
      <w:r w:rsidRPr="00762A08">
        <w:rPr>
          <w:szCs w:val="24"/>
        </w:rPr>
        <w:t xml:space="preserve">Develop </w:t>
      </w:r>
      <w:r w:rsidR="00336E26" w:rsidRPr="00762A08">
        <w:rPr>
          <w:szCs w:val="24"/>
        </w:rPr>
        <w:t xml:space="preserve">a process for </w:t>
      </w:r>
      <w:r w:rsidRPr="00762A08">
        <w:rPr>
          <w:szCs w:val="24"/>
        </w:rPr>
        <w:t>TMDL</w:t>
      </w:r>
      <w:r w:rsidR="00053DA5" w:rsidRPr="00762A08">
        <w:rPr>
          <w:szCs w:val="24"/>
        </w:rPr>
        <w:t>/ recovery plan</w:t>
      </w:r>
      <w:r w:rsidRPr="00762A08">
        <w:rPr>
          <w:szCs w:val="24"/>
        </w:rPr>
        <w:t xml:space="preserve"> progress monitoring for Alaska</w:t>
      </w:r>
      <w:r w:rsidR="00336E26" w:rsidRPr="00762A08">
        <w:rPr>
          <w:szCs w:val="24"/>
        </w:rPr>
        <w:t xml:space="preserve">. </w:t>
      </w:r>
    </w:p>
    <w:p w:rsidR="00283A07" w:rsidRPr="00762A08" w:rsidRDefault="00336E26" w:rsidP="00502872">
      <w:pPr>
        <w:pStyle w:val="ListParagraph"/>
        <w:numPr>
          <w:ilvl w:val="1"/>
          <w:numId w:val="3"/>
        </w:numPr>
        <w:rPr>
          <w:szCs w:val="24"/>
        </w:rPr>
      </w:pPr>
      <w:r w:rsidRPr="00762A08">
        <w:rPr>
          <w:szCs w:val="24"/>
        </w:rPr>
        <w:t xml:space="preserve">The </w:t>
      </w:r>
      <w:r w:rsidR="00283A07" w:rsidRPr="00762A08">
        <w:rPr>
          <w:szCs w:val="24"/>
        </w:rPr>
        <w:t xml:space="preserve">national model requires </w:t>
      </w:r>
      <w:r w:rsidRPr="00762A08">
        <w:rPr>
          <w:szCs w:val="24"/>
        </w:rPr>
        <w:t>a version of the</w:t>
      </w:r>
      <w:r w:rsidR="00E417A2" w:rsidRPr="00762A08">
        <w:rPr>
          <w:szCs w:val="24"/>
        </w:rPr>
        <w:t xml:space="preserve"> </w:t>
      </w:r>
      <w:r w:rsidR="00E67D6E" w:rsidRPr="00762A08">
        <w:rPr>
          <w:szCs w:val="24"/>
        </w:rPr>
        <w:t>NHD+</w:t>
      </w:r>
      <w:r w:rsidRPr="00762A08">
        <w:rPr>
          <w:szCs w:val="24"/>
        </w:rPr>
        <w:t xml:space="preserve"> that i</w:t>
      </w:r>
      <w:r w:rsidR="00283A07" w:rsidRPr="00762A08">
        <w:rPr>
          <w:szCs w:val="24"/>
        </w:rPr>
        <w:t>s not available in Alaska</w:t>
      </w:r>
      <w:r w:rsidR="005B74BE">
        <w:rPr>
          <w:szCs w:val="24"/>
        </w:rPr>
        <w:t>.</w:t>
      </w:r>
    </w:p>
    <w:p w:rsidR="00056589" w:rsidRPr="00762A08" w:rsidRDefault="00056589" w:rsidP="00502872">
      <w:pPr>
        <w:pStyle w:val="ListParagraph"/>
        <w:numPr>
          <w:ilvl w:val="0"/>
          <w:numId w:val="3"/>
        </w:numPr>
        <w:rPr>
          <w:szCs w:val="24"/>
        </w:rPr>
      </w:pPr>
      <w:r w:rsidRPr="00762A08">
        <w:rPr>
          <w:szCs w:val="24"/>
        </w:rPr>
        <w:t xml:space="preserve">Issue ACWA grants for </w:t>
      </w:r>
      <w:r w:rsidR="00427F55" w:rsidRPr="00762A08">
        <w:rPr>
          <w:szCs w:val="24"/>
        </w:rPr>
        <w:t xml:space="preserve">projects to </w:t>
      </w:r>
      <w:r w:rsidRPr="00762A08">
        <w:rPr>
          <w:szCs w:val="24"/>
        </w:rPr>
        <w:t>restor</w:t>
      </w:r>
      <w:r w:rsidR="00427F55" w:rsidRPr="00762A08">
        <w:rPr>
          <w:szCs w:val="24"/>
        </w:rPr>
        <w:t>e</w:t>
      </w:r>
      <w:r w:rsidRPr="00762A08">
        <w:rPr>
          <w:szCs w:val="24"/>
        </w:rPr>
        <w:t xml:space="preserve"> impaired waters</w:t>
      </w:r>
      <w:r w:rsidR="00390867" w:rsidRPr="00762A08">
        <w:rPr>
          <w:szCs w:val="24"/>
        </w:rPr>
        <w:t xml:space="preserve"> and </w:t>
      </w:r>
      <w:r w:rsidR="008A330D" w:rsidRPr="00762A08">
        <w:rPr>
          <w:szCs w:val="24"/>
        </w:rPr>
        <w:t>protect</w:t>
      </w:r>
      <w:r w:rsidR="00390867" w:rsidRPr="00762A08">
        <w:rPr>
          <w:szCs w:val="24"/>
        </w:rPr>
        <w:t xml:space="preserve"> restored areas </w:t>
      </w:r>
      <w:r w:rsidR="00F66B4F">
        <w:rPr>
          <w:szCs w:val="24"/>
        </w:rPr>
        <w:t>for the following high priority waters</w:t>
      </w:r>
      <w:r w:rsidRPr="00762A08">
        <w:rPr>
          <w:szCs w:val="24"/>
        </w:rPr>
        <w:t xml:space="preserve"> </w:t>
      </w:r>
      <w:r w:rsidR="00425569">
        <w:rPr>
          <w:szCs w:val="24"/>
        </w:rPr>
        <w:t>impacted by nonpoint source pollution</w:t>
      </w:r>
      <w:r w:rsidRPr="00762A08">
        <w:rPr>
          <w:szCs w:val="24"/>
        </w:rPr>
        <w:t xml:space="preserve">– Anchorage Bowl watershed, Big Lake, Coffman Cove Creeks, Chena River watershed, Cottonwood Creek, Crooked Creek watershed, Goldstream Creek, Granite Creek, Juneau watershed, </w:t>
      </w:r>
      <w:r w:rsidR="00F66B4F">
        <w:rPr>
          <w:szCs w:val="24"/>
        </w:rPr>
        <w:t xml:space="preserve">and </w:t>
      </w:r>
      <w:r w:rsidRPr="00762A08">
        <w:rPr>
          <w:szCs w:val="24"/>
        </w:rPr>
        <w:t>Lake Lucille</w:t>
      </w:r>
      <w:r w:rsidR="005B74BE">
        <w:rPr>
          <w:szCs w:val="24"/>
        </w:rPr>
        <w:t>.</w:t>
      </w:r>
    </w:p>
    <w:p w:rsidR="00C23AB7" w:rsidRPr="00F4742B" w:rsidRDefault="00C23AB7" w:rsidP="00C23AB7">
      <w:pPr>
        <w:pStyle w:val="Heading3"/>
        <w:rPr>
          <w:rFonts w:ascii="Garamond" w:hAnsi="Garamond"/>
          <w:b/>
        </w:rPr>
      </w:pPr>
      <w:bookmarkStart w:id="55" w:name="_Toc418666919"/>
      <w:r w:rsidRPr="00F4742B">
        <w:rPr>
          <w:rFonts w:ascii="Garamond" w:hAnsi="Garamond"/>
          <w:b/>
        </w:rPr>
        <w:t xml:space="preserve">GOAL </w:t>
      </w:r>
      <w:r w:rsidR="00C1713B">
        <w:rPr>
          <w:rFonts w:ascii="Garamond" w:hAnsi="Garamond"/>
          <w:b/>
        </w:rPr>
        <w:t>5</w:t>
      </w:r>
      <w:r w:rsidRPr="00F4742B">
        <w:rPr>
          <w:rFonts w:ascii="Garamond" w:hAnsi="Garamond"/>
          <w:b/>
        </w:rPr>
        <w:t xml:space="preserve"> </w:t>
      </w:r>
      <w:r w:rsidR="004E0068">
        <w:rPr>
          <w:rFonts w:ascii="Garamond" w:hAnsi="Garamond"/>
          <w:b/>
        </w:rPr>
        <w:t xml:space="preserve">- </w:t>
      </w:r>
      <w:r w:rsidRPr="00F4742B">
        <w:rPr>
          <w:rFonts w:ascii="Garamond" w:hAnsi="Garamond"/>
          <w:b/>
        </w:rPr>
        <w:t>Conduct outreac</w:t>
      </w:r>
      <w:r w:rsidR="00F31861" w:rsidRPr="00F4742B">
        <w:rPr>
          <w:rFonts w:ascii="Garamond" w:hAnsi="Garamond"/>
          <w:b/>
        </w:rPr>
        <w:t xml:space="preserve">h on </w:t>
      </w:r>
      <w:r w:rsidRPr="00F4742B">
        <w:rPr>
          <w:rFonts w:ascii="Garamond" w:hAnsi="Garamond"/>
          <w:b/>
        </w:rPr>
        <w:t>BMPs so that urban and industrial development sustains water quality</w:t>
      </w:r>
      <w:bookmarkEnd w:id="55"/>
    </w:p>
    <w:p w:rsidR="00C23AB7" w:rsidRPr="00762A08" w:rsidRDefault="00C23AB7" w:rsidP="00C23AB7">
      <w:pPr>
        <w:rPr>
          <w:szCs w:val="24"/>
        </w:rPr>
      </w:pPr>
      <w:r w:rsidRPr="00762A08">
        <w:t xml:space="preserve">ACWA projects can also fund more specialized </w:t>
      </w:r>
      <w:r w:rsidRPr="00762A08">
        <w:rPr>
          <w:szCs w:val="24"/>
        </w:rPr>
        <w:t>BMP development,</w:t>
      </w:r>
      <w:r w:rsidR="004E0068">
        <w:rPr>
          <w:szCs w:val="24"/>
        </w:rPr>
        <w:t xml:space="preserve"> such as</w:t>
      </w:r>
      <w:r w:rsidRPr="00762A08">
        <w:rPr>
          <w:szCs w:val="24"/>
        </w:rPr>
        <w:t xml:space="preserve"> education, installation, and effectiveness monitoring for urban and industrial development activities. Activities may be partially regulated by stormwater permits, but ACWA projects could include implementing BMPs that are in addition to permit requirements or that are applied in areas or activities not covered by stormwater permits (e.g. where</w:t>
      </w:r>
      <w:r w:rsidR="00674395">
        <w:rPr>
          <w:szCs w:val="24"/>
        </w:rPr>
        <w:t xml:space="preserve"> a</w:t>
      </w:r>
      <w:r w:rsidRPr="00762A08">
        <w:rPr>
          <w:szCs w:val="24"/>
        </w:rPr>
        <w:t xml:space="preserve"> municipal storm sewer system permit is not required).</w:t>
      </w:r>
    </w:p>
    <w:p w:rsidR="00C23AB7" w:rsidRPr="00762A08" w:rsidRDefault="00C23AB7" w:rsidP="00C23AB7">
      <w:pPr>
        <w:rPr>
          <w:b/>
          <w:szCs w:val="24"/>
        </w:rPr>
      </w:pPr>
      <w:r w:rsidRPr="00762A08">
        <w:rPr>
          <w:b/>
          <w:szCs w:val="24"/>
        </w:rPr>
        <w:t>Measurable Objectives</w:t>
      </w:r>
    </w:p>
    <w:p w:rsidR="00C23AB7" w:rsidRPr="00762A08" w:rsidRDefault="00C23AB7" w:rsidP="00502872">
      <w:pPr>
        <w:pStyle w:val="ListParagraph"/>
        <w:numPr>
          <w:ilvl w:val="0"/>
          <w:numId w:val="5"/>
        </w:numPr>
        <w:rPr>
          <w:szCs w:val="24"/>
        </w:rPr>
      </w:pPr>
      <w:r w:rsidRPr="00762A08">
        <w:rPr>
          <w:szCs w:val="24"/>
        </w:rPr>
        <w:t xml:space="preserve">Develop web-based Alaska BMP links/library for </w:t>
      </w:r>
      <w:r w:rsidR="00425569">
        <w:rPr>
          <w:szCs w:val="24"/>
        </w:rPr>
        <w:t>nonpoint source</w:t>
      </w:r>
      <w:r w:rsidR="00425569" w:rsidRPr="00762A08">
        <w:rPr>
          <w:szCs w:val="24"/>
        </w:rPr>
        <w:t xml:space="preserve"> </w:t>
      </w:r>
      <w:r w:rsidRPr="00762A08">
        <w:rPr>
          <w:szCs w:val="24"/>
        </w:rPr>
        <w:t>pollution</w:t>
      </w:r>
    </w:p>
    <w:p w:rsidR="00C23AB7" w:rsidRPr="00762A08" w:rsidRDefault="00C23AB7" w:rsidP="00502872">
      <w:pPr>
        <w:pStyle w:val="ListParagraph"/>
        <w:numPr>
          <w:ilvl w:val="0"/>
          <w:numId w:val="5"/>
        </w:numPr>
        <w:rPr>
          <w:szCs w:val="24"/>
        </w:rPr>
      </w:pPr>
      <w:r w:rsidRPr="00762A08">
        <w:rPr>
          <w:szCs w:val="24"/>
        </w:rPr>
        <w:t xml:space="preserve">Support </w:t>
      </w:r>
      <w:r w:rsidR="004E0068">
        <w:rPr>
          <w:szCs w:val="24"/>
        </w:rPr>
        <w:t>Alaska Clean Harbors</w:t>
      </w:r>
      <w:r w:rsidR="004E0068" w:rsidRPr="00762A08">
        <w:rPr>
          <w:szCs w:val="24"/>
        </w:rPr>
        <w:t xml:space="preserve"> </w:t>
      </w:r>
      <w:r w:rsidRPr="00762A08">
        <w:rPr>
          <w:szCs w:val="24"/>
        </w:rPr>
        <w:t>Program</w:t>
      </w:r>
    </w:p>
    <w:p w:rsidR="00C23AB7" w:rsidRPr="00762A08" w:rsidRDefault="00C23AB7" w:rsidP="00502872">
      <w:pPr>
        <w:pStyle w:val="ListParagraph"/>
        <w:numPr>
          <w:ilvl w:val="1"/>
          <w:numId w:val="5"/>
        </w:numPr>
        <w:rPr>
          <w:szCs w:val="24"/>
        </w:rPr>
      </w:pPr>
      <w:r w:rsidRPr="00762A08">
        <w:rPr>
          <w:szCs w:val="24"/>
        </w:rPr>
        <w:t xml:space="preserve">Attend </w:t>
      </w:r>
      <w:r w:rsidR="004E0068">
        <w:rPr>
          <w:szCs w:val="24"/>
        </w:rPr>
        <w:t>Alaska Clean Harbors</w:t>
      </w:r>
      <w:r w:rsidR="004E0068" w:rsidRPr="00762A08">
        <w:rPr>
          <w:szCs w:val="24"/>
        </w:rPr>
        <w:t xml:space="preserve"> </w:t>
      </w:r>
      <w:r w:rsidRPr="00762A08">
        <w:rPr>
          <w:szCs w:val="24"/>
        </w:rPr>
        <w:t xml:space="preserve">technical advisory committee meetings as scheduled, 2-3 times/year </w:t>
      </w:r>
    </w:p>
    <w:p w:rsidR="00C23AB7" w:rsidRPr="00762A08" w:rsidRDefault="00C23AB7" w:rsidP="00502872">
      <w:pPr>
        <w:pStyle w:val="ListParagraph"/>
        <w:numPr>
          <w:ilvl w:val="1"/>
          <w:numId w:val="5"/>
        </w:numPr>
        <w:rPr>
          <w:szCs w:val="24"/>
        </w:rPr>
      </w:pPr>
      <w:r w:rsidRPr="00762A08">
        <w:rPr>
          <w:szCs w:val="24"/>
        </w:rPr>
        <w:t xml:space="preserve">Assist two harbors in completing </w:t>
      </w:r>
      <w:r w:rsidR="004E0068">
        <w:rPr>
          <w:szCs w:val="24"/>
        </w:rPr>
        <w:t>Alaska Clean Harbors</w:t>
      </w:r>
      <w:r w:rsidR="004E0068" w:rsidRPr="00762A08">
        <w:rPr>
          <w:szCs w:val="24"/>
        </w:rPr>
        <w:t xml:space="preserve"> </w:t>
      </w:r>
      <w:r w:rsidRPr="00762A08">
        <w:rPr>
          <w:szCs w:val="24"/>
        </w:rPr>
        <w:t>certification</w:t>
      </w:r>
    </w:p>
    <w:p w:rsidR="00C23AB7" w:rsidRPr="00762A08" w:rsidRDefault="00C23AB7" w:rsidP="00502872">
      <w:pPr>
        <w:pStyle w:val="ListParagraph"/>
        <w:numPr>
          <w:ilvl w:val="0"/>
          <w:numId w:val="5"/>
        </w:numPr>
        <w:rPr>
          <w:szCs w:val="24"/>
        </w:rPr>
      </w:pPr>
      <w:r w:rsidRPr="00762A08">
        <w:rPr>
          <w:szCs w:val="24"/>
        </w:rPr>
        <w:t>Stormwater management</w:t>
      </w:r>
    </w:p>
    <w:p w:rsidR="00C23AB7" w:rsidRPr="00762A08" w:rsidRDefault="00C23AB7" w:rsidP="00502872">
      <w:pPr>
        <w:pStyle w:val="ListParagraph"/>
        <w:numPr>
          <w:ilvl w:val="1"/>
          <w:numId w:val="5"/>
        </w:numPr>
        <w:rPr>
          <w:szCs w:val="24"/>
        </w:rPr>
      </w:pPr>
      <w:r w:rsidRPr="00762A08">
        <w:rPr>
          <w:szCs w:val="24"/>
        </w:rPr>
        <w:t>Include stormwater management stewardship actions in the annual ACWA grant solicitation</w:t>
      </w:r>
    </w:p>
    <w:p w:rsidR="00C23AB7" w:rsidRPr="00762A08" w:rsidRDefault="00C23AB7" w:rsidP="00502872">
      <w:pPr>
        <w:pStyle w:val="ListParagraph"/>
        <w:numPr>
          <w:ilvl w:val="1"/>
          <w:numId w:val="5"/>
        </w:numPr>
        <w:rPr>
          <w:szCs w:val="24"/>
        </w:rPr>
      </w:pPr>
      <w:r w:rsidRPr="00762A08">
        <w:rPr>
          <w:szCs w:val="24"/>
        </w:rPr>
        <w:t xml:space="preserve">Assist one community in developing a stormwater management program </w:t>
      </w:r>
    </w:p>
    <w:p w:rsidR="00C23AB7" w:rsidRPr="00762A08" w:rsidRDefault="00C23AB7" w:rsidP="00502872">
      <w:pPr>
        <w:pStyle w:val="ListParagraph"/>
        <w:numPr>
          <w:ilvl w:val="1"/>
          <w:numId w:val="5"/>
        </w:numPr>
        <w:rPr>
          <w:szCs w:val="24"/>
        </w:rPr>
      </w:pPr>
      <w:r w:rsidRPr="00762A08">
        <w:rPr>
          <w:szCs w:val="24"/>
        </w:rPr>
        <w:lastRenderedPageBreak/>
        <w:t xml:space="preserve">Post on website and distribute Alaska Storm Water Guide </w:t>
      </w:r>
    </w:p>
    <w:p w:rsidR="00C23AB7" w:rsidRPr="00762A08" w:rsidRDefault="00C23AB7" w:rsidP="00502872">
      <w:pPr>
        <w:pStyle w:val="ListParagraph"/>
        <w:numPr>
          <w:ilvl w:val="0"/>
          <w:numId w:val="5"/>
        </w:numPr>
        <w:rPr>
          <w:szCs w:val="24"/>
        </w:rPr>
      </w:pPr>
      <w:r w:rsidRPr="00762A08">
        <w:rPr>
          <w:szCs w:val="24"/>
        </w:rPr>
        <w:t>Alaska Forest Resource Practices Act Program</w:t>
      </w:r>
    </w:p>
    <w:p w:rsidR="00C23AB7" w:rsidRPr="00762A08" w:rsidRDefault="00C23AB7" w:rsidP="00502872">
      <w:pPr>
        <w:pStyle w:val="ListParagraph"/>
        <w:numPr>
          <w:ilvl w:val="1"/>
          <w:numId w:val="5"/>
        </w:numPr>
        <w:rPr>
          <w:szCs w:val="24"/>
        </w:rPr>
      </w:pPr>
      <w:r w:rsidRPr="00762A08">
        <w:rPr>
          <w:szCs w:val="24"/>
        </w:rPr>
        <w:t xml:space="preserve">Conduct at least two joint DNR, DFG and DEC inspections of forestry </w:t>
      </w:r>
      <w:r w:rsidR="002920DA">
        <w:rPr>
          <w:szCs w:val="24"/>
        </w:rPr>
        <w:t>activities</w:t>
      </w:r>
    </w:p>
    <w:p w:rsidR="00C23AB7" w:rsidRDefault="00C23AB7" w:rsidP="00502872">
      <w:pPr>
        <w:pStyle w:val="ListParagraph"/>
        <w:numPr>
          <w:ilvl w:val="1"/>
          <w:numId w:val="5"/>
        </w:numPr>
        <w:rPr>
          <w:szCs w:val="24"/>
        </w:rPr>
      </w:pPr>
      <w:r w:rsidRPr="00762A08">
        <w:rPr>
          <w:szCs w:val="24"/>
        </w:rPr>
        <w:t xml:space="preserve">Participate in at least </w:t>
      </w:r>
      <w:r w:rsidR="00F50844">
        <w:rPr>
          <w:szCs w:val="24"/>
        </w:rPr>
        <w:t>one</w:t>
      </w:r>
      <w:r w:rsidR="00F50844" w:rsidRPr="00762A08">
        <w:rPr>
          <w:szCs w:val="24"/>
        </w:rPr>
        <w:t xml:space="preserve"> </w:t>
      </w:r>
      <w:r w:rsidRPr="00762A08">
        <w:rPr>
          <w:szCs w:val="24"/>
        </w:rPr>
        <w:t>Board of Forestry meeting per year to report on forestry related water quality issues</w:t>
      </w:r>
    </w:p>
    <w:p w:rsidR="00EB6EA9" w:rsidRDefault="00EB6EA9" w:rsidP="00502872">
      <w:pPr>
        <w:pStyle w:val="ListParagraph"/>
        <w:numPr>
          <w:ilvl w:val="0"/>
          <w:numId w:val="5"/>
        </w:numPr>
        <w:rPr>
          <w:szCs w:val="24"/>
        </w:rPr>
      </w:pPr>
      <w:r>
        <w:rPr>
          <w:szCs w:val="24"/>
        </w:rPr>
        <w:t>Placer mining outreach</w:t>
      </w:r>
    </w:p>
    <w:p w:rsidR="00EB6EA9" w:rsidRDefault="00EB6EA9" w:rsidP="00502872">
      <w:pPr>
        <w:pStyle w:val="ListParagraph"/>
        <w:numPr>
          <w:ilvl w:val="1"/>
          <w:numId w:val="5"/>
        </w:numPr>
        <w:rPr>
          <w:szCs w:val="24"/>
        </w:rPr>
      </w:pPr>
      <w:r w:rsidRPr="00EB6EA9">
        <w:rPr>
          <w:szCs w:val="24"/>
        </w:rPr>
        <w:t xml:space="preserve">Provide technical assistance to miners and landowners in applying and complying with reclamation standards. </w:t>
      </w:r>
    </w:p>
    <w:p w:rsidR="004E0068" w:rsidRDefault="00EB6EA9" w:rsidP="00502872">
      <w:pPr>
        <w:pStyle w:val="ListParagraph"/>
        <w:numPr>
          <w:ilvl w:val="1"/>
          <w:numId w:val="5"/>
        </w:numPr>
        <w:rPr>
          <w:szCs w:val="24"/>
        </w:rPr>
      </w:pPr>
      <w:r w:rsidRPr="00EB6EA9">
        <w:rPr>
          <w:szCs w:val="24"/>
        </w:rPr>
        <w:t>Conduct turbidity outreach</w:t>
      </w:r>
      <w:r w:rsidR="004E0068">
        <w:rPr>
          <w:szCs w:val="24"/>
        </w:rPr>
        <w:t xml:space="preserve"> and education</w:t>
      </w:r>
      <w:r w:rsidRPr="00EB6EA9">
        <w:rPr>
          <w:szCs w:val="24"/>
        </w:rPr>
        <w:t xml:space="preserve">, </w:t>
      </w:r>
      <w:r w:rsidR="004E0068">
        <w:rPr>
          <w:szCs w:val="24"/>
        </w:rPr>
        <w:t>and</w:t>
      </w:r>
    </w:p>
    <w:p w:rsidR="00EB6EA9" w:rsidRPr="00762A08" w:rsidRDefault="004E0068" w:rsidP="00502872">
      <w:pPr>
        <w:pStyle w:val="ListParagraph"/>
        <w:numPr>
          <w:ilvl w:val="1"/>
          <w:numId w:val="5"/>
        </w:numPr>
        <w:rPr>
          <w:szCs w:val="24"/>
        </w:rPr>
      </w:pPr>
      <w:r>
        <w:rPr>
          <w:szCs w:val="24"/>
        </w:rPr>
        <w:t>M</w:t>
      </w:r>
      <w:r w:rsidR="00EB6EA9" w:rsidRPr="00EB6EA9">
        <w:rPr>
          <w:szCs w:val="24"/>
        </w:rPr>
        <w:t>onitor effectiveness of BMPs designed to reduce or control sedimentation from placer and gravel extraction activities.</w:t>
      </w:r>
    </w:p>
    <w:p w:rsidR="0027556E" w:rsidRPr="00F4742B" w:rsidRDefault="00001920" w:rsidP="00001920">
      <w:pPr>
        <w:pStyle w:val="Heading3"/>
        <w:rPr>
          <w:rFonts w:ascii="Garamond" w:hAnsi="Garamond"/>
          <w:b/>
        </w:rPr>
      </w:pPr>
      <w:bookmarkStart w:id="56" w:name="_Toc418666920"/>
      <w:r w:rsidRPr="00F4742B">
        <w:rPr>
          <w:rFonts w:ascii="Garamond" w:hAnsi="Garamond"/>
          <w:b/>
        </w:rPr>
        <w:t xml:space="preserve">GOAL </w:t>
      </w:r>
      <w:r w:rsidR="00C1713B">
        <w:rPr>
          <w:rFonts w:ascii="Garamond" w:hAnsi="Garamond"/>
          <w:b/>
        </w:rPr>
        <w:t>6</w:t>
      </w:r>
      <w:r w:rsidRPr="00F4742B">
        <w:rPr>
          <w:rFonts w:ascii="Garamond" w:hAnsi="Garamond"/>
          <w:b/>
        </w:rPr>
        <w:t xml:space="preserve"> – </w:t>
      </w:r>
      <w:r w:rsidR="008821E4" w:rsidRPr="00F4742B">
        <w:rPr>
          <w:rFonts w:ascii="Garamond" w:hAnsi="Garamond"/>
          <w:b/>
        </w:rPr>
        <w:t xml:space="preserve">Keep Our Clean Waters Clean: </w:t>
      </w:r>
      <w:r w:rsidR="00E7255C" w:rsidRPr="00F4742B">
        <w:rPr>
          <w:rFonts w:ascii="Garamond" w:hAnsi="Garamond"/>
          <w:b/>
        </w:rPr>
        <w:t xml:space="preserve"> </w:t>
      </w:r>
      <w:r w:rsidR="0027556E" w:rsidRPr="00F4742B">
        <w:rPr>
          <w:rFonts w:ascii="Garamond" w:hAnsi="Garamond"/>
          <w:b/>
        </w:rPr>
        <w:t>Highlight and protect healthy waters that are at risk</w:t>
      </w:r>
      <w:bookmarkEnd w:id="56"/>
    </w:p>
    <w:p w:rsidR="00191676" w:rsidRPr="00762A08" w:rsidRDefault="00191676" w:rsidP="00004AF5">
      <w:pPr>
        <w:rPr>
          <w:szCs w:val="24"/>
        </w:rPr>
      </w:pPr>
      <w:r w:rsidRPr="00762A08">
        <w:rPr>
          <w:szCs w:val="24"/>
        </w:rPr>
        <w:t>Some of the same techniques used for ACWA recovery projects also serve to protect other similar at risk waters (e.g.</w:t>
      </w:r>
      <w:r w:rsidR="00390867" w:rsidRPr="00762A08">
        <w:rPr>
          <w:szCs w:val="24"/>
        </w:rPr>
        <w:t>,</w:t>
      </w:r>
      <w:r w:rsidRPr="00762A08">
        <w:rPr>
          <w:szCs w:val="24"/>
        </w:rPr>
        <w:t xml:space="preserve"> outreach campaigns for petroleum pollution prevention from small boat traffic, green infrastructure </w:t>
      </w:r>
      <w:r w:rsidR="008A330D" w:rsidRPr="00762A08">
        <w:rPr>
          <w:szCs w:val="24"/>
        </w:rPr>
        <w:t>to control</w:t>
      </w:r>
      <w:r w:rsidRPr="00762A08">
        <w:rPr>
          <w:szCs w:val="24"/>
        </w:rPr>
        <w:t xml:space="preserve"> stormwater </w:t>
      </w:r>
      <w:r w:rsidR="00A55AC2" w:rsidRPr="00762A08">
        <w:rPr>
          <w:szCs w:val="24"/>
        </w:rPr>
        <w:t xml:space="preserve">runoff </w:t>
      </w:r>
      <w:r w:rsidRPr="00762A08">
        <w:rPr>
          <w:szCs w:val="24"/>
        </w:rPr>
        <w:t>and erosion).</w:t>
      </w:r>
    </w:p>
    <w:p w:rsidR="00191676" w:rsidRPr="00762A08" w:rsidRDefault="00336E26" w:rsidP="00004AF5">
      <w:pPr>
        <w:rPr>
          <w:szCs w:val="24"/>
        </w:rPr>
      </w:pPr>
      <w:r w:rsidRPr="00762A08">
        <w:rPr>
          <w:szCs w:val="24"/>
        </w:rPr>
        <w:t xml:space="preserve">The </w:t>
      </w:r>
      <w:r w:rsidR="00191676" w:rsidRPr="00762A08">
        <w:rPr>
          <w:szCs w:val="24"/>
        </w:rPr>
        <w:t>ACWA process documents concerns, goals</w:t>
      </w:r>
      <w:r w:rsidR="00A55AC2" w:rsidRPr="00762A08">
        <w:rPr>
          <w:szCs w:val="24"/>
        </w:rPr>
        <w:t>,</w:t>
      </w:r>
      <w:r w:rsidR="00191676" w:rsidRPr="00762A08">
        <w:rPr>
          <w:szCs w:val="24"/>
        </w:rPr>
        <w:t xml:space="preserve"> and actions for specific water</w:t>
      </w:r>
      <w:r w:rsidR="00A55AC2" w:rsidRPr="00762A08">
        <w:rPr>
          <w:szCs w:val="24"/>
        </w:rPr>
        <w:t>bodie</w:t>
      </w:r>
      <w:r w:rsidR="00191676" w:rsidRPr="00762A08">
        <w:rPr>
          <w:szCs w:val="24"/>
        </w:rPr>
        <w:t>s. DEC posts high priority ACWA actions on the web</w:t>
      </w:r>
      <w:r w:rsidR="00A55AC2" w:rsidRPr="00762A08">
        <w:rPr>
          <w:szCs w:val="24"/>
        </w:rPr>
        <w:t>,</w:t>
      </w:r>
      <w:r w:rsidR="00191676" w:rsidRPr="00762A08">
        <w:rPr>
          <w:szCs w:val="24"/>
        </w:rPr>
        <w:t xml:space="preserve"> as well as waterbody reports and other products produced by ACWA watershed projects. ACWA watershed projects can be implemented by ACWA grants, contracts</w:t>
      </w:r>
      <w:r w:rsidR="00A55AC2" w:rsidRPr="00762A08">
        <w:rPr>
          <w:szCs w:val="24"/>
        </w:rPr>
        <w:t>,</w:t>
      </w:r>
      <w:r w:rsidR="00191676" w:rsidRPr="00762A08">
        <w:rPr>
          <w:szCs w:val="24"/>
        </w:rPr>
        <w:t xml:space="preserve"> or DEC staff</w:t>
      </w:r>
      <w:r w:rsidR="00EB6EA9">
        <w:rPr>
          <w:szCs w:val="24"/>
        </w:rPr>
        <w:t xml:space="preserve"> projects</w:t>
      </w:r>
      <w:r w:rsidR="001766FF" w:rsidRPr="00762A08">
        <w:rPr>
          <w:szCs w:val="24"/>
        </w:rPr>
        <w:t>.</w:t>
      </w:r>
      <w:r w:rsidR="00A201FB" w:rsidRPr="00762A08">
        <w:rPr>
          <w:szCs w:val="24"/>
        </w:rPr>
        <w:t xml:space="preserve">    </w:t>
      </w:r>
    </w:p>
    <w:p w:rsidR="006807F7" w:rsidRPr="00762A08" w:rsidRDefault="006807F7" w:rsidP="00004AF5">
      <w:pPr>
        <w:rPr>
          <w:b/>
          <w:szCs w:val="24"/>
        </w:rPr>
      </w:pPr>
      <w:r w:rsidRPr="00762A08">
        <w:rPr>
          <w:b/>
          <w:szCs w:val="24"/>
        </w:rPr>
        <w:t>Measurable Objectives</w:t>
      </w:r>
    </w:p>
    <w:p w:rsidR="00056589" w:rsidRPr="00762A08" w:rsidRDefault="00056589" w:rsidP="00502872">
      <w:pPr>
        <w:pStyle w:val="ListParagraph"/>
        <w:numPr>
          <w:ilvl w:val="0"/>
          <w:numId w:val="15"/>
        </w:numPr>
        <w:rPr>
          <w:szCs w:val="24"/>
        </w:rPr>
      </w:pPr>
      <w:r w:rsidRPr="00762A08">
        <w:rPr>
          <w:szCs w:val="24"/>
        </w:rPr>
        <w:t xml:space="preserve">Issue ACWA grants for protection projects for </w:t>
      </w:r>
      <w:r w:rsidR="00F66B4F">
        <w:rPr>
          <w:szCs w:val="24"/>
        </w:rPr>
        <w:t xml:space="preserve">high priority </w:t>
      </w:r>
      <w:r w:rsidRPr="00762A08">
        <w:rPr>
          <w:szCs w:val="24"/>
        </w:rPr>
        <w:t>at-risk waters</w:t>
      </w:r>
      <w:r w:rsidR="00425569">
        <w:rPr>
          <w:szCs w:val="24"/>
        </w:rPr>
        <w:t xml:space="preserve"> impacted by nonpoint source pollution</w:t>
      </w:r>
      <w:r w:rsidRPr="00762A08">
        <w:rPr>
          <w:szCs w:val="24"/>
        </w:rPr>
        <w:t xml:space="preserve"> –</w:t>
      </w:r>
      <w:r w:rsidR="00A55AC2" w:rsidRPr="00762A08">
        <w:rPr>
          <w:szCs w:val="24"/>
        </w:rPr>
        <w:t xml:space="preserve"> </w:t>
      </w:r>
      <w:r w:rsidRPr="00762A08">
        <w:rPr>
          <w:szCs w:val="24"/>
        </w:rPr>
        <w:t xml:space="preserve">Chiniak River, Deshka River, Kenai River, Ketchikan Creeks, Little Susitna River, </w:t>
      </w:r>
      <w:r w:rsidR="00F66B4F">
        <w:rPr>
          <w:szCs w:val="24"/>
        </w:rPr>
        <w:t xml:space="preserve">and </w:t>
      </w:r>
      <w:r w:rsidRPr="00762A08">
        <w:rPr>
          <w:szCs w:val="24"/>
        </w:rPr>
        <w:t>Willow Creek</w:t>
      </w:r>
    </w:p>
    <w:p w:rsidR="00056589" w:rsidRPr="00762A08" w:rsidRDefault="0045588D" w:rsidP="00502872">
      <w:pPr>
        <w:pStyle w:val="ListParagraph"/>
        <w:numPr>
          <w:ilvl w:val="0"/>
          <w:numId w:val="15"/>
        </w:numPr>
        <w:rPr>
          <w:szCs w:val="24"/>
        </w:rPr>
      </w:pPr>
      <w:r w:rsidRPr="00762A08">
        <w:rPr>
          <w:szCs w:val="24"/>
        </w:rPr>
        <w:t>Develop procedures for using map</w:t>
      </w:r>
      <w:r w:rsidR="008837B1">
        <w:rPr>
          <w:szCs w:val="24"/>
        </w:rPr>
        <w:t>s</w:t>
      </w:r>
      <w:r w:rsidRPr="00762A08">
        <w:rPr>
          <w:szCs w:val="24"/>
        </w:rPr>
        <w:t xml:space="preserve"> or remote sensing</w:t>
      </w:r>
      <w:r w:rsidR="008837B1">
        <w:rPr>
          <w:szCs w:val="24"/>
        </w:rPr>
        <w:t>-</w:t>
      </w:r>
      <w:r w:rsidRPr="00762A08">
        <w:rPr>
          <w:szCs w:val="24"/>
        </w:rPr>
        <w:t>based risk factors (e.g. impervious surfaces/roads, disturbed/cleared ground, water temperature) to conduct screening level watershed risk assessments</w:t>
      </w:r>
    </w:p>
    <w:p w:rsidR="0027556E" w:rsidRPr="00F4742B" w:rsidRDefault="00A24A5A" w:rsidP="00001920">
      <w:pPr>
        <w:pStyle w:val="Heading3"/>
        <w:rPr>
          <w:rFonts w:ascii="Garamond" w:hAnsi="Garamond"/>
          <w:b/>
        </w:rPr>
      </w:pPr>
      <w:bookmarkStart w:id="57" w:name="_Toc418666921"/>
      <w:r w:rsidRPr="00F4742B">
        <w:rPr>
          <w:rFonts w:ascii="Garamond" w:hAnsi="Garamond"/>
          <w:b/>
        </w:rPr>
        <w:t>GOAL 7</w:t>
      </w:r>
      <w:r w:rsidR="00001920" w:rsidRPr="00F4742B">
        <w:rPr>
          <w:rFonts w:ascii="Garamond" w:hAnsi="Garamond"/>
          <w:b/>
        </w:rPr>
        <w:t xml:space="preserve"> – </w:t>
      </w:r>
      <w:r w:rsidR="008821E4" w:rsidRPr="00F4742B">
        <w:rPr>
          <w:rFonts w:ascii="Garamond" w:hAnsi="Garamond"/>
          <w:b/>
        </w:rPr>
        <w:t xml:space="preserve">Keep Our Clean Waters Clean:  </w:t>
      </w:r>
      <w:r w:rsidR="0027556E" w:rsidRPr="00F4742B">
        <w:rPr>
          <w:rFonts w:ascii="Garamond" w:hAnsi="Garamond"/>
          <w:b/>
        </w:rPr>
        <w:t>Educate the public on water quality and smart practices to prevent pollution</w:t>
      </w:r>
      <w:bookmarkEnd w:id="57"/>
    </w:p>
    <w:p w:rsidR="008913E4" w:rsidRPr="00762A08" w:rsidRDefault="007F3F70" w:rsidP="00F95FDE">
      <w:pPr>
        <w:rPr>
          <w:szCs w:val="24"/>
        </w:rPr>
      </w:pPr>
      <w:r w:rsidRPr="00762A08">
        <w:rPr>
          <w:szCs w:val="24"/>
        </w:rPr>
        <w:t>ACWA stewardship actions</w:t>
      </w:r>
      <w:r w:rsidR="00FA2FF3" w:rsidRPr="00762A08">
        <w:rPr>
          <w:szCs w:val="24"/>
        </w:rPr>
        <w:t xml:space="preserve"> to restore or protect waters are frequently good practices for the general public. There are many opportunities to interact with the public at popular community event</w:t>
      </w:r>
      <w:r w:rsidRPr="00762A08">
        <w:rPr>
          <w:szCs w:val="24"/>
        </w:rPr>
        <w:t>s</w:t>
      </w:r>
      <w:r w:rsidR="00FA2FF3" w:rsidRPr="00762A08">
        <w:rPr>
          <w:szCs w:val="24"/>
        </w:rPr>
        <w:t xml:space="preserve"> or in schools </w:t>
      </w:r>
      <w:r w:rsidRPr="00762A08">
        <w:rPr>
          <w:szCs w:val="24"/>
        </w:rPr>
        <w:t>preferably including</w:t>
      </w:r>
      <w:r w:rsidR="00FA2FF3" w:rsidRPr="00762A08">
        <w:rPr>
          <w:szCs w:val="24"/>
        </w:rPr>
        <w:t xml:space="preserve"> hands on activities. Such outreach and education is particularly important for pollution caused by recreational or home</w:t>
      </w:r>
      <w:r w:rsidR="00A55AC2" w:rsidRPr="00762A08">
        <w:rPr>
          <w:szCs w:val="24"/>
        </w:rPr>
        <w:t>-</w:t>
      </w:r>
      <w:r w:rsidR="00FA2FF3" w:rsidRPr="00762A08">
        <w:rPr>
          <w:szCs w:val="24"/>
        </w:rPr>
        <w:t xml:space="preserve">based activities where voluntary changes of behavior </w:t>
      </w:r>
      <w:r w:rsidRPr="00762A08">
        <w:rPr>
          <w:szCs w:val="24"/>
        </w:rPr>
        <w:t>are the main mechanism to protect or improve water quality</w:t>
      </w:r>
      <w:r w:rsidR="00FA2FF3" w:rsidRPr="00762A08">
        <w:rPr>
          <w:szCs w:val="24"/>
        </w:rPr>
        <w:t xml:space="preserve">. </w:t>
      </w:r>
      <w:r w:rsidR="0045588D" w:rsidRPr="00762A08">
        <w:rPr>
          <w:szCs w:val="24"/>
        </w:rPr>
        <w:t>Unlike direct regulatory actions</w:t>
      </w:r>
      <w:r w:rsidR="005B0424" w:rsidRPr="00762A08">
        <w:rPr>
          <w:szCs w:val="24"/>
        </w:rPr>
        <w:t xml:space="preserve">, </w:t>
      </w:r>
      <w:r w:rsidR="0045588D" w:rsidRPr="00762A08">
        <w:rPr>
          <w:szCs w:val="24"/>
        </w:rPr>
        <w:t>the public frequently welcomes local ACWA projects that offer</w:t>
      </w:r>
      <w:r w:rsidR="005B0424" w:rsidRPr="00762A08">
        <w:rPr>
          <w:szCs w:val="24"/>
        </w:rPr>
        <w:t xml:space="preserve"> practical suggestions on how individuals can act to protect Alaska’s rich outdoor environment for current and future generation</w:t>
      </w:r>
      <w:r w:rsidR="00A55AC2" w:rsidRPr="00762A08">
        <w:rPr>
          <w:szCs w:val="24"/>
        </w:rPr>
        <w:t>s</w:t>
      </w:r>
      <w:r w:rsidR="005B0424" w:rsidRPr="00762A08">
        <w:rPr>
          <w:szCs w:val="24"/>
        </w:rPr>
        <w:t xml:space="preserve">. </w:t>
      </w:r>
    </w:p>
    <w:p w:rsidR="00F95FDE" w:rsidRPr="00762A08" w:rsidRDefault="004E0068" w:rsidP="00F95FDE">
      <w:pPr>
        <w:rPr>
          <w:szCs w:val="24"/>
        </w:rPr>
      </w:pPr>
      <w:r>
        <w:rPr>
          <w:szCs w:val="24"/>
        </w:rPr>
        <w:t>S</w:t>
      </w:r>
      <w:r w:rsidR="005B0424" w:rsidRPr="00762A08">
        <w:rPr>
          <w:szCs w:val="24"/>
        </w:rPr>
        <w:t>ustainable environmental practice</w:t>
      </w:r>
      <w:r w:rsidR="0045588D" w:rsidRPr="00762A08">
        <w:rPr>
          <w:szCs w:val="24"/>
        </w:rPr>
        <w:t>s</w:t>
      </w:r>
      <w:r w:rsidR="005B0424" w:rsidRPr="00762A08">
        <w:rPr>
          <w:szCs w:val="24"/>
        </w:rPr>
        <w:t xml:space="preserve"> may also make economic sense by </w:t>
      </w:r>
      <w:r w:rsidR="00A55AC2" w:rsidRPr="00762A08">
        <w:rPr>
          <w:szCs w:val="24"/>
        </w:rPr>
        <w:t xml:space="preserve">fuel </w:t>
      </w:r>
      <w:r w:rsidR="005B0424" w:rsidRPr="00762A08">
        <w:rPr>
          <w:szCs w:val="24"/>
        </w:rPr>
        <w:t>saving</w:t>
      </w:r>
      <w:r w:rsidR="008837B1">
        <w:rPr>
          <w:szCs w:val="24"/>
        </w:rPr>
        <w:t>s</w:t>
      </w:r>
      <w:r w:rsidR="00A55AC2" w:rsidRPr="00762A08">
        <w:rPr>
          <w:szCs w:val="24"/>
        </w:rPr>
        <w:t>,</w:t>
      </w:r>
      <w:r w:rsidR="008A330D" w:rsidRPr="00762A08">
        <w:rPr>
          <w:szCs w:val="24"/>
        </w:rPr>
        <w:t xml:space="preserve"> </w:t>
      </w:r>
      <w:r w:rsidR="005B0424" w:rsidRPr="00762A08">
        <w:rPr>
          <w:szCs w:val="24"/>
        </w:rPr>
        <w:t>cooperative cost sharing, reuse</w:t>
      </w:r>
      <w:r w:rsidR="00A55AC2" w:rsidRPr="00762A08">
        <w:rPr>
          <w:szCs w:val="24"/>
        </w:rPr>
        <w:t>,</w:t>
      </w:r>
      <w:r w:rsidR="005B0424" w:rsidRPr="00762A08">
        <w:rPr>
          <w:szCs w:val="24"/>
        </w:rPr>
        <w:t xml:space="preserve"> or other cost savings. Incentive programs can also significantly speed changes in public practices. Examples of o</w:t>
      </w:r>
      <w:r w:rsidR="00F95FDE" w:rsidRPr="00762A08">
        <w:rPr>
          <w:szCs w:val="24"/>
        </w:rPr>
        <w:t>utreach and education</w:t>
      </w:r>
      <w:r w:rsidR="005B0424" w:rsidRPr="00762A08">
        <w:rPr>
          <w:szCs w:val="24"/>
        </w:rPr>
        <w:t>al activities include</w:t>
      </w:r>
      <w:r w:rsidR="00A55AC2" w:rsidRPr="00762A08">
        <w:rPr>
          <w:szCs w:val="24"/>
        </w:rPr>
        <w:t>,</w:t>
      </w:r>
      <w:r w:rsidR="00F95FDE" w:rsidRPr="00762A08">
        <w:rPr>
          <w:szCs w:val="24"/>
        </w:rPr>
        <w:t xml:space="preserve"> </w:t>
      </w:r>
      <w:r w:rsidR="005B0424" w:rsidRPr="00762A08">
        <w:rPr>
          <w:szCs w:val="24"/>
        </w:rPr>
        <w:t xml:space="preserve">staffing booths at </w:t>
      </w:r>
      <w:r w:rsidR="005B0424" w:rsidRPr="00762A08">
        <w:rPr>
          <w:szCs w:val="24"/>
        </w:rPr>
        <w:lastRenderedPageBreak/>
        <w:t>home/boat/s</w:t>
      </w:r>
      <w:r w:rsidR="00F95FDE" w:rsidRPr="00762A08">
        <w:rPr>
          <w:szCs w:val="24"/>
        </w:rPr>
        <w:t xml:space="preserve">portsman shows, </w:t>
      </w:r>
      <w:r w:rsidR="005B0424" w:rsidRPr="00762A08">
        <w:rPr>
          <w:szCs w:val="24"/>
        </w:rPr>
        <w:t xml:space="preserve">developing </w:t>
      </w:r>
      <w:r w:rsidR="00F95FDE" w:rsidRPr="00762A08">
        <w:rPr>
          <w:szCs w:val="24"/>
        </w:rPr>
        <w:t xml:space="preserve">school lessons/activities, </w:t>
      </w:r>
      <w:r w:rsidR="005B0424" w:rsidRPr="00762A08">
        <w:rPr>
          <w:szCs w:val="24"/>
        </w:rPr>
        <w:t>distributing pamphlets at boat registration</w:t>
      </w:r>
      <w:r w:rsidR="00A55AC2" w:rsidRPr="00762A08">
        <w:rPr>
          <w:szCs w:val="24"/>
        </w:rPr>
        <w:t xml:space="preserve"> and</w:t>
      </w:r>
      <w:r w:rsidR="005B0424" w:rsidRPr="00762A08">
        <w:rPr>
          <w:szCs w:val="24"/>
        </w:rPr>
        <w:t xml:space="preserve"> beach parking lots</w:t>
      </w:r>
      <w:r w:rsidR="00F95FDE" w:rsidRPr="00762A08">
        <w:rPr>
          <w:szCs w:val="24"/>
        </w:rPr>
        <w:t xml:space="preserve">, </w:t>
      </w:r>
      <w:r w:rsidR="005B0424" w:rsidRPr="00762A08">
        <w:rPr>
          <w:szCs w:val="24"/>
        </w:rPr>
        <w:t xml:space="preserve">broadcasting </w:t>
      </w:r>
      <w:r w:rsidR="00F95FDE" w:rsidRPr="00762A08">
        <w:rPr>
          <w:szCs w:val="24"/>
        </w:rPr>
        <w:t xml:space="preserve">radio </w:t>
      </w:r>
      <w:r w:rsidR="00A55AC2" w:rsidRPr="00762A08">
        <w:rPr>
          <w:szCs w:val="24"/>
        </w:rPr>
        <w:t>public service announcements</w:t>
      </w:r>
      <w:r w:rsidR="00F95FDE" w:rsidRPr="00762A08">
        <w:rPr>
          <w:szCs w:val="24"/>
        </w:rPr>
        <w:t xml:space="preserve">, </w:t>
      </w:r>
      <w:r w:rsidR="005B0424" w:rsidRPr="00762A08">
        <w:rPr>
          <w:szCs w:val="24"/>
        </w:rPr>
        <w:t xml:space="preserve">and posting </w:t>
      </w:r>
      <w:r w:rsidR="00F95FDE" w:rsidRPr="00762A08">
        <w:rPr>
          <w:szCs w:val="24"/>
        </w:rPr>
        <w:t>signs</w:t>
      </w:r>
      <w:r w:rsidR="005B0424" w:rsidRPr="00762A08">
        <w:rPr>
          <w:szCs w:val="24"/>
        </w:rPr>
        <w:t xml:space="preserve">. </w:t>
      </w:r>
    </w:p>
    <w:p w:rsidR="006807F7" w:rsidRPr="00762A08" w:rsidRDefault="006807F7" w:rsidP="006807F7">
      <w:pPr>
        <w:rPr>
          <w:b/>
          <w:szCs w:val="24"/>
        </w:rPr>
      </w:pPr>
      <w:r w:rsidRPr="00762A08">
        <w:rPr>
          <w:b/>
          <w:szCs w:val="24"/>
        </w:rPr>
        <w:t xml:space="preserve">Measurable Objectives </w:t>
      </w:r>
    </w:p>
    <w:p w:rsidR="00D471AB" w:rsidRPr="00762A08" w:rsidRDefault="00C23AB7" w:rsidP="00502872">
      <w:pPr>
        <w:pStyle w:val="ListParagraph"/>
        <w:numPr>
          <w:ilvl w:val="0"/>
          <w:numId w:val="5"/>
        </w:numPr>
        <w:rPr>
          <w:szCs w:val="24"/>
        </w:rPr>
      </w:pPr>
      <w:r w:rsidRPr="00762A08">
        <w:rPr>
          <w:szCs w:val="24"/>
        </w:rPr>
        <w:t>Clean Boating</w:t>
      </w:r>
      <w:r w:rsidR="00D471AB" w:rsidRPr="00762A08">
        <w:rPr>
          <w:szCs w:val="24"/>
        </w:rPr>
        <w:t xml:space="preserve"> education campaign</w:t>
      </w:r>
    </w:p>
    <w:p w:rsidR="00D471AB" w:rsidRPr="00762A08" w:rsidRDefault="00D471AB" w:rsidP="00502872">
      <w:pPr>
        <w:pStyle w:val="ListParagraph"/>
        <w:numPr>
          <w:ilvl w:val="1"/>
          <w:numId w:val="5"/>
        </w:numPr>
        <w:rPr>
          <w:szCs w:val="24"/>
        </w:rPr>
      </w:pPr>
      <w:r w:rsidRPr="00762A08">
        <w:rPr>
          <w:szCs w:val="24"/>
        </w:rPr>
        <w:t>Conduct one outreach activity per year</w:t>
      </w:r>
    </w:p>
    <w:p w:rsidR="00D471AB" w:rsidRPr="00762A08" w:rsidRDefault="00D471AB" w:rsidP="00502872">
      <w:pPr>
        <w:pStyle w:val="ListParagraph"/>
        <w:numPr>
          <w:ilvl w:val="1"/>
          <w:numId w:val="5"/>
        </w:numPr>
        <w:rPr>
          <w:szCs w:val="24"/>
        </w:rPr>
      </w:pPr>
      <w:r w:rsidRPr="00762A08">
        <w:rPr>
          <w:szCs w:val="24"/>
        </w:rPr>
        <w:t>Provide clean boating education materials to all registered boat owners on clean boating practices</w:t>
      </w:r>
    </w:p>
    <w:p w:rsidR="00056589" w:rsidRPr="00762A08" w:rsidRDefault="00056589" w:rsidP="00502872">
      <w:pPr>
        <w:pStyle w:val="ListParagraph"/>
        <w:numPr>
          <w:ilvl w:val="0"/>
          <w:numId w:val="5"/>
        </w:numPr>
        <w:rPr>
          <w:szCs w:val="24"/>
        </w:rPr>
      </w:pPr>
      <w:r w:rsidRPr="00762A08">
        <w:rPr>
          <w:szCs w:val="24"/>
        </w:rPr>
        <w:t>Green Infrastructure development grants and workgroup</w:t>
      </w:r>
    </w:p>
    <w:p w:rsidR="00056589" w:rsidRPr="00762A08" w:rsidRDefault="00056589" w:rsidP="00502872">
      <w:pPr>
        <w:pStyle w:val="ListParagraph"/>
        <w:numPr>
          <w:ilvl w:val="1"/>
          <w:numId w:val="5"/>
        </w:numPr>
        <w:rPr>
          <w:szCs w:val="24"/>
        </w:rPr>
      </w:pPr>
      <w:r w:rsidRPr="00762A08">
        <w:rPr>
          <w:szCs w:val="24"/>
        </w:rPr>
        <w:t>Include this stewardship action in the annual ACWA grant solicitation</w:t>
      </w:r>
    </w:p>
    <w:p w:rsidR="00056589" w:rsidRPr="00762A08" w:rsidRDefault="00056589" w:rsidP="00502872">
      <w:pPr>
        <w:pStyle w:val="ListParagraph"/>
        <w:numPr>
          <w:ilvl w:val="1"/>
          <w:numId w:val="5"/>
        </w:numPr>
        <w:rPr>
          <w:szCs w:val="24"/>
        </w:rPr>
      </w:pPr>
      <w:r w:rsidRPr="00762A08">
        <w:rPr>
          <w:szCs w:val="24"/>
        </w:rPr>
        <w:t xml:space="preserve">Complete two projects and one outreach activity </w:t>
      </w:r>
    </w:p>
    <w:p w:rsidR="00E0793F" w:rsidRPr="00762A08" w:rsidRDefault="00E0793F" w:rsidP="00502872">
      <w:pPr>
        <w:pStyle w:val="ListParagraph"/>
        <w:numPr>
          <w:ilvl w:val="1"/>
          <w:numId w:val="5"/>
        </w:numPr>
        <w:rPr>
          <w:szCs w:val="24"/>
        </w:rPr>
      </w:pPr>
      <w:r w:rsidRPr="00762A08">
        <w:rPr>
          <w:szCs w:val="24"/>
        </w:rPr>
        <w:t>Post on web and distribute Green Infrastructure Resource Guide</w:t>
      </w:r>
    </w:p>
    <w:p w:rsidR="00F50844" w:rsidRDefault="00F50844" w:rsidP="00502872">
      <w:pPr>
        <w:pStyle w:val="ListParagraph"/>
        <w:numPr>
          <w:ilvl w:val="0"/>
          <w:numId w:val="29"/>
        </w:numPr>
      </w:pPr>
      <w:r>
        <w:t>Turbidity outreach/education campaign</w:t>
      </w:r>
    </w:p>
    <w:p w:rsidR="00F50844" w:rsidRPr="00EB6EA9" w:rsidRDefault="00EB6EA9" w:rsidP="00502872">
      <w:pPr>
        <w:pStyle w:val="ListParagraph"/>
        <w:numPr>
          <w:ilvl w:val="1"/>
          <w:numId w:val="29"/>
        </w:numPr>
      </w:pPr>
      <w:r w:rsidRPr="00FB43FA">
        <w:t>D</w:t>
      </w:r>
      <w:r w:rsidR="00F50844" w:rsidRPr="00FB43FA">
        <w:t>evelop a program to teach about the impacts of turbidity and to promote BMPs and individual choices that can reduce turbidity</w:t>
      </w:r>
    </w:p>
    <w:p w:rsidR="00EB6EA9" w:rsidRDefault="00EB6EA9" w:rsidP="00502872">
      <w:pPr>
        <w:pStyle w:val="ListParagraph"/>
        <w:numPr>
          <w:ilvl w:val="1"/>
          <w:numId w:val="29"/>
        </w:numPr>
      </w:pPr>
      <w:r w:rsidRPr="00FB43FA">
        <w:t>Include this stewardship action in the annual ACWA grant solicitation</w:t>
      </w:r>
    </w:p>
    <w:p w:rsidR="00FA4595" w:rsidRDefault="00FA4595" w:rsidP="00502872">
      <w:pPr>
        <w:pStyle w:val="ListParagraph"/>
        <w:numPr>
          <w:ilvl w:val="1"/>
          <w:numId w:val="29"/>
        </w:numPr>
      </w:pPr>
      <w:r>
        <w:t>Collaborate with the permitting program to provide turbidity outreach associated with certain permitting activities; e.g., placer mining workshops and training</w:t>
      </w:r>
    </w:p>
    <w:p w:rsidR="00DC7C06" w:rsidRPr="00EB6EA9" w:rsidRDefault="00DC7C06" w:rsidP="00350050">
      <w:pPr>
        <w:pStyle w:val="ListParagraph"/>
        <w:ind w:left="1440"/>
      </w:pPr>
    </w:p>
    <w:p w:rsidR="00AF0028" w:rsidRPr="00350050" w:rsidRDefault="00DC7C06" w:rsidP="00350050">
      <w:pPr>
        <w:pStyle w:val="Heading2"/>
        <w:numPr>
          <w:ilvl w:val="1"/>
          <w:numId w:val="43"/>
        </w:numPr>
        <w:rPr>
          <w:rFonts w:ascii="Garamond" w:hAnsi="Garamond"/>
        </w:rPr>
      </w:pPr>
      <w:bookmarkStart w:id="58" w:name="_Toc418666922"/>
      <w:r w:rsidRPr="00DC7C06">
        <w:rPr>
          <w:rFonts w:ascii="Garamond" w:hAnsi="Garamond"/>
        </w:rPr>
        <w:t>Five-Year Strategy Implementation</w:t>
      </w:r>
      <w:r w:rsidR="003C5AE8">
        <w:rPr>
          <w:rFonts w:ascii="Garamond" w:hAnsi="Garamond"/>
        </w:rPr>
        <w:t xml:space="preserve"> Schedule</w:t>
      </w:r>
      <w:bookmarkEnd w:id="58"/>
    </w:p>
    <w:p w:rsidR="001E2424" w:rsidRPr="00350050" w:rsidRDefault="001E2424" w:rsidP="00350050">
      <w:pPr>
        <w:spacing w:before="240"/>
      </w:pPr>
      <w:r>
        <w:t>In order to demonstrate progress in meeting the goals and measurables in section 4.2, DEC has established numeric performance targets for each type of action in the ACWA process show in Figure 2.</w:t>
      </w:r>
      <w:r w:rsidR="005A7493">
        <w:t xml:space="preserve"> The actual number of projects in each category may vary from year to year, but the overall number of actions in each year should be maintained.</w:t>
      </w:r>
      <w:r w:rsidR="00901B79">
        <w:t xml:space="preserve"> The </w:t>
      </w:r>
      <w:r w:rsidR="00424CD1">
        <w:t xml:space="preserve">nonpoint source water project targets shown below </w:t>
      </w:r>
      <w:r w:rsidR="00901B79">
        <w:t>are funded from all grant sources such as CWA 319, CWA 106, BEACH Act, and Clean Vessels Act.</w:t>
      </w:r>
    </w:p>
    <w:p w:rsidR="00DC7C06" w:rsidRDefault="00DC7C06" w:rsidP="00350050">
      <w:pPr>
        <w:spacing w:before="240"/>
        <w:rPr>
          <w:b/>
        </w:rPr>
      </w:pPr>
      <w:r>
        <w:rPr>
          <w:b/>
        </w:rPr>
        <w:t>Assumption in Implementation Table 1:</w:t>
      </w:r>
    </w:p>
    <w:p w:rsidR="00DC7C06" w:rsidRPr="00EF3642" w:rsidRDefault="00DC7C06" w:rsidP="00DC7C06">
      <w:r>
        <w:t>The number of waters</w:t>
      </w:r>
      <w:r w:rsidR="00A61825">
        <w:t xml:space="preserve"> or </w:t>
      </w:r>
      <w:r>
        <w:t>project</w:t>
      </w:r>
      <w:r w:rsidR="00A61825">
        <w:t>s</w:t>
      </w:r>
      <w:r>
        <w:t xml:space="preserve"> indicates active work during </w:t>
      </w:r>
      <w:r w:rsidR="00A61825">
        <w:t>a given</w:t>
      </w:r>
      <w:r>
        <w:t xml:space="preserve"> year, but not necessarily waters that have completed that step, since any given step may take two or more years or work to complete. For example, a water would need data collection for at least two years before an attainment or impairment decision can be made. The water would be counted for the data collection track for both of the data collection years. </w:t>
      </w:r>
    </w:p>
    <w:p w:rsidR="004A0227" w:rsidRDefault="004A0227">
      <w:r>
        <w:br w:type="page"/>
      </w:r>
    </w:p>
    <w:p w:rsidR="00DC7C06" w:rsidRDefault="00DC7C06" w:rsidP="00350050">
      <w:pPr>
        <w:pStyle w:val="NoSpacing"/>
      </w:pPr>
      <w:r w:rsidRPr="00DE0904">
        <w:lastRenderedPageBreak/>
        <w:t xml:space="preserve">Table </w:t>
      </w:r>
      <w:r>
        <w:t>1. Five Year Strategy Implementation Schedule</w:t>
      </w:r>
    </w:p>
    <w:tbl>
      <w:tblPr>
        <w:tblStyle w:val="TableGrid"/>
        <w:tblpPr w:leftFromText="180" w:rightFromText="180" w:vertAnchor="text" w:tblpY="1"/>
        <w:tblOverlap w:val="never"/>
        <w:tblW w:w="9586" w:type="dxa"/>
        <w:tblLook w:val="04A0" w:firstRow="1" w:lastRow="0" w:firstColumn="1" w:lastColumn="0" w:noHBand="0" w:noVBand="1"/>
      </w:tblPr>
      <w:tblGrid>
        <w:gridCol w:w="2303"/>
        <w:gridCol w:w="1513"/>
        <w:gridCol w:w="1524"/>
        <w:gridCol w:w="1524"/>
        <w:gridCol w:w="1412"/>
        <w:gridCol w:w="1310"/>
      </w:tblGrid>
      <w:tr w:rsidR="00DC7C06" w:rsidRPr="00DA5A71" w:rsidTr="00350050">
        <w:trPr>
          <w:tblHeader/>
        </w:trPr>
        <w:tc>
          <w:tcPr>
            <w:tcW w:w="2303" w:type="dxa"/>
            <w:tcBorders>
              <w:top w:val="single" w:sz="12" w:space="0" w:color="auto"/>
              <w:bottom w:val="single" w:sz="12" w:space="0" w:color="auto"/>
            </w:tcBorders>
          </w:tcPr>
          <w:p w:rsidR="00DC7C06" w:rsidRPr="00DE0904" w:rsidRDefault="00DC7C06">
            <w:pPr>
              <w:rPr>
                <w:b/>
              </w:rPr>
            </w:pPr>
            <w:r w:rsidRPr="00DE0904">
              <w:rPr>
                <w:b/>
              </w:rPr>
              <w:t>Actions</w:t>
            </w:r>
          </w:p>
        </w:tc>
        <w:tc>
          <w:tcPr>
            <w:tcW w:w="1513" w:type="dxa"/>
            <w:tcBorders>
              <w:top w:val="single" w:sz="12" w:space="0" w:color="auto"/>
              <w:bottom w:val="single" w:sz="12" w:space="0" w:color="auto"/>
            </w:tcBorders>
          </w:tcPr>
          <w:p w:rsidR="00DC7C06" w:rsidRPr="00DE0904" w:rsidRDefault="00DC7C06">
            <w:pPr>
              <w:rPr>
                <w:b/>
              </w:rPr>
            </w:pPr>
            <w:r w:rsidRPr="00DE0904">
              <w:rPr>
                <w:b/>
              </w:rPr>
              <w:t>FY2016</w:t>
            </w:r>
          </w:p>
        </w:tc>
        <w:tc>
          <w:tcPr>
            <w:tcW w:w="1524" w:type="dxa"/>
            <w:tcBorders>
              <w:top w:val="single" w:sz="12" w:space="0" w:color="auto"/>
              <w:bottom w:val="single" w:sz="12" w:space="0" w:color="auto"/>
            </w:tcBorders>
          </w:tcPr>
          <w:p w:rsidR="00DC7C06" w:rsidRPr="00DE0904" w:rsidRDefault="00DC7C06">
            <w:pPr>
              <w:rPr>
                <w:b/>
              </w:rPr>
            </w:pPr>
            <w:r w:rsidRPr="00DE0904">
              <w:rPr>
                <w:b/>
              </w:rPr>
              <w:t>FY2017</w:t>
            </w:r>
          </w:p>
        </w:tc>
        <w:tc>
          <w:tcPr>
            <w:tcW w:w="1524" w:type="dxa"/>
            <w:tcBorders>
              <w:top w:val="single" w:sz="12" w:space="0" w:color="auto"/>
              <w:bottom w:val="single" w:sz="12" w:space="0" w:color="auto"/>
            </w:tcBorders>
          </w:tcPr>
          <w:p w:rsidR="00DC7C06" w:rsidRPr="00DE0904" w:rsidRDefault="00DC7C06">
            <w:pPr>
              <w:rPr>
                <w:b/>
              </w:rPr>
            </w:pPr>
            <w:r w:rsidRPr="00DE0904">
              <w:rPr>
                <w:b/>
              </w:rPr>
              <w:t>FY2018</w:t>
            </w:r>
          </w:p>
        </w:tc>
        <w:tc>
          <w:tcPr>
            <w:tcW w:w="1412" w:type="dxa"/>
            <w:tcBorders>
              <w:top w:val="single" w:sz="12" w:space="0" w:color="auto"/>
              <w:bottom w:val="single" w:sz="12" w:space="0" w:color="auto"/>
            </w:tcBorders>
          </w:tcPr>
          <w:p w:rsidR="00DC7C06" w:rsidRPr="00DE0904" w:rsidRDefault="00DC7C06">
            <w:pPr>
              <w:rPr>
                <w:b/>
              </w:rPr>
            </w:pPr>
            <w:r w:rsidRPr="00DE0904">
              <w:rPr>
                <w:b/>
              </w:rPr>
              <w:t>FY2019</w:t>
            </w:r>
          </w:p>
        </w:tc>
        <w:tc>
          <w:tcPr>
            <w:tcW w:w="1310" w:type="dxa"/>
            <w:tcBorders>
              <w:top w:val="single" w:sz="12" w:space="0" w:color="auto"/>
              <w:bottom w:val="single" w:sz="12" w:space="0" w:color="auto"/>
            </w:tcBorders>
          </w:tcPr>
          <w:p w:rsidR="00DC7C06" w:rsidRPr="00DE0904" w:rsidRDefault="00DC7C06">
            <w:pPr>
              <w:rPr>
                <w:b/>
              </w:rPr>
            </w:pPr>
            <w:r w:rsidRPr="00DE0904">
              <w:rPr>
                <w:b/>
              </w:rPr>
              <w:t>FY2020</w:t>
            </w:r>
          </w:p>
        </w:tc>
      </w:tr>
      <w:tr w:rsidR="00DC7C06" w:rsidTr="004A0227">
        <w:trPr>
          <w:cantSplit/>
          <w:trHeight w:val="925"/>
        </w:trPr>
        <w:tc>
          <w:tcPr>
            <w:tcW w:w="2303" w:type="dxa"/>
            <w:vMerge w:val="restart"/>
            <w:tcBorders>
              <w:top w:val="single" w:sz="12" w:space="0" w:color="auto"/>
            </w:tcBorders>
          </w:tcPr>
          <w:p w:rsidR="00DC7C06" w:rsidRPr="00DE0904" w:rsidRDefault="00DC7C06">
            <w:pPr>
              <w:rPr>
                <w:b/>
              </w:rPr>
            </w:pPr>
            <w:r w:rsidRPr="00DE0904">
              <w:rPr>
                <w:b/>
              </w:rPr>
              <w:t>Program development and reporting</w:t>
            </w:r>
          </w:p>
        </w:tc>
        <w:tc>
          <w:tcPr>
            <w:tcW w:w="1513" w:type="dxa"/>
            <w:tcBorders>
              <w:top w:val="single" w:sz="12" w:space="0" w:color="auto"/>
            </w:tcBorders>
          </w:tcPr>
          <w:p w:rsidR="00DC7C06" w:rsidRDefault="00DC7C06">
            <w:r>
              <w:t>2016 Integrated Report</w:t>
            </w:r>
          </w:p>
          <w:p w:rsidR="00DC7C06" w:rsidRDefault="00DC7C06"/>
        </w:tc>
        <w:tc>
          <w:tcPr>
            <w:tcW w:w="1524" w:type="dxa"/>
            <w:tcBorders>
              <w:top w:val="single" w:sz="12" w:space="0" w:color="auto"/>
            </w:tcBorders>
          </w:tcPr>
          <w:p w:rsidR="00DC7C06" w:rsidRDefault="00DC7C06"/>
        </w:tc>
        <w:tc>
          <w:tcPr>
            <w:tcW w:w="1524" w:type="dxa"/>
            <w:tcBorders>
              <w:top w:val="single" w:sz="12" w:space="0" w:color="auto"/>
            </w:tcBorders>
          </w:tcPr>
          <w:p w:rsidR="00DC7C06" w:rsidRDefault="00DC7C06">
            <w:r>
              <w:t>2018 Integrated Report</w:t>
            </w:r>
          </w:p>
          <w:p w:rsidR="00DC7C06" w:rsidRDefault="00DC7C06"/>
        </w:tc>
        <w:tc>
          <w:tcPr>
            <w:tcW w:w="1412" w:type="dxa"/>
            <w:tcBorders>
              <w:top w:val="single" w:sz="12" w:space="0" w:color="auto"/>
            </w:tcBorders>
          </w:tcPr>
          <w:p w:rsidR="00DC7C06" w:rsidRDefault="00DC7C06"/>
        </w:tc>
        <w:tc>
          <w:tcPr>
            <w:tcW w:w="1310" w:type="dxa"/>
            <w:tcBorders>
              <w:top w:val="single" w:sz="12" w:space="0" w:color="auto"/>
            </w:tcBorders>
          </w:tcPr>
          <w:p w:rsidR="00DC7C06" w:rsidRDefault="00DC7C06">
            <w:r>
              <w:t>2020 Integrated Report</w:t>
            </w:r>
          </w:p>
          <w:p w:rsidR="00DC7C06" w:rsidRDefault="00DC7C06"/>
        </w:tc>
      </w:tr>
      <w:tr w:rsidR="00DC7C06" w:rsidTr="00350050">
        <w:trPr>
          <w:trHeight w:val="925"/>
        </w:trPr>
        <w:tc>
          <w:tcPr>
            <w:tcW w:w="2303" w:type="dxa"/>
            <w:vMerge/>
          </w:tcPr>
          <w:p w:rsidR="00DC7C06" w:rsidRPr="00DE0904" w:rsidRDefault="00DC7C06">
            <w:pPr>
              <w:ind w:left="360"/>
              <w:rPr>
                <w:b/>
              </w:rPr>
            </w:pPr>
          </w:p>
        </w:tc>
        <w:tc>
          <w:tcPr>
            <w:tcW w:w="1513" w:type="dxa"/>
          </w:tcPr>
          <w:p w:rsidR="00DC7C06" w:rsidRDefault="00DC7C06">
            <w:r>
              <w:t>Revised turbidity listing methodology</w:t>
            </w:r>
          </w:p>
        </w:tc>
        <w:tc>
          <w:tcPr>
            <w:tcW w:w="1524" w:type="dxa"/>
          </w:tcPr>
          <w:p w:rsidR="00DC7C06" w:rsidRDefault="00DC7C06">
            <w:r>
              <w:t>Toxics in sediment listing methodology</w:t>
            </w:r>
          </w:p>
          <w:p w:rsidR="00DC7C06" w:rsidRDefault="00DC7C06"/>
        </w:tc>
        <w:tc>
          <w:tcPr>
            <w:tcW w:w="1524" w:type="dxa"/>
          </w:tcPr>
          <w:p w:rsidR="00DC7C06" w:rsidRDefault="00DC7C06">
            <w:r>
              <w:t>Revised bacteria listing methodology</w:t>
            </w:r>
          </w:p>
        </w:tc>
        <w:tc>
          <w:tcPr>
            <w:tcW w:w="1412" w:type="dxa"/>
          </w:tcPr>
          <w:p w:rsidR="00DC7C06" w:rsidRDefault="00DC7C06">
            <w:r>
              <w:t>Guidelines for biological assessment data</w:t>
            </w:r>
          </w:p>
          <w:p w:rsidR="00DC7C06" w:rsidRDefault="00DC7C06"/>
        </w:tc>
        <w:tc>
          <w:tcPr>
            <w:tcW w:w="1310" w:type="dxa"/>
          </w:tcPr>
          <w:p w:rsidR="00DC7C06" w:rsidRDefault="00DC7C06">
            <w:r>
              <w:t>Guidelines for use of remote sensing data</w:t>
            </w:r>
          </w:p>
        </w:tc>
      </w:tr>
      <w:tr w:rsidR="00DC7C06" w:rsidTr="00350050">
        <w:trPr>
          <w:trHeight w:val="925"/>
        </w:trPr>
        <w:tc>
          <w:tcPr>
            <w:tcW w:w="2303" w:type="dxa"/>
            <w:vMerge/>
          </w:tcPr>
          <w:p w:rsidR="00DC7C06" w:rsidRPr="00DE0904" w:rsidRDefault="00DC7C06">
            <w:pPr>
              <w:ind w:left="360"/>
              <w:rPr>
                <w:b/>
              </w:rPr>
            </w:pPr>
          </w:p>
        </w:tc>
        <w:tc>
          <w:tcPr>
            <w:tcW w:w="1513" w:type="dxa"/>
          </w:tcPr>
          <w:p w:rsidR="00DC7C06" w:rsidRDefault="00DC7C06"/>
        </w:tc>
        <w:tc>
          <w:tcPr>
            <w:tcW w:w="1524" w:type="dxa"/>
          </w:tcPr>
          <w:p w:rsidR="00DC7C06" w:rsidRDefault="00DC7C06">
            <w:r>
              <w:t>Invasive species Category 4c methodology</w:t>
            </w:r>
          </w:p>
        </w:tc>
        <w:tc>
          <w:tcPr>
            <w:tcW w:w="1524" w:type="dxa"/>
          </w:tcPr>
          <w:p w:rsidR="00DC7C06" w:rsidRDefault="00DC7C06"/>
        </w:tc>
        <w:tc>
          <w:tcPr>
            <w:tcW w:w="1412" w:type="dxa"/>
          </w:tcPr>
          <w:p w:rsidR="00DC7C06" w:rsidRDefault="00DC7C06"/>
        </w:tc>
        <w:tc>
          <w:tcPr>
            <w:tcW w:w="1310" w:type="dxa"/>
          </w:tcPr>
          <w:p w:rsidR="00DC7C06" w:rsidRDefault="00DC7C06"/>
        </w:tc>
      </w:tr>
      <w:tr w:rsidR="00F713D1" w:rsidTr="000A6AF3">
        <w:trPr>
          <w:trHeight w:val="925"/>
        </w:trPr>
        <w:tc>
          <w:tcPr>
            <w:tcW w:w="2303" w:type="dxa"/>
          </w:tcPr>
          <w:p w:rsidR="00F713D1" w:rsidRPr="00DE0904" w:rsidRDefault="00901B79" w:rsidP="000A6AF3">
            <w:pPr>
              <w:rPr>
                <w:b/>
              </w:rPr>
            </w:pPr>
            <w:r>
              <w:rPr>
                <w:b/>
              </w:rPr>
              <w:t xml:space="preserve">AKMAP </w:t>
            </w:r>
            <w:r w:rsidR="00F713D1">
              <w:rPr>
                <w:b/>
              </w:rPr>
              <w:t>Statistical Monitoring</w:t>
            </w:r>
          </w:p>
        </w:tc>
        <w:tc>
          <w:tcPr>
            <w:tcW w:w="1513" w:type="dxa"/>
          </w:tcPr>
          <w:p w:rsidR="00F713D1" w:rsidRDefault="00F713D1" w:rsidP="00F713D1">
            <w:r>
              <w:t>Estuaries and Streams Survey</w:t>
            </w:r>
          </w:p>
        </w:tc>
        <w:tc>
          <w:tcPr>
            <w:tcW w:w="1524" w:type="dxa"/>
          </w:tcPr>
          <w:p w:rsidR="00F713D1" w:rsidRDefault="00F713D1" w:rsidP="000A6AF3">
            <w:r>
              <w:t>Arctic Coastal Plain Cumulative Report</w:t>
            </w:r>
          </w:p>
        </w:tc>
        <w:tc>
          <w:tcPr>
            <w:tcW w:w="1524" w:type="dxa"/>
          </w:tcPr>
          <w:p w:rsidR="00F713D1" w:rsidRDefault="00F713D1" w:rsidP="000A6AF3">
            <w:r>
              <w:t>Lakes Survey</w:t>
            </w:r>
          </w:p>
        </w:tc>
        <w:tc>
          <w:tcPr>
            <w:tcW w:w="1412" w:type="dxa"/>
          </w:tcPr>
          <w:p w:rsidR="00F713D1" w:rsidRDefault="00F713D1" w:rsidP="000A6AF3">
            <w:r>
              <w:t>Rivers/ Streams Survey</w:t>
            </w:r>
          </w:p>
        </w:tc>
        <w:tc>
          <w:tcPr>
            <w:tcW w:w="1310" w:type="dxa"/>
          </w:tcPr>
          <w:p w:rsidR="00F713D1" w:rsidRDefault="00F713D1" w:rsidP="000A6AF3">
            <w:r>
              <w:t>Rivers/ Streams Survey</w:t>
            </w:r>
          </w:p>
        </w:tc>
      </w:tr>
      <w:tr w:rsidR="00DC7C06" w:rsidTr="00350050">
        <w:trPr>
          <w:trHeight w:val="925"/>
        </w:trPr>
        <w:tc>
          <w:tcPr>
            <w:tcW w:w="2303" w:type="dxa"/>
          </w:tcPr>
          <w:p w:rsidR="00DC7C06" w:rsidRPr="00DE0904" w:rsidRDefault="00DC7C06">
            <w:pPr>
              <w:rPr>
                <w:b/>
              </w:rPr>
            </w:pPr>
            <w:r w:rsidRPr="00DE0904">
              <w:rPr>
                <w:b/>
              </w:rPr>
              <w:t>Protection/</w:t>
            </w:r>
          </w:p>
          <w:p w:rsidR="00DC7C06" w:rsidRPr="00DE0904" w:rsidRDefault="00DC7C06">
            <w:pPr>
              <w:rPr>
                <w:b/>
              </w:rPr>
            </w:pPr>
            <w:r w:rsidRPr="00DE0904">
              <w:rPr>
                <w:b/>
              </w:rPr>
              <w:t>Prevention</w:t>
            </w:r>
            <w:r>
              <w:rPr>
                <w:b/>
              </w:rPr>
              <w:t xml:space="preserve"> Activity (outreach, planning, mapping)</w:t>
            </w:r>
          </w:p>
        </w:tc>
        <w:tc>
          <w:tcPr>
            <w:tcW w:w="1513" w:type="dxa"/>
          </w:tcPr>
          <w:p w:rsidR="00DC7C06" w:rsidRDefault="004963B8">
            <w:r>
              <w:t>3</w:t>
            </w:r>
            <w:r w:rsidR="00DC7C06">
              <w:t xml:space="preserve"> projects</w:t>
            </w:r>
          </w:p>
        </w:tc>
        <w:tc>
          <w:tcPr>
            <w:tcW w:w="1524" w:type="dxa"/>
          </w:tcPr>
          <w:p w:rsidR="00DC7C06" w:rsidRDefault="004963B8">
            <w:r>
              <w:t>4</w:t>
            </w:r>
            <w:r w:rsidR="00DC7C06">
              <w:t xml:space="preserve"> projects</w:t>
            </w:r>
          </w:p>
        </w:tc>
        <w:tc>
          <w:tcPr>
            <w:tcW w:w="1524" w:type="dxa"/>
          </w:tcPr>
          <w:p w:rsidR="00DC7C06" w:rsidRDefault="004963B8">
            <w:r>
              <w:t>3</w:t>
            </w:r>
            <w:r w:rsidR="00DC7C06">
              <w:t xml:space="preserve"> projects</w:t>
            </w:r>
          </w:p>
        </w:tc>
        <w:tc>
          <w:tcPr>
            <w:tcW w:w="1412" w:type="dxa"/>
          </w:tcPr>
          <w:p w:rsidR="00DC7C06" w:rsidRDefault="004963B8">
            <w:r>
              <w:t>4</w:t>
            </w:r>
            <w:r w:rsidR="00DC7C06">
              <w:t xml:space="preserve"> projects</w:t>
            </w:r>
          </w:p>
        </w:tc>
        <w:tc>
          <w:tcPr>
            <w:tcW w:w="1310" w:type="dxa"/>
          </w:tcPr>
          <w:p w:rsidR="00DC7C06" w:rsidRDefault="004963B8">
            <w:r>
              <w:t>3</w:t>
            </w:r>
            <w:r w:rsidR="00DC7C06">
              <w:t xml:space="preserve"> projects</w:t>
            </w:r>
          </w:p>
        </w:tc>
      </w:tr>
      <w:tr w:rsidR="00DC7C06" w:rsidTr="00350050">
        <w:trPr>
          <w:trHeight w:val="925"/>
        </w:trPr>
        <w:tc>
          <w:tcPr>
            <w:tcW w:w="2303" w:type="dxa"/>
          </w:tcPr>
          <w:p w:rsidR="00DC7C06" w:rsidRPr="00DE0904" w:rsidRDefault="00DC7C06">
            <w:pPr>
              <w:rPr>
                <w:b/>
              </w:rPr>
            </w:pPr>
            <w:r w:rsidRPr="00DE0904">
              <w:rPr>
                <w:b/>
              </w:rPr>
              <w:t>Data Collection</w:t>
            </w:r>
          </w:p>
        </w:tc>
        <w:tc>
          <w:tcPr>
            <w:tcW w:w="1513" w:type="dxa"/>
          </w:tcPr>
          <w:p w:rsidR="00DC7C06" w:rsidRDefault="00901B79">
            <w:r>
              <w:t>2</w:t>
            </w:r>
            <w:r w:rsidR="00DC7C06">
              <w:t xml:space="preserve"> water</w:t>
            </w:r>
          </w:p>
        </w:tc>
        <w:tc>
          <w:tcPr>
            <w:tcW w:w="1524" w:type="dxa"/>
          </w:tcPr>
          <w:p w:rsidR="00DC7C06" w:rsidRDefault="00901B79">
            <w:r>
              <w:t>3</w:t>
            </w:r>
            <w:r w:rsidR="00DC7C06">
              <w:t xml:space="preserve"> waters</w:t>
            </w:r>
          </w:p>
        </w:tc>
        <w:tc>
          <w:tcPr>
            <w:tcW w:w="1524" w:type="dxa"/>
          </w:tcPr>
          <w:p w:rsidR="00DC7C06" w:rsidRDefault="00901B79">
            <w:r>
              <w:t>3</w:t>
            </w:r>
            <w:r w:rsidR="00DC7C06">
              <w:t xml:space="preserve"> waters</w:t>
            </w:r>
          </w:p>
        </w:tc>
        <w:tc>
          <w:tcPr>
            <w:tcW w:w="1412" w:type="dxa"/>
          </w:tcPr>
          <w:p w:rsidR="00DC7C06" w:rsidRDefault="00901B79">
            <w:r>
              <w:t>4</w:t>
            </w:r>
            <w:r w:rsidR="00DC7C06">
              <w:t xml:space="preserve"> waters</w:t>
            </w:r>
          </w:p>
        </w:tc>
        <w:tc>
          <w:tcPr>
            <w:tcW w:w="1310" w:type="dxa"/>
          </w:tcPr>
          <w:p w:rsidR="00DC7C06" w:rsidRDefault="00901B79">
            <w:r>
              <w:t>4</w:t>
            </w:r>
            <w:r w:rsidR="00DC7C06">
              <w:t xml:space="preserve"> waters</w:t>
            </w:r>
          </w:p>
        </w:tc>
      </w:tr>
      <w:tr w:rsidR="00DC7C06" w:rsidTr="00350050">
        <w:trPr>
          <w:trHeight w:val="925"/>
        </w:trPr>
        <w:tc>
          <w:tcPr>
            <w:tcW w:w="2303" w:type="dxa"/>
          </w:tcPr>
          <w:p w:rsidR="00DC7C06" w:rsidRPr="00DE0904" w:rsidRDefault="00DC7C06">
            <w:pPr>
              <w:rPr>
                <w:b/>
              </w:rPr>
            </w:pPr>
            <w:r w:rsidRPr="00DE0904">
              <w:rPr>
                <w:b/>
              </w:rPr>
              <w:t>Assessment report/</w:t>
            </w:r>
          </w:p>
          <w:p w:rsidR="00DC7C06" w:rsidRPr="00DE0904" w:rsidRDefault="00DC7C06">
            <w:pPr>
              <w:rPr>
                <w:b/>
              </w:rPr>
            </w:pPr>
            <w:r w:rsidRPr="00DE0904">
              <w:rPr>
                <w:b/>
              </w:rPr>
              <w:t>listing determination</w:t>
            </w:r>
          </w:p>
        </w:tc>
        <w:tc>
          <w:tcPr>
            <w:tcW w:w="1513" w:type="dxa"/>
          </w:tcPr>
          <w:p w:rsidR="00DC7C06" w:rsidRDefault="00DC7C06">
            <w:r>
              <w:t>3</w:t>
            </w:r>
            <w:r w:rsidR="002D34F0">
              <w:t xml:space="preserve"> waters</w:t>
            </w:r>
          </w:p>
        </w:tc>
        <w:tc>
          <w:tcPr>
            <w:tcW w:w="1524" w:type="dxa"/>
          </w:tcPr>
          <w:p w:rsidR="00DC7C06" w:rsidRDefault="00DC7C06"/>
        </w:tc>
        <w:tc>
          <w:tcPr>
            <w:tcW w:w="1524" w:type="dxa"/>
          </w:tcPr>
          <w:p w:rsidR="00DC7C06" w:rsidRDefault="00DC7C06">
            <w:r>
              <w:t>3</w:t>
            </w:r>
            <w:r w:rsidR="002D34F0">
              <w:t xml:space="preserve"> waters</w:t>
            </w:r>
          </w:p>
        </w:tc>
        <w:tc>
          <w:tcPr>
            <w:tcW w:w="1412" w:type="dxa"/>
          </w:tcPr>
          <w:p w:rsidR="00DC7C06" w:rsidRDefault="00DC7C06"/>
        </w:tc>
        <w:tc>
          <w:tcPr>
            <w:tcW w:w="1310" w:type="dxa"/>
          </w:tcPr>
          <w:p w:rsidR="00DC7C06" w:rsidRDefault="00DC7C06">
            <w:r>
              <w:t>3</w:t>
            </w:r>
            <w:r w:rsidR="002D34F0">
              <w:t xml:space="preserve"> waters</w:t>
            </w:r>
          </w:p>
        </w:tc>
      </w:tr>
      <w:tr w:rsidR="00DC7C06" w:rsidTr="00350050">
        <w:trPr>
          <w:trHeight w:val="925"/>
        </w:trPr>
        <w:tc>
          <w:tcPr>
            <w:tcW w:w="2303" w:type="dxa"/>
          </w:tcPr>
          <w:p w:rsidR="00DC7C06" w:rsidRPr="00DE0904" w:rsidRDefault="00DC7C06">
            <w:pPr>
              <w:rPr>
                <w:b/>
              </w:rPr>
            </w:pPr>
            <w:r w:rsidRPr="00DE0904">
              <w:rPr>
                <w:b/>
              </w:rPr>
              <w:t>TMDL/ Alternate Restoration Plan</w:t>
            </w:r>
          </w:p>
        </w:tc>
        <w:tc>
          <w:tcPr>
            <w:tcW w:w="1513" w:type="dxa"/>
          </w:tcPr>
          <w:p w:rsidR="00DC7C06" w:rsidRDefault="00DC7C06">
            <w:r>
              <w:t>2 waters</w:t>
            </w:r>
          </w:p>
        </w:tc>
        <w:tc>
          <w:tcPr>
            <w:tcW w:w="1524" w:type="dxa"/>
          </w:tcPr>
          <w:p w:rsidR="00DC7C06" w:rsidRDefault="00DC7C06">
            <w:r>
              <w:t>2 waters</w:t>
            </w:r>
          </w:p>
        </w:tc>
        <w:tc>
          <w:tcPr>
            <w:tcW w:w="1524" w:type="dxa"/>
          </w:tcPr>
          <w:p w:rsidR="00DC7C06" w:rsidRDefault="00DC7C06">
            <w:r>
              <w:t>2 waters</w:t>
            </w:r>
          </w:p>
        </w:tc>
        <w:tc>
          <w:tcPr>
            <w:tcW w:w="1412" w:type="dxa"/>
          </w:tcPr>
          <w:p w:rsidR="00DC7C06" w:rsidRDefault="00DC7C06">
            <w:r>
              <w:t>2 waters</w:t>
            </w:r>
          </w:p>
        </w:tc>
        <w:tc>
          <w:tcPr>
            <w:tcW w:w="1310" w:type="dxa"/>
          </w:tcPr>
          <w:p w:rsidR="00DC7C06" w:rsidRDefault="00DC7C06">
            <w:r>
              <w:t>2 waters</w:t>
            </w:r>
          </w:p>
        </w:tc>
      </w:tr>
      <w:tr w:rsidR="00DC7C06" w:rsidTr="00350050">
        <w:trPr>
          <w:trHeight w:val="925"/>
        </w:trPr>
        <w:tc>
          <w:tcPr>
            <w:tcW w:w="2303" w:type="dxa"/>
          </w:tcPr>
          <w:p w:rsidR="00DC7C06" w:rsidRPr="00DE0904" w:rsidRDefault="00DC7C06">
            <w:pPr>
              <w:rPr>
                <w:b/>
              </w:rPr>
            </w:pPr>
            <w:r w:rsidRPr="00DE0904">
              <w:rPr>
                <w:b/>
              </w:rPr>
              <w:t>Restoration/BMP installation</w:t>
            </w:r>
            <w:r>
              <w:rPr>
                <w:b/>
              </w:rPr>
              <w:t xml:space="preserve"> (including site evals, design, mapping, construction)</w:t>
            </w:r>
          </w:p>
        </w:tc>
        <w:tc>
          <w:tcPr>
            <w:tcW w:w="1513" w:type="dxa"/>
          </w:tcPr>
          <w:p w:rsidR="00DC7C06" w:rsidRDefault="00901B79">
            <w:r>
              <w:t>3</w:t>
            </w:r>
            <w:r w:rsidR="00DC7C06">
              <w:t xml:space="preserve"> waters</w:t>
            </w:r>
          </w:p>
        </w:tc>
        <w:tc>
          <w:tcPr>
            <w:tcW w:w="1524" w:type="dxa"/>
          </w:tcPr>
          <w:p w:rsidR="00DC7C06" w:rsidRDefault="00901B79">
            <w:r>
              <w:t>4</w:t>
            </w:r>
            <w:r w:rsidR="00DC7C06">
              <w:t xml:space="preserve"> waters</w:t>
            </w:r>
          </w:p>
        </w:tc>
        <w:tc>
          <w:tcPr>
            <w:tcW w:w="1524" w:type="dxa"/>
          </w:tcPr>
          <w:p w:rsidR="00DC7C06" w:rsidRDefault="004963B8">
            <w:r>
              <w:t>3</w:t>
            </w:r>
            <w:r w:rsidR="00DC7C06">
              <w:t xml:space="preserve"> waters </w:t>
            </w:r>
          </w:p>
        </w:tc>
        <w:tc>
          <w:tcPr>
            <w:tcW w:w="1412" w:type="dxa"/>
          </w:tcPr>
          <w:p w:rsidR="00DC7C06" w:rsidRDefault="00901B79">
            <w:r>
              <w:t>5</w:t>
            </w:r>
            <w:r w:rsidR="00DC7C06">
              <w:t xml:space="preserve"> waters</w:t>
            </w:r>
          </w:p>
        </w:tc>
        <w:tc>
          <w:tcPr>
            <w:tcW w:w="1310" w:type="dxa"/>
          </w:tcPr>
          <w:p w:rsidR="00DC7C06" w:rsidRDefault="004963B8">
            <w:r>
              <w:t>4</w:t>
            </w:r>
            <w:r w:rsidR="00DC7C06">
              <w:t xml:space="preserve"> waters</w:t>
            </w:r>
          </w:p>
        </w:tc>
      </w:tr>
      <w:tr w:rsidR="00DC7C06" w:rsidTr="00350050">
        <w:trPr>
          <w:trHeight w:val="925"/>
        </w:trPr>
        <w:tc>
          <w:tcPr>
            <w:tcW w:w="2303" w:type="dxa"/>
          </w:tcPr>
          <w:p w:rsidR="00DC7C06" w:rsidRPr="00DE0904" w:rsidRDefault="00DC7C06">
            <w:pPr>
              <w:rPr>
                <w:b/>
              </w:rPr>
            </w:pPr>
            <w:r w:rsidRPr="00DE0904">
              <w:rPr>
                <w:b/>
              </w:rPr>
              <w:t>BMP monitoring</w:t>
            </w:r>
          </w:p>
        </w:tc>
        <w:tc>
          <w:tcPr>
            <w:tcW w:w="1513" w:type="dxa"/>
          </w:tcPr>
          <w:p w:rsidR="00DC7C06" w:rsidRDefault="00DC7C06">
            <w:r>
              <w:t>0 water</w:t>
            </w:r>
          </w:p>
        </w:tc>
        <w:tc>
          <w:tcPr>
            <w:tcW w:w="1524" w:type="dxa"/>
          </w:tcPr>
          <w:p w:rsidR="00DC7C06" w:rsidRDefault="005A7493">
            <w:r>
              <w:t>2</w:t>
            </w:r>
            <w:r w:rsidR="00DC7C06">
              <w:t xml:space="preserve"> water</w:t>
            </w:r>
          </w:p>
        </w:tc>
        <w:tc>
          <w:tcPr>
            <w:tcW w:w="1524" w:type="dxa"/>
          </w:tcPr>
          <w:p w:rsidR="00DC7C06" w:rsidRDefault="004963B8">
            <w:r>
              <w:t>2</w:t>
            </w:r>
            <w:r w:rsidR="00DC7C06">
              <w:t xml:space="preserve"> water</w:t>
            </w:r>
          </w:p>
        </w:tc>
        <w:tc>
          <w:tcPr>
            <w:tcW w:w="1412" w:type="dxa"/>
          </w:tcPr>
          <w:p w:rsidR="00DC7C06" w:rsidRDefault="00901B79">
            <w:r>
              <w:t>3</w:t>
            </w:r>
            <w:r w:rsidR="00DC7C06">
              <w:t xml:space="preserve"> water</w:t>
            </w:r>
          </w:p>
        </w:tc>
        <w:tc>
          <w:tcPr>
            <w:tcW w:w="1310" w:type="dxa"/>
          </w:tcPr>
          <w:p w:rsidR="00DC7C06" w:rsidRDefault="004963B8">
            <w:r>
              <w:t>3</w:t>
            </w:r>
            <w:r w:rsidR="00DC7C06">
              <w:t xml:space="preserve"> waters</w:t>
            </w:r>
          </w:p>
        </w:tc>
      </w:tr>
      <w:tr w:rsidR="00DC7C06" w:rsidTr="00350050">
        <w:trPr>
          <w:trHeight w:val="925"/>
        </w:trPr>
        <w:tc>
          <w:tcPr>
            <w:tcW w:w="2303" w:type="dxa"/>
          </w:tcPr>
          <w:p w:rsidR="00DC7C06" w:rsidRPr="00DE0904" w:rsidRDefault="00DC7C06">
            <w:pPr>
              <w:rPr>
                <w:b/>
              </w:rPr>
            </w:pPr>
            <w:r w:rsidRPr="00DE0904">
              <w:rPr>
                <w:b/>
              </w:rPr>
              <w:t>Restoration assessment</w:t>
            </w:r>
            <w:r>
              <w:rPr>
                <w:b/>
              </w:rPr>
              <w:t xml:space="preserve"> report</w:t>
            </w:r>
            <w:r w:rsidRPr="00DE0904">
              <w:rPr>
                <w:b/>
              </w:rPr>
              <w:t>/ delisting</w:t>
            </w:r>
          </w:p>
        </w:tc>
        <w:tc>
          <w:tcPr>
            <w:tcW w:w="1513" w:type="dxa"/>
          </w:tcPr>
          <w:p w:rsidR="00DC7C06" w:rsidRDefault="00DC7C06">
            <w:r>
              <w:t>2 waters</w:t>
            </w:r>
          </w:p>
        </w:tc>
        <w:tc>
          <w:tcPr>
            <w:tcW w:w="1524" w:type="dxa"/>
          </w:tcPr>
          <w:p w:rsidR="00DC7C06" w:rsidRDefault="00DC7C06"/>
        </w:tc>
        <w:tc>
          <w:tcPr>
            <w:tcW w:w="1524" w:type="dxa"/>
          </w:tcPr>
          <w:p w:rsidR="00DC7C06" w:rsidRDefault="00DC7C06">
            <w:r>
              <w:t>2 waters</w:t>
            </w:r>
          </w:p>
        </w:tc>
        <w:tc>
          <w:tcPr>
            <w:tcW w:w="1412" w:type="dxa"/>
          </w:tcPr>
          <w:p w:rsidR="00DC7C06" w:rsidRDefault="00DC7C06"/>
        </w:tc>
        <w:tc>
          <w:tcPr>
            <w:tcW w:w="1310" w:type="dxa"/>
          </w:tcPr>
          <w:p w:rsidR="00DC7C06" w:rsidRDefault="00DC7C06">
            <w:r>
              <w:t>2 waters</w:t>
            </w:r>
          </w:p>
        </w:tc>
      </w:tr>
      <w:tr w:rsidR="004A0227" w:rsidRPr="00DA5A71" w:rsidTr="004A0227">
        <w:trPr>
          <w:tblHeader/>
        </w:trPr>
        <w:tc>
          <w:tcPr>
            <w:tcW w:w="2303" w:type="dxa"/>
            <w:tcBorders>
              <w:top w:val="single" w:sz="12" w:space="0" w:color="auto"/>
              <w:bottom w:val="single" w:sz="12" w:space="0" w:color="auto"/>
            </w:tcBorders>
          </w:tcPr>
          <w:p w:rsidR="004A0227" w:rsidRPr="00DE0904" w:rsidRDefault="004A0227" w:rsidP="004A0227">
            <w:pPr>
              <w:rPr>
                <w:b/>
              </w:rPr>
            </w:pPr>
            <w:r w:rsidRPr="00DE0904">
              <w:rPr>
                <w:b/>
              </w:rPr>
              <w:lastRenderedPageBreak/>
              <w:t>Actions</w:t>
            </w:r>
          </w:p>
        </w:tc>
        <w:tc>
          <w:tcPr>
            <w:tcW w:w="1513" w:type="dxa"/>
            <w:tcBorders>
              <w:top w:val="single" w:sz="12" w:space="0" w:color="auto"/>
              <w:bottom w:val="single" w:sz="12" w:space="0" w:color="auto"/>
            </w:tcBorders>
          </w:tcPr>
          <w:p w:rsidR="004A0227" w:rsidRPr="00DE0904" w:rsidRDefault="004A0227" w:rsidP="004A0227">
            <w:pPr>
              <w:rPr>
                <w:b/>
              </w:rPr>
            </w:pPr>
            <w:r w:rsidRPr="00DE0904">
              <w:rPr>
                <w:b/>
              </w:rPr>
              <w:t>FY2016</w:t>
            </w:r>
          </w:p>
        </w:tc>
        <w:tc>
          <w:tcPr>
            <w:tcW w:w="1524" w:type="dxa"/>
            <w:tcBorders>
              <w:top w:val="single" w:sz="12" w:space="0" w:color="auto"/>
              <w:bottom w:val="single" w:sz="12" w:space="0" w:color="auto"/>
            </w:tcBorders>
          </w:tcPr>
          <w:p w:rsidR="004A0227" w:rsidRPr="00DE0904" w:rsidRDefault="004A0227" w:rsidP="004A0227">
            <w:pPr>
              <w:rPr>
                <w:b/>
              </w:rPr>
            </w:pPr>
            <w:r w:rsidRPr="00DE0904">
              <w:rPr>
                <w:b/>
              </w:rPr>
              <w:t>FY2017</w:t>
            </w:r>
          </w:p>
        </w:tc>
        <w:tc>
          <w:tcPr>
            <w:tcW w:w="1524" w:type="dxa"/>
            <w:tcBorders>
              <w:top w:val="single" w:sz="12" w:space="0" w:color="auto"/>
              <w:bottom w:val="single" w:sz="12" w:space="0" w:color="auto"/>
            </w:tcBorders>
          </w:tcPr>
          <w:p w:rsidR="004A0227" w:rsidRPr="00DE0904" w:rsidRDefault="004A0227" w:rsidP="004A0227">
            <w:pPr>
              <w:rPr>
                <w:b/>
              </w:rPr>
            </w:pPr>
            <w:r w:rsidRPr="00DE0904">
              <w:rPr>
                <w:b/>
              </w:rPr>
              <w:t>FY2018</w:t>
            </w:r>
          </w:p>
        </w:tc>
        <w:tc>
          <w:tcPr>
            <w:tcW w:w="1412" w:type="dxa"/>
            <w:tcBorders>
              <w:top w:val="single" w:sz="12" w:space="0" w:color="auto"/>
              <w:bottom w:val="single" w:sz="12" w:space="0" w:color="auto"/>
            </w:tcBorders>
          </w:tcPr>
          <w:p w:rsidR="004A0227" w:rsidRPr="00DE0904" w:rsidRDefault="004A0227" w:rsidP="004A0227">
            <w:pPr>
              <w:rPr>
                <w:b/>
              </w:rPr>
            </w:pPr>
            <w:r w:rsidRPr="00DE0904">
              <w:rPr>
                <w:b/>
              </w:rPr>
              <w:t>FY2019</w:t>
            </w:r>
          </w:p>
        </w:tc>
        <w:tc>
          <w:tcPr>
            <w:tcW w:w="1310" w:type="dxa"/>
            <w:tcBorders>
              <w:top w:val="single" w:sz="12" w:space="0" w:color="auto"/>
              <w:bottom w:val="single" w:sz="12" w:space="0" w:color="auto"/>
            </w:tcBorders>
          </w:tcPr>
          <w:p w:rsidR="004A0227" w:rsidRPr="00DE0904" w:rsidRDefault="004A0227" w:rsidP="004A0227">
            <w:pPr>
              <w:rPr>
                <w:b/>
              </w:rPr>
            </w:pPr>
            <w:r w:rsidRPr="00DE0904">
              <w:rPr>
                <w:b/>
              </w:rPr>
              <w:t>FY2020</w:t>
            </w:r>
          </w:p>
        </w:tc>
      </w:tr>
      <w:tr w:rsidR="005A7493" w:rsidTr="00350050">
        <w:trPr>
          <w:trHeight w:val="925"/>
        </w:trPr>
        <w:tc>
          <w:tcPr>
            <w:tcW w:w="2303" w:type="dxa"/>
            <w:tcBorders>
              <w:bottom w:val="single" w:sz="12" w:space="0" w:color="auto"/>
            </w:tcBorders>
          </w:tcPr>
          <w:p w:rsidR="005A7493" w:rsidRPr="00DE0904" w:rsidRDefault="005A7493">
            <w:pPr>
              <w:rPr>
                <w:b/>
              </w:rPr>
            </w:pPr>
            <w:r>
              <w:rPr>
                <w:b/>
              </w:rPr>
              <w:t>Total number of actions</w:t>
            </w:r>
          </w:p>
        </w:tc>
        <w:tc>
          <w:tcPr>
            <w:tcW w:w="1513" w:type="dxa"/>
            <w:tcBorders>
              <w:bottom w:val="single" w:sz="12" w:space="0" w:color="auto"/>
            </w:tcBorders>
          </w:tcPr>
          <w:p w:rsidR="005A7493" w:rsidRDefault="004963B8">
            <w:r>
              <w:t>15</w:t>
            </w:r>
            <w:r w:rsidR="005A7493">
              <w:t xml:space="preserve"> waters</w:t>
            </w:r>
          </w:p>
        </w:tc>
        <w:tc>
          <w:tcPr>
            <w:tcW w:w="1524" w:type="dxa"/>
            <w:tcBorders>
              <w:bottom w:val="single" w:sz="12" w:space="0" w:color="auto"/>
            </w:tcBorders>
          </w:tcPr>
          <w:p w:rsidR="005A7493" w:rsidRDefault="005A7493">
            <w:r>
              <w:t>1</w:t>
            </w:r>
            <w:r w:rsidR="004963B8">
              <w:t>5</w:t>
            </w:r>
            <w:r>
              <w:t xml:space="preserve"> waters</w:t>
            </w:r>
          </w:p>
        </w:tc>
        <w:tc>
          <w:tcPr>
            <w:tcW w:w="1524" w:type="dxa"/>
            <w:tcBorders>
              <w:bottom w:val="single" w:sz="12" w:space="0" w:color="auto"/>
            </w:tcBorders>
          </w:tcPr>
          <w:p w:rsidR="005A7493" w:rsidRDefault="004963B8">
            <w:r>
              <w:t>18</w:t>
            </w:r>
            <w:r w:rsidR="005A7493">
              <w:t xml:space="preserve"> waters</w:t>
            </w:r>
          </w:p>
        </w:tc>
        <w:tc>
          <w:tcPr>
            <w:tcW w:w="1412" w:type="dxa"/>
            <w:tcBorders>
              <w:bottom w:val="single" w:sz="12" w:space="0" w:color="auto"/>
            </w:tcBorders>
          </w:tcPr>
          <w:p w:rsidR="005A7493" w:rsidRDefault="004963B8">
            <w:r>
              <w:t>18</w:t>
            </w:r>
            <w:r w:rsidR="005A7493">
              <w:t xml:space="preserve"> waters</w:t>
            </w:r>
          </w:p>
        </w:tc>
        <w:tc>
          <w:tcPr>
            <w:tcW w:w="1310" w:type="dxa"/>
            <w:tcBorders>
              <w:bottom w:val="single" w:sz="12" w:space="0" w:color="auto"/>
            </w:tcBorders>
          </w:tcPr>
          <w:p w:rsidR="005A7493" w:rsidRDefault="004963B8">
            <w:r>
              <w:t>21</w:t>
            </w:r>
            <w:r w:rsidR="002D34F0">
              <w:t xml:space="preserve"> waters</w:t>
            </w:r>
          </w:p>
        </w:tc>
      </w:tr>
    </w:tbl>
    <w:p w:rsidR="00901B79" w:rsidRPr="00350050" w:rsidRDefault="00901B79" w:rsidP="00901B79"/>
    <w:p w:rsidR="00DC7C06" w:rsidRDefault="00DC7C06" w:rsidP="00DC7C06">
      <w:pPr>
        <w:rPr>
          <w:b/>
        </w:rPr>
      </w:pPr>
      <w:r>
        <w:rPr>
          <w:b/>
        </w:rPr>
        <w:t>Implementation Examples (see Table 2)</w:t>
      </w:r>
    </w:p>
    <w:p w:rsidR="001E2424" w:rsidRDefault="00DC7C06" w:rsidP="00DC7C06">
      <w:r>
        <w:t xml:space="preserve">FY2016 projects shown have been recommended but not yet approved for funding. Later years are purely speculative in </w:t>
      </w:r>
      <w:r w:rsidR="001E2424">
        <w:t xml:space="preserve">order to show </w:t>
      </w:r>
      <w:r>
        <w:t xml:space="preserve">how high priority waters may move through the ACWA process for protection and restoration. Actual waters in each category may vary from year to year depending on </w:t>
      </w:r>
    </w:p>
    <w:p w:rsidR="001E2424" w:rsidRDefault="001E2424" w:rsidP="00350050">
      <w:pPr>
        <w:pStyle w:val="ListParagraph"/>
        <w:numPr>
          <w:ilvl w:val="0"/>
          <w:numId w:val="29"/>
        </w:numPr>
      </w:pPr>
      <w:r>
        <w:t>the results of actions from prior years,</w:t>
      </w:r>
    </w:p>
    <w:p w:rsidR="001E2424" w:rsidRDefault="00DC7C06" w:rsidP="00350050">
      <w:pPr>
        <w:pStyle w:val="ListParagraph"/>
        <w:numPr>
          <w:ilvl w:val="0"/>
          <w:numId w:val="29"/>
        </w:numPr>
      </w:pPr>
      <w:r>
        <w:t>grant applications received</w:t>
      </w:r>
      <w:r w:rsidR="001E2424">
        <w:t>,</w:t>
      </w:r>
      <w:r>
        <w:t xml:space="preserve"> and </w:t>
      </w:r>
    </w:p>
    <w:p w:rsidR="00DC7C06" w:rsidRDefault="00DC7C06" w:rsidP="00350050">
      <w:pPr>
        <w:pStyle w:val="ListParagraph"/>
        <w:numPr>
          <w:ilvl w:val="0"/>
          <w:numId w:val="29"/>
        </w:numPr>
      </w:pPr>
      <w:proofErr w:type="gramStart"/>
      <w:r>
        <w:t>yearly</w:t>
      </w:r>
      <w:proofErr w:type="gramEnd"/>
      <w:r>
        <w:t xml:space="preserve"> prioritization decisions.</w:t>
      </w:r>
    </w:p>
    <w:p w:rsidR="00DC7C06" w:rsidRPr="00EF3642" w:rsidRDefault="00DC7C06" w:rsidP="00DC7C06">
      <w:r>
        <w:t>Orange indicates mining sources. Blue indicates recreational boating sources. Green indicates urban stormwater sources. Grey indicates other sources.</w:t>
      </w:r>
    </w:p>
    <w:p w:rsidR="00DC7C06" w:rsidRDefault="00DC7C06" w:rsidP="00DC7C06">
      <w:r w:rsidRPr="00DE0904">
        <w:rPr>
          <w:b/>
        </w:rPr>
        <w:t xml:space="preserve">Table </w:t>
      </w:r>
      <w:r>
        <w:rPr>
          <w:b/>
        </w:rPr>
        <w:t>2. Five Year Strategy Implementation Schedule with Examples of High Priority Waters</w:t>
      </w:r>
    </w:p>
    <w:tbl>
      <w:tblPr>
        <w:tblStyle w:val="TableGrid"/>
        <w:tblpPr w:leftFromText="180" w:rightFromText="180" w:vertAnchor="text" w:tblpY="1"/>
        <w:tblOverlap w:val="never"/>
        <w:tblW w:w="9586" w:type="dxa"/>
        <w:tblLook w:val="04A0" w:firstRow="1" w:lastRow="0" w:firstColumn="1" w:lastColumn="0" w:noHBand="0" w:noVBand="1"/>
      </w:tblPr>
      <w:tblGrid>
        <w:gridCol w:w="2245"/>
        <w:gridCol w:w="1498"/>
        <w:gridCol w:w="1416"/>
        <w:gridCol w:w="1721"/>
        <w:gridCol w:w="1402"/>
        <w:gridCol w:w="1304"/>
      </w:tblGrid>
      <w:tr w:rsidR="00DC7C06" w:rsidRPr="00DA5A71" w:rsidTr="00E61F49">
        <w:trPr>
          <w:cantSplit/>
          <w:tblHeader/>
        </w:trPr>
        <w:tc>
          <w:tcPr>
            <w:tcW w:w="2245" w:type="dxa"/>
            <w:tcBorders>
              <w:top w:val="single" w:sz="12" w:space="0" w:color="auto"/>
              <w:bottom w:val="single" w:sz="12" w:space="0" w:color="auto"/>
            </w:tcBorders>
          </w:tcPr>
          <w:p w:rsidR="00DC7C06" w:rsidRPr="00DE0904" w:rsidRDefault="00DC7C06">
            <w:pPr>
              <w:rPr>
                <w:b/>
              </w:rPr>
            </w:pPr>
            <w:r w:rsidRPr="00DE0904">
              <w:rPr>
                <w:b/>
              </w:rPr>
              <w:t>Actions</w:t>
            </w:r>
          </w:p>
        </w:tc>
        <w:tc>
          <w:tcPr>
            <w:tcW w:w="1498" w:type="dxa"/>
            <w:tcBorders>
              <w:top w:val="single" w:sz="12" w:space="0" w:color="auto"/>
              <w:bottom w:val="single" w:sz="12" w:space="0" w:color="auto"/>
            </w:tcBorders>
          </w:tcPr>
          <w:p w:rsidR="00DC7C06" w:rsidRPr="00DE0904" w:rsidRDefault="00DC7C06">
            <w:pPr>
              <w:rPr>
                <w:b/>
              </w:rPr>
            </w:pPr>
            <w:r w:rsidRPr="00DE0904">
              <w:rPr>
                <w:b/>
              </w:rPr>
              <w:t>FY2016</w:t>
            </w:r>
          </w:p>
        </w:tc>
        <w:tc>
          <w:tcPr>
            <w:tcW w:w="1416" w:type="dxa"/>
            <w:tcBorders>
              <w:top w:val="single" w:sz="12" w:space="0" w:color="auto"/>
              <w:bottom w:val="single" w:sz="12" w:space="0" w:color="auto"/>
            </w:tcBorders>
          </w:tcPr>
          <w:p w:rsidR="00DC7C06" w:rsidRPr="00DE0904" w:rsidRDefault="00DC7C06">
            <w:pPr>
              <w:rPr>
                <w:b/>
              </w:rPr>
            </w:pPr>
            <w:r w:rsidRPr="00DE0904">
              <w:rPr>
                <w:b/>
              </w:rPr>
              <w:t>FY2017</w:t>
            </w:r>
          </w:p>
        </w:tc>
        <w:tc>
          <w:tcPr>
            <w:tcW w:w="1721" w:type="dxa"/>
            <w:tcBorders>
              <w:top w:val="single" w:sz="12" w:space="0" w:color="auto"/>
              <w:bottom w:val="single" w:sz="12" w:space="0" w:color="auto"/>
            </w:tcBorders>
          </w:tcPr>
          <w:p w:rsidR="00DC7C06" w:rsidRPr="00DE0904" w:rsidRDefault="00DC7C06">
            <w:pPr>
              <w:rPr>
                <w:b/>
              </w:rPr>
            </w:pPr>
            <w:r w:rsidRPr="00DE0904">
              <w:rPr>
                <w:b/>
              </w:rPr>
              <w:t>FY2018</w:t>
            </w:r>
          </w:p>
        </w:tc>
        <w:tc>
          <w:tcPr>
            <w:tcW w:w="1402" w:type="dxa"/>
            <w:tcBorders>
              <w:top w:val="single" w:sz="12" w:space="0" w:color="auto"/>
              <w:bottom w:val="single" w:sz="12" w:space="0" w:color="auto"/>
            </w:tcBorders>
          </w:tcPr>
          <w:p w:rsidR="00DC7C06" w:rsidRPr="00DE0904" w:rsidRDefault="00DC7C06">
            <w:pPr>
              <w:rPr>
                <w:b/>
              </w:rPr>
            </w:pPr>
            <w:r w:rsidRPr="00DE0904">
              <w:rPr>
                <w:b/>
              </w:rPr>
              <w:t>FY2019</w:t>
            </w:r>
          </w:p>
        </w:tc>
        <w:tc>
          <w:tcPr>
            <w:tcW w:w="1304" w:type="dxa"/>
            <w:tcBorders>
              <w:top w:val="single" w:sz="12" w:space="0" w:color="auto"/>
              <w:bottom w:val="single" w:sz="12" w:space="0" w:color="auto"/>
            </w:tcBorders>
          </w:tcPr>
          <w:p w:rsidR="00DC7C06" w:rsidRPr="00DE0904" w:rsidRDefault="00DC7C06">
            <w:pPr>
              <w:rPr>
                <w:b/>
              </w:rPr>
            </w:pPr>
            <w:r w:rsidRPr="00DE0904">
              <w:rPr>
                <w:b/>
              </w:rPr>
              <w:t>FY2020</w:t>
            </w:r>
          </w:p>
        </w:tc>
      </w:tr>
      <w:tr w:rsidR="00DC7C06" w:rsidRPr="00BA1E5C" w:rsidTr="00E61F49">
        <w:trPr>
          <w:trHeight w:val="270"/>
        </w:trPr>
        <w:tc>
          <w:tcPr>
            <w:tcW w:w="2245" w:type="dxa"/>
            <w:vMerge w:val="restart"/>
            <w:tcBorders>
              <w:top w:val="single" w:sz="12" w:space="0" w:color="auto"/>
            </w:tcBorders>
          </w:tcPr>
          <w:p w:rsidR="00DC7C06" w:rsidRPr="00DE0904" w:rsidRDefault="00DC7C06">
            <w:pPr>
              <w:rPr>
                <w:b/>
              </w:rPr>
            </w:pPr>
            <w:r w:rsidRPr="00DE0904">
              <w:rPr>
                <w:b/>
              </w:rPr>
              <w:t>Protection/</w:t>
            </w:r>
          </w:p>
          <w:p w:rsidR="00DC7C06" w:rsidRPr="00DE0904" w:rsidRDefault="00DC7C06">
            <w:pPr>
              <w:rPr>
                <w:b/>
              </w:rPr>
            </w:pPr>
            <w:r w:rsidRPr="00DE0904">
              <w:rPr>
                <w:b/>
              </w:rPr>
              <w:t>Prevention</w:t>
            </w:r>
            <w:r>
              <w:rPr>
                <w:b/>
              </w:rPr>
              <w:t xml:space="preserve"> Activity (outreach, planning, mapping, ordinances, regulations)</w:t>
            </w:r>
          </w:p>
        </w:tc>
        <w:tc>
          <w:tcPr>
            <w:tcW w:w="1498" w:type="dxa"/>
            <w:tcBorders>
              <w:top w:val="single" w:sz="12" w:space="0" w:color="auto"/>
            </w:tcBorders>
            <w:shd w:val="clear" w:color="auto" w:fill="DEEAF6" w:themeFill="accent1" w:themeFillTint="33"/>
          </w:tcPr>
          <w:p w:rsidR="00DC7C06" w:rsidRPr="00BA1E5C" w:rsidRDefault="00DC7C06">
            <w:r>
              <w:t>Clean Boating – Kenai, Little Su, Deshka</w:t>
            </w:r>
          </w:p>
        </w:tc>
        <w:tc>
          <w:tcPr>
            <w:tcW w:w="1416" w:type="dxa"/>
            <w:tcBorders>
              <w:top w:val="single" w:sz="12" w:space="0" w:color="auto"/>
            </w:tcBorders>
            <w:shd w:val="clear" w:color="auto" w:fill="DEEAF6" w:themeFill="accent1" w:themeFillTint="33"/>
          </w:tcPr>
          <w:p w:rsidR="00DC7C06" w:rsidRPr="00BA1E5C" w:rsidRDefault="00DC7C06">
            <w:r>
              <w:t>Clean Boating – Kenai, Little Su, Deshka</w:t>
            </w:r>
          </w:p>
        </w:tc>
        <w:tc>
          <w:tcPr>
            <w:tcW w:w="1721" w:type="dxa"/>
            <w:tcBorders>
              <w:top w:val="single" w:sz="12" w:space="0" w:color="auto"/>
            </w:tcBorders>
          </w:tcPr>
          <w:p w:rsidR="00DC7C06" w:rsidRPr="00BA1E5C" w:rsidRDefault="00DC7C06"/>
        </w:tc>
        <w:tc>
          <w:tcPr>
            <w:tcW w:w="1402" w:type="dxa"/>
            <w:tcBorders>
              <w:top w:val="single" w:sz="12" w:space="0" w:color="auto"/>
            </w:tcBorders>
            <w:shd w:val="clear" w:color="auto" w:fill="F7CAAC" w:themeFill="accent2" w:themeFillTint="66"/>
          </w:tcPr>
          <w:p w:rsidR="00DC7C06" w:rsidRPr="00BA1E5C" w:rsidRDefault="00DC7C06">
            <w:r w:rsidRPr="00BA1E5C">
              <w:t>Placer mining BMP review</w:t>
            </w:r>
            <w:r>
              <w:t xml:space="preserve"> – Goldstream, Crooked Creek</w:t>
            </w:r>
          </w:p>
        </w:tc>
        <w:tc>
          <w:tcPr>
            <w:tcW w:w="1304" w:type="dxa"/>
            <w:tcBorders>
              <w:top w:val="single" w:sz="12" w:space="0" w:color="auto"/>
            </w:tcBorders>
          </w:tcPr>
          <w:p w:rsidR="00DC7C06" w:rsidRPr="00BA1E5C" w:rsidRDefault="00DC7C06"/>
        </w:tc>
      </w:tr>
      <w:tr w:rsidR="00DC7C06" w:rsidRPr="00BA1E5C" w:rsidTr="00E61F49">
        <w:trPr>
          <w:trHeight w:val="270"/>
        </w:trPr>
        <w:tc>
          <w:tcPr>
            <w:tcW w:w="2245" w:type="dxa"/>
            <w:vMerge/>
          </w:tcPr>
          <w:p w:rsidR="00DC7C06" w:rsidRPr="00DE0904" w:rsidRDefault="00DC7C06">
            <w:pPr>
              <w:rPr>
                <w:b/>
              </w:rPr>
            </w:pPr>
          </w:p>
        </w:tc>
        <w:tc>
          <w:tcPr>
            <w:tcW w:w="1498" w:type="dxa"/>
            <w:shd w:val="clear" w:color="auto" w:fill="C5E0B3" w:themeFill="accent6" w:themeFillTint="66"/>
          </w:tcPr>
          <w:p w:rsidR="00DC7C06" w:rsidRPr="00BA1E5C" w:rsidRDefault="00DC7C06">
            <w:r>
              <w:t>Stormwater Mapping – Duck and Jordan Creeks</w:t>
            </w:r>
          </w:p>
        </w:tc>
        <w:tc>
          <w:tcPr>
            <w:tcW w:w="1416" w:type="dxa"/>
            <w:shd w:val="clear" w:color="auto" w:fill="DEEAF6" w:themeFill="accent1" w:themeFillTint="33"/>
          </w:tcPr>
          <w:p w:rsidR="00DC7C06" w:rsidRPr="00BA1E5C" w:rsidRDefault="00DC7C06">
            <w:r>
              <w:t>Turbidity Outreach – Kenai, Little Su</w:t>
            </w:r>
          </w:p>
        </w:tc>
        <w:tc>
          <w:tcPr>
            <w:tcW w:w="1721" w:type="dxa"/>
            <w:shd w:val="clear" w:color="auto" w:fill="DEEAF6" w:themeFill="accent1" w:themeFillTint="33"/>
          </w:tcPr>
          <w:p w:rsidR="00DC7C06" w:rsidRPr="00BA1E5C" w:rsidRDefault="00DC7C06">
            <w:r>
              <w:t>Turbidity Outreach – Kenai, Little Su</w:t>
            </w:r>
          </w:p>
        </w:tc>
        <w:tc>
          <w:tcPr>
            <w:tcW w:w="1402" w:type="dxa"/>
          </w:tcPr>
          <w:p w:rsidR="00DC7C06" w:rsidRPr="00BA1E5C" w:rsidRDefault="00DC7C06">
            <w:pPr>
              <w:jc w:val="right"/>
            </w:pPr>
          </w:p>
        </w:tc>
        <w:tc>
          <w:tcPr>
            <w:tcW w:w="1304" w:type="dxa"/>
          </w:tcPr>
          <w:p w:rsidR="00DC7C06" w:rsidRPr="00BA1E5C" w:rsidRDefault="00DC7C06"/>
        </w:tc>
      </w:tr>
      <w:tr w:rsidR="00DC7C06" w:rsidRPr="00BA1E5C" w:rsidTr="00E61F49">
        <w:trPr>
          <w:trHeight w:val="458"/>
        </w:trPr>
        <w:tc>
          <w:tcPr>
            <w:tcW w:w="2245" w:type="dxa"/>
            <w:vMerge/>
            <w:tcBorders>
              <w:bottom w:val="single" w:sz="4" w:space="0" w:color="auto"/>
            </w:tcBorders>
          </w:tcPr>
          <w:p w:rsidR="00DC7C06" w:rsidRPr="00DE0904" w:rsidRDefault="00DC7C06">
            <w:pPr>
              <w:rPr>
                <w:b/>
              </w:rPr>
            </w:pPr>
          </w:p>
        </w:tc>
        <w:tc>
          <w:tcPr>
            <w:tcW w:w="1498" w:type="dxa"/>
            <w:tcBorders>
              <w:bottom w:val="single" w:sz="4" w:space="0" w:color="auto"/>
            </w:tcBorders>
            <w:shd w:val="clear" w:color="auto" w:fill="D0EB7B"/>
          </w:tcPr>
          <w:p w:rsidR="00DC7C06" w:rsidRPr="00BA1E5C" w:rsidRDefault="00DC7C06">
            <w:pPr>
              <w:jc w:val="center"/>
            </w:pPr>
            <w:r>
              <w:t>GI mapping – Chena River</w:t>
            </w:r>
          </w:p>
        </w:tc>
        <w:tc>
          <w:tcPr>
            <w:tcW w:w="1416" w:type="dxa"/>
            <w:tcBorders>
              <w:bottom w:val="single" w:sz="4" w:space="0" w:color="auto"/>
            </w:tcBorders>
          </w:tcPr>
          <w:p w:rsidR="00DC7C06" w:rsidRPr="00BA1E5C" w:rsidRDefault="00DC7C06"/>
        </w:tc>
        <w:tc>
          <w:tcPr>
            <w:tcW w:w="1721" w:type="dxa"/>
            <w:tcBorders>
              <w:bottom w:val="single" w:sz="4" w:space="0" w:color="auto"/>
            </w:tcBorders>
          </w:tcPr>
          <w:p w:rsidR="00DC7C06" w:rsidRPr="00BA1E5C" w:rsidRDefault="00DC7C06"/>
        </w:tc>
        <w:tc>
          <w:tcPr>
            <w:tcW w:w="1402" w:type="dxa"/>
            <w:tcBorders>
              <w:bottom w:val="single" w:sz="4" w:space="0" w:color="auto"/>
            </w:tcBorders>
          </w:tcPr>
          <w:p w:rsidR="00DC7C06" w:rsidRPr="00BA1E5C" w:rsidRDefault="00DC7C06"/>
        </w:tc>
        <w:tc>
          <w:tcPr>
            <w:tcW w:w="1304" w:type="dxa"/>
            <w:tcBorders>
              <w:bottom w:val="single" w:sz="4" w:space="0" w:color="auto"/>
            </w:tcBorders>
          </w:tcPr>
          <w:p w:rsidR="00DC7C06" w:rsidRPr="00BA1E5C" w:rsidRDefault="00DC7C06"/>
        </w:tc>
      </w:tr>
      <w:tr w:rsidR="00DC7C06" w:rsidRPr="00BA1E5C" w:rsidTr="00E61F49">
        <w:trPr>
          <w:trHeight w:val="270"/>
        </w:trPr>
        <w:tc>
          <w:tcPr>
            <w:tcW w:w="2245" w:type="dxa"/>
            <w:vMerge/>
            <w:tcBorders>
              <w:bottom w:val="single" w:sz="12" w:space="0" w:color="auto"/>
            </w:tcBorders>
          </w:tcPr>
          <w:p w:rsidR="00DC7C06" w:rsidRPr="00DE0904" w:rsidRDefault="00DC7C06">
            <w:pPr>
              <w:rPr>
                <w:b/>
              </w:rPr>
            </w:pPr>
          </w:p>
        </w:tc>
        <w:tc>
          <w:tcPr>
            <w:tcW w:w="1498" w:type="dxa"/>
            <w:tcBorders>
              <w:bottom w:val="single" w:sz="12" w:space="0" w:color="auto"/>
            </w:tcBorders>
            <w:shd w:val="clear" w:color="auto" w:fill="99DBF9"/>
          </w:tcPr>
          <w:p w:rsidR="00DC7C06" w:rsidRPr="00BA1E5C" w:rsidRDefault="00DC7C06">
            <w:r>
              <w:t>Clean Harbor/ Boating - Skagway</w:t>
            </w:r>
          </w:p>
        </w:tc>
        <w:tc>
          <w:tcPr>
            <w:tcW w:w="1416" w:type="dxa"/>
            <w:tcBorders>
              <w:bottom w:val="single" w:sz="12" w:space="0" w:color="auto"/>
            </w:tcBorders>
          </w:tcPr>
          <w:p w:rsidR="00DC7C06" w:rsidRPr="00BA1E5C" w:rsidRDefault="00DC7C06"/>
        </w:tc>
        <w:tc>
          <w:tcPr>
            <w:tcW w:w="1721" w:type="dxa"/>
            <w:tcBorders>
              <w:bottom w:val="single" w:sz="12" w:space="0" w:color="auto"/>
            </w:tcBorders>
          </w:tcPr>
          <w:p w:rsidR="00DC7C06" w:rsidRPr="00BA1E5C" w:rsidRDefault="00DC7C06"/>
        </w:tc>
        <w:tc>
          <w:tcPr>
            <w:tcW w:w="1402" w:type="dxa"/>
            <w:tcBorders>
              <w:bottom w:val="single" w:sz="12" w:space="0" w:color="auto"/>
            </w:tcBorders>
          </w:tcPr>
          <w:p w:rsidR="00DC7C06" w:rsidRPr="00BA1E5C" w:rsidRDefault="00DC7C06"/>
        </w:tc>
        <w:tc>
          <w:tcPr>
            <w:tcW w:w="1304" w:type="dxa"/>
            <w:tcBorders>
              <w:bottom w:val="single" w:sz="12" w:space="0" w:color="auto"/>
            </w:tcBorders>
          </w:tcPr>
          <w:p w:rsidR="00DC7C06" w:rsidRPr="00BA1E5C" w:rsidRDefault="00DC7C06"/>
        </w:tc>
      </w:tr>
      <w:tr w:rsidR="00240619" w:rsidRPr="00BA1E5C" w:rsidTr="00E61F49">
        <w:trPr>
          <w:trHeight w:val="216"/>
        </w:trPr>
        <w:tc>
          <w:tcPr>
            <w:tcW w:w="2245" w:type="dxa"/>
            <w:tcBorders>
              <w:top w:val="single" w:sz="12" w:space="0" w:color="auto"/>
              <w:left w:val="nil"/>
              <w:bottom w:val="nil"/>
              <w:right w:val="nil"/>
            </w:tcBorders>
            <w:shd w:val="clear" w:color="auto" w:fill="auto"/>
          </w:tcPr>
          <w:p w:rsidR="00240619" w:rsidRPr="00DE0904" w:rsidRDefault="00240619">
            <w:pPr>
              <w:rPr>
                <w:b/>
              </w:rPr>
            </w:pPr>
          </w:p>
        </w:tc>
        <w:tc>
          <w:tcPr>
            <w:tcW w:w="1498" w:type="dxa"/>
            <w:tcBorders>
              <w:top w:val="single" w:sz="12" w:space="0" w:color="auto"/>
              <w:left w:val="nil"/>
              <w:bottom w:val="nil"/>
              <w:right w:val="nil"/>
            </w:tcBorders>
            <w:shd w:val="clear" w:color="auto" w:fill="auto"/>
          </w:tcPr>
          <w:p w:rsidR="00240619" w:rsidRDefault="00240619"/>
        </w:tc>
        <w:tc>
          <w:tcPr>
            <w:tcW w:w="1416" w:type="dxa"/>
            <w:tcBorders>
              <w:top w:val="single" w:sz="12" w:space="0" w:color="auto"/>
              <w:left w:val="nil"/>
              <w:bottom w:val="nil"/>
              <w:right w:val="nil"/>
            </w:tcBorders>
            <w:shd w:val="clear" w:color="auto" w:fill="auto"/>
          </w:tcPr>
          <w:p w:rsidR="00240619" w:rsidRDefault="00240619"/>
        </w:tc>
        <w:tc>
          <w:tcPr>
            <w:tcW w:w="1721" w:type="dxa"/>
            <w:tcBorders>
              <w:top w:val="single" w:sz="12" w:space="0" w:color="auto"/>
              <w:left w:val="nil"/>
              <w:bottom w:val="nil"/>
              <w:right w:val="nil"/>
            </w:tcBorders>
            <w:shd w:val="clear" w:color="auto" w:fill="auto"/>
          </w:tcPr>
          <w:p w:rsidR="00240619" w:rsidRPr="00BA1E5C" w:rsidRDefault="00240619"/>
        </w:tc>
        <w:tc>
          <w:tcPr>
            <w:tcW w:w="1402" w:type="dxa"/>
            <w:tcBorders>
              <w:top w:val="single" w:sz="12" w:space="0" w:color="auto"/>
              <w:left w:val="nil"/>
              <w:bottom w:val="nil"/>
              <w:right w:val="nil"/>
            </w:tcBorders>
            <w:shd w:val="clear" w:color="auto" w:fill="auto"/>
          </w:tcPr>
          <w:p w:rsidR="00240619" w:rsidRPr="00BA1E5C" w:rsidRDefault="00240619"/>
        </w:tc>
        <w:tc>
          <w:tcPr>
            <w:tcW w:w="1304" w:type="dxa"/>
            <w:tcBorders>
              <w:top w:val="single" w:sz="12" w:space="0" w:color="auto"/>
              <w:left w:val="nil"/>
              <w:bottom w:val="nil"/>
              <w:right w:val="nil"/>
            </w:tcBorders>
            <w:shd w:val="clear" w:color="auto" w:fill="auto"/>
          </w:tcPr>
          <w:p w:rsidR="00240619" w:rsidRPr="00BA1E5C" w:rsidRDefault="00240619"/>
        </w:tc>
      </w:tr>
      <w:tr w:rsidR="00E61F49" w:rsidRPr="00BA1E5C" w:rsidTr="00E61F49">
        <w:trPr>
          <w:trHeight w:val="216"/>
        </w:trPr>
        <w:tc>
          <w:tcPr>
            <w:tcW w:w="2245" w:type="dxa"/>
            <w:tcBorders>
              <w:top w:val="nil"/>
              <w:left w:val="nil"/>
              <w:bottom w:val="nil"/>
              <w:right w:val="nil"/>
            </w:tcBorders>
            <w:shd w:val="clear" w:color="auto" w:fill="auto"/>
          </w:tcPr>
          <w:p w:rsidR="00E61F49" w:rsidRPr="00DE0904" w:rsidRDefault="00E61F49">
            <w:pPr>
              <w:rPr>
                <w:b/>
              </w:rPr>
            </w:pPr>
          </w:p>
        </w:tc>
        <w:tc>
          <w:tcPr>
            <w:tcW w:w="1498" w:type="dxa"/>
            <w:tcBorders>
              <w:top w:val="nil"/>
              <w:left w:val="nil"/>
              <w:bottom w:val="nil"/>
              <w:right w:val="nil"/>
            </w:tcBorders>
            <w:shd w:val="clear" w:color="auto" w:fill="auto"/>
          </w:tcPr>
          <w:p w:rsidR="00E61F49" w:rsidRDefault="00E61F49"/>
        </w:tc>
        <w:tc>
          <w:tcPr>
            <w:tcW w:w="1416" w:type="dxa"/>
            <w:tcBorders>
              <w:top w:val="nil"/>
              <w:left w:val="nil"/>
              <w:bottom w:val="nil"/>
              <w:right w:val="nil"/>
            </w:tcBorders>
            <w:shd w:val="clear" w:color="auto" w:fill="auto"/>
          </w:tcPr>
          <w:p w:rsidR="00E61F49" w:rsidRDefault="00E61F49"/>
        </w:tc>
        <w:tc>
          <w:tcPr>
            <w:tcW w:w="1721" w:type="dxa"/>
            <w:tcBorders>
              <w:top w:val="nil"/>
              <w:left w:val="nil"/>
              <w:bottom w:val="nil"/>
              <w:right w:val="nil"/>
            </w:tcBorders>
            <w:shd w:val="clear" w:color="auto" w:fill="auto"/>
          </w:tcPr>
          <w:p w:rsidR="00E61F49" w:rsidRPr="00BA1E5C" w:rsidRDefault="00E61F49"/>
        </w:tc>
        <w:tc>
          <w:tcPr>
            <w:tcW w:w="1402" w:type="dxa"/>
            <w:tcBorders>
              <w:top w:val="nil"/>
              <w:left w:val="nil"/>
              <w:bottom w:val="nil"/>
              <w:right w:val="nil"/>
            </w:tcBorders>
            <w:shd w:val="clear" w:color="auto" w:fill="auto"/>
          </w:tcPr>
          <w:p w:rsidR="00E61F49" w:rsidRPr="00BA1E5C" w:rsidRDefault="00E61F49"/>
        </w:tc>
        <w:tc>
          <w:tcPr>
            <w:tcW w:w="1304" w:type="dxa"/>
            <w:tcBorders>
              <w:top w:val="nil"/>
              <w:left w:val="nil"/>
              <w:bottom w:val="nil"/>
              <w:right w:val="nil"/>
            </w:tcBorders>
            <w:shd w:val="clear" w:color="auto" w:fill="auto"/>
          </w:tcPr>
          <w:p w:rsidR="00E61F49" w:rsidRPr="00BA1E5C" w:rsidRDefault="00E61F49"/>
        </w:tc>
      </w:tr>
      <w:tr w:rsidR="00240619" w:rsidRPr="00BA1E5C" w:rsidTr="00E61F49">
        <w:trPr>
          <w:trHeight w:val="216"/>
        </w:trPr>
        <w:tc>
          <w:tcPr>
            <w:tcW w:w="2245" w:type="dxa"/>
            <w:tcBorders>
              <w:top w:val="nil"/>
              <w:left w:val="nil"/>
              <w:bottom w:val="nil"/>
              <w:right w:val="nil"/>
            </w:tcBorders>
            <w:shd w:val="clear" w:color="auto" w:fill="auto"/>
          </w:tcPr>
          <w:p w:rsidR="00240619" w:rsidRPr="00DE0904" w:rsidRDefault="00240619">
            <w:pPr>
              <w:rPr>
                <w:b/>
              </w:rPr>
            </w:pPr>
          </w:p>
        </w:tc>
        <w:tc>
          <w:tcPr>
            <w:tcW w:w="1498" w:type="dxa"/>
            <w:tcBorders>
              <w:top w:val="nil"/>
              <w:left w:val="nil"/>
              <w:bottom w:val="nil"/>
              <w:right w:val="nil"/>
            </w:tcBorders>
            <w:shd w:val="clear" w:color="auto" w:fill="auto"/>
          </w:tcPr>
          <w:p w:rsidR="00240619" w:rsidRDefault="00240619"/>
        </w:tc>
        <w:tc>
          <w:tcPr>
            <w:tcW w:w="1416" w:type="dxa"/>
            <w:tcBorders>
              <w:top w:val="nil"/>
              <w:left w:val="nil"/>
              <w:bottom w:val="nil"/>
              <w:right w:val="nil"/>
            </w:tcBorders>
            <w:shd w:val="clear" w:color="auto" w:fill="auto"/>
          </w:tcPr>
          <w:p w:rsidR="00240619" w:rsidRDefault="00240619"/>
        </w:tc>
        <w:tc>
          <w:tcPr>
            <w:tcW w:w="1721" w:type="dxa"/>
            <w:tcBorders>
              <w:top w:val="nil"/>
              <w:left w:val="nil"/>
              <w:bottom w:val="nil"/>
              <w:right w:val="nil"/>
            </w:tcBorders>
            <w:shd w:val="clear" w:color="auto" w:fill="auto"/>
          </w:tcPr>
          <w:p w:rsidR="00240619" w:rsidRPr="00BA1E5C" w:rsidRDefault="00240619"/>
        </w:tc>
        <w:tc>
          <w:tcPr>
            <w:tcW w:w="1402" w:type="dxa"/>
            <w:tcBorders>
              <w:top w:val="nil"/>
              <w:left w:val="nil"/>
              <w:bottom w:val="nil"/>
              <w:right w:val="nil"/>
            </w:tcBorders>
            <w:shd w:val="clear" w:color="auto" w:fill="auto"/>
          </w:tcPr>
          <w:p w:rsidR="00240619" w:rsidRPr="00BA1E5C" w:rsidRDefault="00240619"/>
        </w:tc>
        <w:tc>
          <w:tcPr>
            <w:tcW w:w="1304" w:type="dxa"/>
            <w:tcBorders>
              <w:top w:val="nil"/>
              <w:left w:val="nil"/>
              <w:bottom w:val="nil"/>
              <w:right w:val="nil"/>
            </w:tcBorders>
            <w:shd w:val="clear" w:color="auto" w:fill="auto"/>
          </w:tcPr>
          <w:p w:rsidR="00240619" w:rsidRPr="00BA1E5C" w:rsidRDefault="00240619"/>
        </w:tc>
      </w:tr>
      <w:tr w:rsidR="00240619" w:rsidRPr="00BA1E5C" w:rsidTr="00E61F49">
        <w:trPr>
          <w:trHeight w:val="216"/>
        </w:trPr>
        <w:tc>
          <w:tcPr>
            <w:tcW w:w="2245" w:type="dxa"/>
            <w:tcBorders>
              <w:top w:val="nil"/>
              <w:left w:val="nil"/>
              <w:bottom w:val="nil"/>
              <w:right w:val="nil"/>
            </w:tcBorders>
            <w:shd w:val="clear" w:color="auto" w:fill="auto"/>
          </w:tcPr>
          <w:p w:rsidR="00240619" w:rsidRPr="00DE0904" w:rsidRDefault="00240619">
            <w:pPr>
              <w:rPr>
                <w:b/>
              </w:rPr>
            </w:pPr>
          </w:p>
        </w:tc>
        <w:tc>
          <w:tcPr>
            <w:tcW w:w="1498" w:type="dxa"/>
            <w:tcBorders>
              <w:top w:val="nil"/>
              <w:left w:val="nil"/>
              <w:bottom w:val="nil"/>
              <w:right w:val="nil"/>
            </w:tcBorders>
            <w:shd w:val="clear" w:color="auto" w:fill="auto"/>
          </w:tcPr>
          <w:p w:rsidR="00240619" w:rsidRDefault="00240619"/>
        </w:tc>
        <w:tc>
          <w:tcPr>
            <w:tcW w:w="1416" w:type="dxa"/>
            <w:tcBorders>
              <w:top w:val="nil"/>
              <w:left w:val="nil"/>
              <w:bottom w:val="nil"/>
              <w:right w:val="nil"/>
            </w:tcBorders>
            <w:shd w:val="clear" w:color="auto" w:fill="auto"/>
          </w:tcPr>
          <w:p w:rsidR="00240619" w:rsidRDefault="00240619"/>
        </w:tc>
        <w:tc>
          <w:tcPr>
            <w:tcW w:w="1721" w:type="dxa"/>
            <w:tcBorders>
              <w:top w:val="nil"/>
              <w:left w:val="nil"/>
              <w:bottom w:val="nil"/>
              <w:right w:val="nil"/>
            </w:tcBorders>
            <w:shd w:val="clear" w:color="auto" w:fill="auto"/>
          </w:tcPr>
          <w:p w:rsidR="00240619" w:rsidRPr="00BA1E5C" w:rsidRDefault="00240619"/>
        </w:tc>
        <w:tc>
          <w:tcPr>
            <w:tcW w:w="1402" w:type="dxa"/>
            <w:tcBorders>
              <w:top w:val="nil"/>
              <w:left w:val="nil"/>
              <w:bottom w:val="nil"/>
              <w:right w:val="nil"/>
            </w:tcBorders>
            <w:shd w:val="clear" w:color="auto" w:fill="auto"/>
          </w:tcPr>
          <w:p w:rsidR="00240619" w:rsidRPr="00BA1E5C" w:rsidRDefault="00240619"/>
        </w:tc>
        <w:tc>
          <w:tcPr>
            <w:tcW w:w="1304" w:type="dxa"/>
            <w:tcBorders>
              <w:top w:val="nil"/>
              <w:left w:val="nil"/>
              <w:bottom w:val="nil"/>
              <w:right w:val="nil"/>
            </w:tcBorders>
            <w:shd w:val="clear" w:color="auto" w:fill="auto"/>
          </w:tcPr>
          <w:p w:rsidR="00240619" w:rsidRPr="00BA1E5C" w:rsidRDefault="00240619"/>
        </w:tc>
      </w:tr>
      <w:tr w:rsidR="00E61F49" w:rsidRPr="00DA5A71" w:rsidTr="00F837A4">
        <w:trPr>
          <w:cantSplit/>
          <w:tblHeader/>
        </w:trPr>
        <w:tc>
          <w:tcPr>
            <w:tcW w:w="2245" w:type="dxa"/>
            <w:tcBorders>
              <w:top w:val="single" w:sz="12" w:space="0" w:color="auto"/>
              <w:bottom w:val="single" w:sz="12" w:space="0" w:color="auto"/>
            </w:tcBorders>
          </w:tcPr>
          <w:p w:rsidR="00E61F49" w:rsidRPr="00DE0904" w:rsidRDefault="00E61F49" w:rsidP="00E61F49">
            <w:pPr>
              <w:rPr>
                <w:b/>
              </w:rPr>
            </w:pPr>
            <w:r w:rsidRPr="00DE0904">
              <w:rPr>
                <w:b/>
              </w:rPr>
              <w:lastRenderedPageBreak/>
              <w:t>Actions</w:t>
            </w:r>
          </w:p>
        </w:tc>
        <w:tc>
          <w:tcPr>
            <w:tcW w:w="1498" w:type="dxa"/>
            <w:tcBorders>
              <w:top w:val="single" w:sz="12" w:space="0" w:color="auto"/>
              <w:bottom w:val="single" w:sz="12" w:space="0" w:color="auto"/>
            </w:tcBorders>
          </w:tcPr>
          <w:p w:rsidR="00E61F49" w:rsidRPr="00DE0904" w:rsidRDefault="00E61F49" w:rsidP="00E61F49">
            <w:pPr>
              <w:rPr>
                <w:b/>
              </w:rPr>
            </w:pPr>
            <w:r w:rsidRPr="00DE0904">
              <w:rPr>
                <w:b/>
              </w:rPr>
              <w:t>FY2016</w:t>
            </w:r>
          </w:p>
        </w:tc>
        <w:tc>
          <w:tcPr>
            <w:tcW w:w="1416" w:type="dxa"/>
            <w:tcBorders>
              <w:top w:val="single" w:sz="12" w:space="0" w:color="auto"/>
              <w:bottom w:val="single" w:sz="12" w:space="0" w:color="auto"/>
            </w:tcBorders>
          </w:tcPr>
          <w:p w:rsidR="00E61F49" w:rsidRPr="00DE0904" w:rsidRDefault="00E61F49" w:rsidP="00E61F49">
            <w:pPr>
              <w:rPr>
                <w:b/>
              </w:rPr>
            </w:pPr>
            <w:r w:rsidRPr="00DE0904">
              <w:rPr>
                <w:b/>
              </w:rPr>
              <w:t>FY2017</w:t>
            </w:r>
          </w:p>
        </w:tc>
        <w:tc>
          <w:tcPr>
            <w:tcW w:w="1721" w:type="dxa"/>
            <w:tcBorders>
              <w:top w:val="single" w:sz="12" w:space="0" w:color="auto"/>
              <w:bottom w:val="single" w:sz="12" w:space="0" w:color="auto"/>
            </w:tcBorders>
          </w:tcPr>
          <w:p w:rsidR="00E61F49" w:rsidRPr="00DE0904" w:rsidRDefault="00E61F49" w:rsidP="00E61F49">
            <w:pPr>
              <w:rPr>
                <w:b/>
              </w:rPr>
            </w:pPr>
            <w:r w:rsidRPr="00DE0904">
              <w:rPr>
                <w:b/>
              </w:rPr>
              <w:t>FY2018</w:t>
            </w:r>
          </w:p>
        </w:tc>
        <w:tc>
          <w:tcPr>
            <w:tcW w:w="1402" w:type="dxa"/>
            <w:tcBorders>
              <w:top w:val="single" w:sz="12" w:space="0" w:color="auto"/>
              <w:bottom w:val="single" w:sz="12" w:space="0" w:color="auto"/>
            </w:tcBorders>
          </w:tcPr>
          <w:p w:rsidR="00E61F49" w:rsidRPr="00DE0904" w:rsidRDefault="00E61F49" w:rsidP="00E61F49">
            <w:pPr>
              <w:rPr>
                <w:b/>
              </w:rPr>
            </w:pPr>
            <w:r w:rsidRPr="00DE0904">
              <w:rPr>
                <w:b/>
              </w:rPr>
              <w:t>FY2019</w:t>
            </w:r>
          </w:p>
        </w:tc>
        <w:tc>
          <w:tcPr>
            <w:tcW w:w="1304" w:type="dxa"/>
            <w:tcBorders>
              <w:top w:val="single" w:sz="12" w:space="0" w:color="auto"/>
              <w:bottom w:val="single" w:sz="12" w:space="0" w:color="auto"/>
            </w:tcBorders>
          </w:tcPr>
          <w:p w:rsidR="00E61F49" w:rsidRPr="00DE0904" w:rsidRDefault="00E61F49" w:rsidP="00E61F49">
            <w:pPr>
              <w:rPr>
                <w:b/>
              </w:rPr>
            </w:pPr>
            <w:r w:rsidRPr="00DE0904">
              <w:rPr>
                <w:b/>
              </w:rPr>
              <w:t>FY2020</w:t>
            </w:r>
          </w:p>
        </w:tc>
      </w:tr>
      <w:tr w:rsidR="00DC7C06" w:rsidRPr="00BA1E5C" w:rsidTr="00E61F49">
        <w:trPr>
          <w:trHeight w:val="216"/>
        </w:trPr>
        <w:tc>
          <w:tcPr>
            <w:tcW w:w="2245" w:type="dxa"/>
            <w:vMerge w:val="restart"/>
            <w:tcBorders>
              <w:top w:val="single" w:sz="12" w:space="0" w:color="auto"/>
            </w:tcBorders>
          </w:tcPr>
          <w:p w:rsidR="00DC7C06" w:rsidRPr="00DE0904" w:rsidRDefault="00DC7C06">
            <w:pPr>
              <w:rPr>
                <w:b/>
              </w:rPr>
            </w:pPr>
            <w:r w:rsidRPr="00DE0904">
              <w:rPr>
                <w:b/>
              </w:rPr>
              <w:t>Data Collection</w:t>
            </w:r>
          </w:p>
        </w:tc>
        <w:tc>
          <w:tcPr>
            <w:tcW w:w="1498" w:type="dxa"/>
            <w:tcBorders>
              <w:top w:val="single" w:sz="12" w:space="0" w:color="auto"/>
            </w:tcBorders>
            <w:shd w:val="clear" w:color="auto" w:fill="FFD966" w:themeFill="accent4" w:themeFillTint="99"/>
          </w:tcPr>
          <w:p w:rsidR="00DC7C06" w:rsidRPr="00BA1E5C" w:rsidRDefault="00DC7C06">
            <w:r>
              <w:t>Chatanika Creek - turbidity</w:t>
            </w:r>
          </w:p>
        </w:tc>
        <w:tc>
          <w:tcPr>
            <w:tcW w:w="1416" w:type="dxa"/>
            <w:tcBorders>
              <w:top w:val="single" w:sz="12" w:space="0" w:color="auto"/>
            </w:tcBorders>
            <w:shd w:val="clear" w:color="auto" w:fill="FFE599" w:themeFill="accent4" w:themeFillTint="66"/>
          </w:tcPr>
          <w:p w:rsidR="00DC7C06" w:rsidRPr="00BA1E5C" w:rsidRDefault="00DC7C06">
            <w:r>
              <w:t>Willow Creek – turbidity and metals</w:t>
            </w:r>
          </w:p>
        </w:tc>
        <w:tc>
          <w:tcPr>
            <w:tcW w:w="1721" w:type="dxa"/>
            <w:tcBorders>
              <w:top w:val="single" w:sz="12" w:space="0" w:color="auto"/>
            </w:tcBorders>
            <w:shd w:val="clear" w:color="auto" w:fill="BDD6EE" w:themeFill="accent1" w:themeFillTint="66"/>
          </w:tcPr>
          <w:p w:rsidR="00DC7C06" w:rsidRPr="00BA1E5C" w:rsidRDefault="00DC7C06">
            <w:r w:rsidRPr="00BA1E5C">
              <w:t>Deshka</w:t>
            </w:r>
            <w:r>
              <w:t xml:space="preserve"> River - petroleum</w:t>
            </w:r>
          </w:p>
        </w:tc>
        <w:tc>
          <w:tcPr>
            <w:tcW w:w="1402" w:type="dxa"/>
            <w:tcBorders>
              <w:top w:val="single" w:sz="12" w:space="0" w:color="auto"/>
            </w:tcBorders>
            <w:shd w:val="clear" w:color="auto" w:fill="BDD6EE" w:themeFill="accent1" w:themeFillTint="66"/>
          </w:tcPr>
          <w:p w:rsidR="00DC7C06" w:rsidRPr="00BA1E5C" w:rsidRDefault="00DC7C06">
            <w:r w:rsidRPr="00BA1E5C">
              <w:t>Deshka</w:t>
            </w:r>
            <w:r>
              <w:t xml:space="preserve"> River - petroleum</w:t>
            </w:r>
          </w:p>
        </w:tc>
        <w:tc>
          <w:tcPr>
            <w:tcW w:w="1304" w:type="dxa"/>
            <w:tcBorders>
              <w:top w:val="single" w:sz="12" w:space="0" w:color="auto"/>
            </w:tcBorders>
          </w:tcPr>
          <w:p w:rsidR="00DC7C06" w:rsidRPr="00BA1E5C" w:rsidRDefault="00DC7C06"/>
        </w:tc>
      </w:tr>
      <w:tr w:rsidR="00DC7C06" w:rsidRPr="00BA1E5C" w:rsidTr="00E61F49">
        <w:trPr>
          <w:trHeight w:val="1115"/>
        </w:trPr>
        <w:tc>
          <w:tcPr>
            <w:tcW w:w="2245" w:type="dxa"/>
            <w:vMerge/>
          </w:tcPr>
          <w:p w:rsidR="00DC7C06" w:rsidRPr="00DE0904" w:rsidRDefault="00DC7C06">
            <w:pPr>
              <w:rPr>
                <w:b/>
              </w:rPr>
            </w:pPr>
          </w:p>
        </w:tc>
        <w:tc>
          <w:tcPr>
            <w:tcW w:w="1498" w:type="dxa"/>
            <w:shd w:val="clear" w:color="auto" w:fill="auto"/>
          </w:tcPr>
          <w:p w:rsidR="00DC7C06" w:rsidRPr="00BA1E5C" w:rsidRDefault="00DC7C06"/>
        </w:tc>
        <w:tc>
          <w:tcPr>
            <w:tcW w:w="1416" w:type="dxa"/>
            <w:shd w:val="clear" w:color="auto" w:fill="FBE4D5" w:themeFill="accent2" w:themeFillTint="33"/>
          </w:tcPr>
          <w:p w:rsidR="00DC7C06" w:rsidRPr="00BA1E5C" w:rsidRDefault="00DC7C06">
            <w:r w:rsidRPr="00BA1E5C">
              <w:t>Crooked Creek</w:t>
            </w:r>
            <w:r>
              <w:t xml:space="preserve"> watershed</w:t>
            </w:r>
            <w:r w:rsidRPr="00BA1E5C">
              <w:t xml:space="preserve"> - turbidity</w:t>
            </w:r>
          </w:p>
        </w:tc>
        <w:tc>
          <w:tcPr>
            <w:tcW w:w="1721" w:type="dxa"/>
            <w:shd w:val="clear" w:color="auto" w:fill="A8D08D" w:themeFill="accent6" w:themeFillTint="99"/>
          </w:tcPr>
          <w:p w:rsidR="00DC7C06" w:rsidRPr="00BA1E5C" w:rsidRDefault="00DC7C06">
            <w:r>
              <w:t>Ketchikan Creeks – turbidity/metals</w:t>
            </w:r>
          </w:p>
        </w:tc>
        <w:tc>
          <w:tcPr>
            <w:tcW w:w="1402" w:type="dxa"/>
          </w:tcPr>
          <w:p w:rsidR="00DC7C06" w:rsidRPr="00BA1E5C" w:rsidRDefault="00DC7C06"/>
        </w:tc>
        <w:tc>
          <w:tcPr>
            <w:tcW w:w="1304" w:type="dxa"/>
          </w:tcPr>
          <w:p w:rsidR="00DC7C06" w:rsidRPr="00BA1E5C" w:rsidRDefault="00DC7C06"/>
        </w:tc>
      </w:tr>
      <w:tr w:rsidR="00DC7C06" w:rsidRPr="00BA1E5C" w:rsidTr="00E61F49">
        <w:trPr>
          <w:trHeight w:val="270"/>
        </w:trPr>
        <w:tc>
          <w:tcPr>
            <w:tcW w:w="2245" w:type="dxa"/>
            <w:vMerge w:val="restart"/>
            <w:tcBorders>
              <w:top w:val="single" w:sz="12" w:space="0" w:color="auto"/>
            </w:tcBorders>
          </w:tcPr>
          <w:p w:rsidR="00DC7C06" w:rsidRPr="00DE0904" w:rsidRDefault="00DC7C06">
            <w:pPr>
              <w:rPr>
                <w:b/>
              </w:rPr>
            </w:pPr>
            <w:r w:rsidRPr="00DE0904">
              <w:rPr>
                <w:b/>
              </w:rPr>
              <w:t>Assessment report/</w:t>
            </w:r>
          </w:p>
          <w:p w:rsidR="00DC7C06" w:rsidRPr="00DE0904" w:rsidRDefault="00DC7C06">
            <w:pPr>
              <w:rPr>
                <w:b/>
              </w:rPr>
            </w:pPr>
            <w:r w:rsidRPr="00DE0904">
              <w:rPr>
                <w:b/>
              </w:rPr>
              <w:t>listing determination</w:t>
            </w:r>
          </w:p>
        </w:tc>
        <w:tc>
          <w:tcPr>
            <w:tcW w:w="1498" w:type="dxa"/>
            <w:tcBorders>
              <w:top w:val="single" w:sz="12" w:space="0" w:color="auto"/>
            </w:tcBorders>
            <w:shd w:val="clear" w:color="auto" w:fill="DEEAF6" w:themeFill="accent1" w:themeFillTint="33"/>
          </w:tcPr>
          <w:p w:rsidR="00DC7C06" w:rsidRPr="00BA1E5C" w:rsidRDefault="00DC7C06">
            <w:r w:rsidRPr="00BA1E5C">
              <w:t>Kenai</w:t>
            </w:r>
            <w:r>
              <w:t xml:space="preserve"> River -  </w:t>
            </w:r>
            <w:r w:rsidRPr="00BA1E5C">
              <w:t>turbidity</w:t>
            </w:r>
          </w:p>
        </w:tc>
        <w:tc>
          <w:tcPr>
            <w:tcW w:w="1416" w:type="dxa"/>
            <w:tcBorders>
              <w:top w:val="single" w:sz="12" w:space="0" w:color="auto"/>
            </w:tcBorders>
            <w:shd w:val="clear" w:color="auto" w:fill="auto"/>
          </w:tcPr>
          <w:p w:rsidR="00DC7C06" w:rsidRPr="00BA1E5C" w:rsidRDefault="00DC7C06"/>
        </w:tc>
        <w:tc>
          <w:tcPr>
            <w:tcW w:w="1721" w:type="dxa"/>
            <w:tcBorders>
              <w:top w:val="single" w:sz="12" w:space="0" w:color="auto"/>
            </w:tcBorders>
            <w:shd w:val="clear" w:color="auto" w:fill="FFE599" w:themeFill="accent4" w:themeFillTint="66"/>
          </w:tcPr>
          <w:p w:rsidR="00DC7C06" w:rsidRPr="00BA1E5C" w:rsidRDefault="00DC7C06">
            <w:r>
              <w:t>Willow Creek – turbidity/metals</w:t>
            </w:r>
          </w:p>
        </w:tc>
        <w:tc>
          <w:tcPr>
            <w:tcW w:w="1402" w:type="dxa"/>
            <w:tcBorders>
              <w:top w:val="single" w:sz="12" w:space="0" w:color="auto"/>
            </w:tcBorders>
          </w:tcPr>
          <w:p w:rsidR="00DC7C06" w:rsidRPr="00BA1E5C" w:rsidRDefault="00DC7C06"/>
        </w:tc>
        <w:tc>
          <w:tcPr>
            <w:tcW w:w="1304" w:type="dxa"/>
            <w:tcBorders>
              <w:top w:val="single" w:sz="12" w:space="0" w:color="auto"/>
            </w:tcBorders>
            <w:shd w:val="clear" w:color="auto" w:fill="BDD6EE" w:themeFill="accent1" w:themeFillTint="66"/>
          </w:tcPr>
          <w:p w:rsidR="00DC7C06" w:rsidRPr="00BA1E5C" w:rsidRDefault="00DC7C06">
            <w:r>
              <w:t>Deshka River - petroleum</w:t>
            </w:r>
          </w:p>
        </w:tc>
      </w:tr>
      <w:tr w:rsidR="00DC7C06" w:rsidRPr="00BA1E5C" w:rsidTr="00E61F49">
        <w:trPr>
          <w:trHeight w:val="270"/>
        </w:trPr>
        <w:tc>
          <w:tcPr>
            <w:tcW w:w="2245" w:type="dxa"/>
            <w:vMerge/>
          </w:tcPr>
          <w:p w:rsidR="00DC7C06" w:rsidRPr="00DE0904" w:rsidRDefault="00DC7C06">
            <w:pPr>
              <w:rPr>
                <w:b/>
              </w:rPr>
            </w:pPr>
          </w:p>
        </w:tc>
        <w:tc>
          <w:tcPr>
            <w:tcW w:w="1498" w:type="dxa"/>
            <w:shd w:val="clear" w:color="auto" w:fill="DEEAF6" w:themeFill="accent1" w:themeFillTint="33"/>
          </w:tcPr>
          <w:p w:rsidR="00DC7C06" w:rsidRPr="00BA1E5C" w:rsidRDefault="00DC7C06">
            <w:r>
              <w:t>Kenai beaches - bacteria</w:t>
            </w:r>
          </w:p>
        </w:tc>
        <w:tc>
          <w:tcPr>
            <w:tcW w:w="1416" w:type="dxa"/>
          </w:tcPr>
          <w:p w:rsidR="00DC7C06" w:rsidRPr="00BA1E5C" w:rsidRDefault="00DC7C06"/>
        </w:tc>
        <w:tc>
          <w:tcPr>
            <w:tcW w:w="1721" w:type="dxa"/>
            <w:shd w:val="clear" w:color="auto" w:fill="A8D08D" w:themeFill="accent6" w:themeFillTint="99"/>
          </w:tcPr>
          <w:p w:rsidR="00DC7C06" w:rsidRPr="00BA1E5C" w:rsidRDefault="00DC7C06">
            <w:r>
              <w:t>Ketchikan Creeks – turbidity/metals</w:t>
            </w:r>
          </w:p>
        </w:tc>
        <w:tc>
          <w:tcPr>
            <w:tcW w:w="1402" w:type="dxa"/>
          </w:tcPr>
          <w:p w:rsidR="00DC7C06" w:rsidRPr="00BA1E5C" w:rsidRDefault="00DC7C06"/>
        </w:tc>
        <w:tc>
          <w:tcPr>
            <w:tcW w:w="1304" w:type="dxa"/>
          </w:tcPr>
          <w:p w:rsidR="00DC7C06" w:rsidRPr="00BA1E5C" w:rsidRDefault="00DC7C06"/>
        </w:tc>
      </w:tr>
      <w:tr w:rsidR="00DC7C06" w:rsidRPr="00BA1E5C" w:rsidTr="00E61F49">
        <w:trPr>
          <w:cantSplit/>
          <w:trHeight w:val="593"/>
        </w:trPr>
        <w:tc>
          <w:tcPr>
            <w:tcW w:w="2245" w:type="dxa"/>
            <w:vMerge/>
          </w:tcPr>
          <w:p w:rsidR="00DC7C06" w:rsidRPr="00DE0904" w:rsidRDefault="00DC7C06">
            <w:pPr>
              <w:rPr>
                <w:b/>
              </w:rPr>
            </w:pPr>
          </w:p>
        </w:tc>
        <w:tc>
          <w:tcPr>
            <w:tcW w:w="1498" w:type="dxa"/>
            <w:shd w:val="clear" w:color="auto" w:fill="D9E2F3" w:themeFill="accent5" w:themeFillTint="33"/>
          </w:tcPr>
          <w:p w:rsidR="00DC7C06" w:rsidRPr="00BA1E5C" w:rsidRDefault="00DC7C06">
            <w:r w:rsidRPr="00BA1E5C">
              <w:t>Little Su</w:t>
            </w:r>
            <w:r>
              <w:t xml:space="preserve"> River - turbidity</w:t>
            </w:r>
          </w:p>
        </w:tc>
        <w:tc>
          <w:tcPr>
            <w:tcW w:w="1416" w:type="dxa"/>
          </w:tcPr>
          <w:p w:rsidR="00DC7C06" w:rsidRPr="00BA1E5C" w:rsidRDefault="00DC7C06"/>
        </w:tc>
        <w:tc>
          <w:tcPr>
            <w:tcW w:w="1721" w:type="dxa"/>
            <w:shd w:val="clear" w:color="auto" w:fill="D5DCE4" w:themeFill="text2" w:themeFillTint="33"/>
          </w:tcPr>
          <w:p w:rsidR="00DC7C06" w:rsidRPr="00BA1E5C" w:rsidRDefault="00DC7C06">
            <w:r>
              <w:t>Chena Slough invasive species</w:t>
            </w:r>
          </w:p>
        </w:tc>
        <w:tc>
          <w:tcPr>
            <w:tcW w:w="1402" w:type="dxa"/>
          </w:tcPr>
          <w:p w:rsidR="00DC7C06" w:rsidRPr="00BA1E5C" w:rsidRDefault="00DC7C06"/>
        </w:tc>
        <w:tc>
          <w:tcPr>
            <w:tcW w:w="1304" w:type="dxa"/>
          </w:tcPr>
          <w:p w:rsidR="00DC7C06" w:rsidRPr="00BA1E5C" w:rsidRDefault="00DC7C06"/>
        </w:tc>
      </w:tr>
      <w:tr w:rsidR="00DC7C06" w:rsidRPr="00BA1E5C" w:rsidTr="00E61F49">
        <w:trPr>
          <w:trHeight w:val="845"/>
        </w:trPr>
        <w:tc>
          <w:tcPr>
            <w:tcW w:w="2245" w:type="dxa"/>
            <w:vMerge/>
          </w:tcPr>
          <w:p w:rsidR="00DC7C06" w:rsidRPr="00DE0904" w:rsidRDefault="00DC7C06">
            <w:pPr>
              <w:rPr>
                <w:b/>
              </w:rPr>
            </w:pPr>
          </w:p>
        </w:tc>
        <w:tc>
          <w:tcPr>
            <w:tcW w:w="1498" w:type="dxa"/>
            <w:shd w:val="clear" w:color="auto" w:fill="F2F2F2" w:themeFill="background1" w:themeFillShade="F2"/>
          </w:tcPr>
          <w:p w:rsidR="00DC7C06" w:rsidRPr="00BA1E5C" w:rsidRDefault="00DC7C06">
            <w:r>
              <w:t>Exxon Valdez beaches – petroleum</w:t>
            </w:r>
          </w:p>
        </w:tc>
        <w:tc>
          <w:tcPr>
            <w:tcW w:w="1416" w:type="dxa"/>
          </w:tcPr>
          <w:p w:rsidR="00DC7C06" w:rsidRPr="00BA1E5C" w:rsidRDefault="00DC7C06"/>
        </w:tc>
        <w:tc>
          <w:tcPr>
            <w:tcW w:w="1721" w:type="dxa"/>
            <w:shd w:val="clear" w:color="auto" w:fill="auto"/>
          </w:tcPr>
          <w:p w:rsidR="00DC7C06" w:rsidRPr="00BA1E5C" w:rsidRDefault="00DC7C06"/>
        </w:tc>
        <w:tc>
          <w:tcPr>
            <w:tcW w:w="1402" w:type="dxa"/>
          </w:tcPr>
          <w:p w:rsidR="00DC7C06" w:rsidRPr="00BA1E5C" w:rsidRDefault="00DC7C06"/>
        </w:tc>
        <w:tc>
          <w:tcPr>
            <w:tcW w:w="1304" w:type="dxa"/>
          </w:tcPr>
          <w:p w:rsidR="00DC7C06" w:rsidRPr="00BA1E5C" w:rsidRDefault="00DC7C06"/>
        </w:tc>
      </w:tr>
      <w:tr w:rsidR="00DC7C06" w:rsidRPr="00BA1E5C" w:rsidTr="00E61F49">
        <w:trPr>
          <w:trHeight w:val="1257"/>
        </w:trPr>
        <w:tc>
          <w:tcPr>
            <w:tcW w:w="2245" w:type="dxa"/>
            <w:vMerge w:val="restart"/>
            <w:tcBorders>
              <w:top w:val="single" w:sz="12" w:space="0" w:color="auto"/>
            </w:tcBorders>
          </w:tcPr>
          <w:p w:rsidR="00DC7C06" w:rsidRPr="00DE0904" w:rsidRDefault="00DC7C06">
            <w:pPr>
              <w:rPr>
                <w:b/>
              </w:rPr>
            </w:pPr>
            <w:r w:rsidRPr="00DE0904">
              <w:rPr>
                <w:b/>
              </w:rPr>
              <w:t>TMDL/ Alternate Restoration Plan</w:t>
            </w:r>
          </w:p>
        </w:tc>
        <w:tc>
          <w:tcPr>
            <w:tcW w:w="1498" w:type="dxa"/>
            <w:tcBorders>
              <w:top w:val="single" w:sz="12" w:space="0" w:color="auto"/>
            </w:tcBorders>
            <w:shd w:val="clear" w:color="auto" w:fill="FFF2CC" w:themeFill="accent4" w:themeFillTint="33"/>
          </w:tcPr>
          <w:p w:rsidR="00DC7C06" w:rsidRPr="00BA1E5C" w:rsidRDefault="00DC7C06">
            <w:r>
              <w:t>Hawk Inlet  -  metals TMDL</w:t>
            </w:r>
          </w:p>
          <w:p w:rsidR="00DC7C06" w:rsidRPr="00BA1E5C" w:rsidRDefault="00DC7C06"/>
        </w:tc>
        <w:tc>
          <w:tcPr>
            <w:tcW w:w="1416" w:type="dxa"/>
            <w:tcBorders>
              <w:top w:val="single" w:sz="12" w:space="0" w:color="auto"/>
            </w:tcBorders>
            <w:shd w:val="clear" w:color="auto" w:fill="E2EFD9" w:themeFill="accent6" w:themeFillTint="33"/>
          </w:tcPr>
          <w:p w:rsidR="00DC7C06" w:rsidRPr="00BA1E5C" w:rsidRDefault="00DC7C06">
            <w:r>
              <w:t>Lake Lucille – metals TMDL</w:t>
            </w:r>
          </w:p>
        </w:tc>
        <w:tc>
          <w:tcPr>
            <w:tcW w:w="1721" w:type="dxa"/>
            <w:tcBorders>
              <w:top w:val="single" w:sz="12" w:space="0" w:color="auto"/>
            </w:tcBorders>
            <w:shd w:val="clear" w:color="auto" w:fill="FBE4D5" w:themeFill="accent2" w:themeFillTint="33"/>
          </w:tcPr>
          <w:p w:rsidR="00DC7C06" w:rsidRPr="00BA1E5C" w:rsidRDefault="00DC7C06">
            <w:r w:rsidRPr="00BA1E5C">
              <w:t>Crooked Creek</w:t>
            </w:r>
            <w:r>
              <w:t xml:space="preserve"> watershed</w:t>
            </w:r>
            <w:r w:rsidRPr="00BA1E5C">
              <w:t xml:space="preserve"> – turbidity</w:t>
            </w:r>
            <w:r>
              <w:t xml:space="preserve"> TMDL</w:t>
            </w:r>
          </w:p>
        </w:tc>
        <w:tc>
          <w:tcPr>
            <w:tcW w:w="1402" w:type="dxa"/>
            <w:tcBorders>
              <w:top w:val="single" w:sz="12" w:space="0" w:color="auto"/>
            </w:tcBorders>
            <w:shd w:val="clear" w:color="auto" w:fill="FBE4D5" w:themeFill="accent2" w:themeFillTint="33"/>
          </w:tcPr>
          <w:p w:rsidR="00DC7C06" w:rsidRDefault="00DC7C06">
            <w:r w:rsidRPr="00BA1E5C">
              <w:t xml:space="preserve">Crooked Creek </w:t>
            </w:r>
            <w:r>
              <w:t xml:space="preserve">watershed </w:t>
            </w:r>
            <w:r w:rsidRPr="00BA1E5C">
              <w:t>– turbidity</w:t>
            </w:r>
          </w:p>
          <w:p w:rsidR="00DC7C06" w:rsidRPr="00BA1E5C" w:rsidRDefault="00DC7C06">
            <w:r>
              <w:t>TMDL</w:t>
            </w:r>
          </w:p>
        </w:tc>
        <w:tc>
          <w:tcPr>
            <w:tcW w:w="1304" w:type="dxa"/>
            <w:tcBorders>
              <w:top w:val="single" w:sz="12" w:space="0" w:color="auto"/>
            </w:tcBorders>
            <w:shd w:val="clear" w:color="auto" w:fill="D0CECE" w:themeFill="background2" w:themeFillShade="E6"/>
          </w:tcPr>
          <w:p w:rsidR="00DC7C06" w:rsidRPr="00BA1E5C" w:rsidRDefault="00DC7C06">
            <w:r>
              <w:t>Popof Strait - residues</w:t>
            </w:r>
          </w:p>
        </w:tc>
      </w:tr>
      <w:tr w:rsidR="00DC7C06" w:rsidRPr="00BA1E5C" w:rsidTr="00E61F49">
        <w:trPr>
          <w:trHeight w:val="486"/>
        </w:trPr>
        <w:tc>
          <w:tcPr>
            <w:tcW w:w="2245" w:type="dxa"/>
            <w:vMerge/>
          </w:tcPr>
          <w:p w:rsidR="00DC7C06" w:rsidRPr="00DE0904" w:rsidRDefault="00DC7C06">
            <w:pPr>
              <w:rPr>
                <w:b/>
              </w:rPr>
            </w:pPr>
          </w:p>
        </w:tc>
        <w:tc>
          <w:tcPr>
            <w:tcW w:w="1498" w:type="dxa"/>
            <w:shd w:val="clear" w:color="auto" w:fill="C5E0B3" w:themeFill="accent6" w:themeFillTint="66"/>
          </w:tcPr>
          <w:p w:rsidR="00DC7C06" w:rsidRPr="00BA1E5C" w:rsidRDefault="00DC7C06">
            <w:r w:rsidRPr="00BA1E5C">
              <w:t>Revised Granite Creek TMDL</w:t>
            </w:r>
            <w:r>
              <w:t xml:space="preserve"> - turbidity</w:t>
            </w:r>
          </w:p>
        </w:tc>
        <w:tc>
          <w:tcPr>
            <w:tcW w:w="1416" w:type="dxa"/>
          </w:tcPr>
          <w:p w:rsidR="00DC7C06" w:rsidRPr="00BA1E5C" w:rsidRDefault="00DC7C06"/>
        </w:tc>
        <w:tc>
          <w:tcPr>
            <w:tcW w:w="1721" w:type="dxa"/>
          </w:tcPr>
          <w:p w:rsidR="00DC7C06" w:rsidRPr="00BA1E5C" w:rsidRDefault="00DC7C06"/>
        </w:tc>
        <w:tc>
          <w:tcPr>
            <w:tcW w:w="1402" w:type="dxa"/>
          </w:tcPr>
          <w:p w:rsidR="00DC7C06" w:rsidRPr="00BA1E5C" w:rsidRDefault="00DC7C06"/>
        </w:tc>
        <w:tc>
          <w:tcPr>
            <w:tcW w:w="1304" w:type="dxa"/>
            <w:shd w:val="clear" w:color="auto" w:fill="D0CECE" w:themeFill="background2" w:themeFillShade="E6"/>
          </w:tcPr>
          <w:p w:rsidR="00DC7C06" w:rsidRPr="00BA1E5C" w:rsidRDefault="00DC7C06">
            <w:r>
              <w:t>Matanuska River - residues</w:t>
            </w:r>
          </w:p>
        </w:tc>
      </w:tr>
      <w:tr w:rsidR="00DC7C06" w:rsidRPr="00BA1E5C" w:rsidTr="00E61F49">
        <w:trPr>
          <w:trHeight w:val="486"/>
        </w:trPr>
        <w:tc>
          <w:tcPr>
            <w:tcW w:w="2245" w:type="dxa"/>
            <w:vMerge/>
            <w:tcBorders>
              <w:bottom w:val="single" w:sz="4" w:space="0" w:color="auto"/>
            </w:tcBorders>
          </w:tcPr>
          <w:p w:rsidR="00DC7C06" w:rsidRPr="00DE0904" w:rsidRDefault="00DC7C06">
            <w:pPr>
              <w:rPr>
                <w:b/>
              </w:rPr>
            </w:pPr>
          </w:p>
        </w:tc>
        <w:tc>
          <w:tcPr>
            <w:tcW w:w="1498" w:type="dxa"/>
            <w:tcBorders>
              <w:bottom w:val="single" w:sz="4" w:space="0" w:color="auto"/>
            </w:tcBorders>
          </w:tcPr>
          <w:p w:rsidR="00DC7C06" w:rsidRPr="00BA1E5C" w:rsidRDefault="00DC7C06"/>
        </w:tc>
        <w:tc>
          <w:tcPr>
            <w:tcW w:w="1416" w:type="dxa"/>
            <w:tcBorders>
              <w:bottom w:val="single" w:sz="4" w:space="0" w:color="auto"/>
            </w:tcBorders>
            <w:shd w:val="clear" w:color="auto" w:fill="DEEAF6" w:themeFill="accent1" w:themeFillTint="33"/>
          </w:tcPr>
          <w:p w:rsidR="00DC7C06" w:rsidRPr="00BA1E5C" w:rsidRDefault="00DC7C06">
            <w:r w:rsidRPr="00BA1E5C">
              <w:t>Kenai</w:t>
            </w:r>
            <w:r>
              <w:t xml:space="preserve"> River</w:t>
            </w:r>
            <w:r w:rsidRPr="00BA1E5C">
              <w:t xml:space="preserve"> - turbidity</w:t>
            </w:r>
          </w:p>
        </w:tc>
        <w:tc>
          <w:tcPr>
            <w:tcW w:w="1721" w:type="dxa"/>
            <w:tcBorders>
              <w:bottom w:val="single" w:sz="4" w:space="0" w:color="auto"/>
            </w:tcBorders>
            <w:shd w:val="clear" w:color="auto" w:fill="DEEAF6" w:themeFill="accent1" w:themeFillTint="33"/>
          </w:tcPr>
          <w:p w:rsidR="00DC7C06" w:rsidRPr="00BA1E5C" w:rsidRDefault="00DC7C06">
            <w:r w:rsidRPr="00BA1E5C">
              <w:t xml:space="preserve">Kenai </w:t>
            </w:r>
            <w:r>
              <w:t>River turbidity</w:t>
            </w:r>
          </w:p>
          <w:p w:rsidR="00DC7C06" w:rsidRPr="00BA1E5C" w:rsidRDefault="00DC7C06"/>
        </w:tc>
        <w:tc>
          <w:tcPr>
            <w:tcW w:w="1402" w:type="dxa"/>
            <w:tcBorders>
              <w:bottom w:val="single" w:sz="4" w:space="0" w:color="auto"/>
            </w:tcBorders>
          </w:tcPr>
          <w:p w:rsidR="00DC7C06" w:rsidRPr="00BA1E5C" w:rsidRDefault="00DC7C06"/>
        </w:tc>
        <w:tc>
          <w:tcPr>
            <w:tcW w:w="1304" w:type="dxa"/>
            <w:tcBorders>
              <w:bottom w:val="single" w:sz="4" w:space="0" w:color="auto"/>
            </w:tcBorders>
          </w:tcPr>
          <w:p w:rsidR="00DC7C06" w:rsidRPr="00BA1E5C" w:rsidRDefault="00DC7C06"/>
        </w:tc>
      </w:tr>
      <w:tr w:rsidR="00DC7C06" w:rsidRPr="00BA1E5C" w:rsidTr="00E61F49">
        <w:trPr>
          <w:trHeight w:val="486"/>
        </w:trPr>
        <w:tc>
          <w:tcPr>
            <w:tcW w:w="2245" w:type="dxa"/>
            <w:vMerge/>
            <w:tcBorders>
              <w:bottom w:val="single" w:sz="12" w:space="0" w:color="auto"/>
            </w:tcBorders>
          </w:tcPr>
          <w:p w:rsidR="00DC7C06" w:rsidRPr="00DE0904" w:rsidRDefault="00DC7C06">
            <w:pPr>
              <w:rPr>
                <w:b/>
              </w:rPr>
            </w:pPr>
          </w:p>
        </w:tc>
        <w:tc>
          <w:tcPr>
            <w:tcW w:w="1498" w:type="dxa"/>
            <w:tcBorders>
              <w:bottom w:val="single" w:sz="12" w:space="0" w:color="auto"/>
            </w:tcBorders>
          </w:tcPr>
          <w:p w:rsidR="00DC7C06" w:rsidRPr="00BA1E5C" w:rsidRDefault="00DC7C06"/>
        </w:tc>
        <w:tc>
          <w:tcPr>
            <w:tcW w:w="1416" w:type="dxa"/>
            <w:tcBorders>
              <w:bottom w:val="single" w:sz="12" w:space="0" w:color="auto"/>
            </w:tcBorders>
            <w:shd w:val="clear" w:color="auto" w:fill="D5DCE4" w:themeFill="text2" w:themeFillTint="33"/>
          </w:tcPr>
          <w:p w:rsidR="00DC7C06" w:rsidRPr="00BA1E5C" w:rsidRDefault="00DC7C06">
            <w:r w:rsidRPr="00BA1E5C">
              <w:t xml:space="preserve">Little Su </w:t>
            </w:r>
            <w:r>
              <w:t xml:space="preserve">River </w:t>
            </w:r>
            <w:r w:rsidRPr="00BA1E5C">
              <w:t>– turbidity</w:t>
            </w:r>
          </w:p>
        </w:tc>
        <w:tc>
          <w:tcPr>
            <w:tcW w:w="1721" w:type="dxa"/>
            <w:tcBorders>
              <w:bottom w:val="single" w:sz="12" w:space="0" w:color="auto"/>
            </w:tcBorders>
            <w:shd w:val="clear" w:color="auto" w:fill="D5DCE4" w:themeFill="text2" w:themeFillTint="33"/>
          </w:tcPr>
          <w:p w:rsidR="00DC7C06" w:rsidRPr="00BA1E5C" w:rsidRDefault="00DC7C06">
            <w:r w:rsidRPr="00BA1E5C">
              <w:t xml:space="preserve">Little Su </w:t>
            </w:r>
            <w:r>
              <w:t>River - turbidity</w:t>
            </w:r>
          </w:p>
        </w:tc>
        <w:tc>
          <w:tcPr>
            <w:tcW w:w="1402" w:type="dxa"/>
            <w:tcBorders>
              <w:bottom w:val="single" w:sz="12" w:space="0" w:color="auto"/>
            </w:tcBorders>
          </w:tcPr>
          <w:p w:rsidR="00DC7C06" w:rsidRPr="00BA1E5C" w:rsidRDefault="00DC7C06"/>
        </w:tc>
        <w:tc>
          <w:tcPr>
            <w:tcW w:w="1304" w:type="dxa"/>
            <w:tcBorders>
              <w:bottom w:val="single" w:sz="12" w:space="0" w:color="auto"/>
            </w:tcBorders>
          </w:tcPr>
          <w:p w:rsidR="00DC7C06" w:rsidRPr="00BA1E5C" w:rsidRDefault="00DC7C06"/>
        </w:tc>
      </w:tr>
      <w:tr w:rsidR="00E61F49" w:rsidRPr="00BA1E5C" w:rsidTr="00E61F49">
        <w:trPr>
          <w:cantSplit/>
          <w:trHeight w:val="2465"/>
        </w:trPr>
        <w:tc>
          <w:tcPr>
            <w:tcW w:w="2245" w:type="dxa"/>
            <w:tcBorders>
              <w:top w:val="single" w:sz="12" w:space="0" w:color="auto"/>
              <w:left w:val="nil"/>
              <w:bottom w:val="single" w:sz="12" w:space="0" w:color="auto"/>
              <w:right w:val="nil"/>
            </w:tcBorders>
            <w:shd w:val="clear" w:color="auto" w:fill="auto"/>
          </w:tcPr>
          <w:p w:rsidR="00E61F49" w:rsidRPr="00DE0904" w:rsidRDefault="00E61F49">
            <w:pPr>
              <w:rPr>
                <w:b/>
              </w:rPr>
            </w:pPr>
          </w:p>
        </w:tc>
        <w:tc>
          <w:tcPr>
            <w:tcW w:w="1498" w:type="dxa"/>
            <w:tcBorders>
              <w:top w:val="single" w:sz="12" w:space="0" w:color="auto"/>
              <w:left w:val="nil"/>
              <w:bottom w:val="single" w:sz="12" w:space="0" w:color="auto"/>
              <w:right w:val="nil"/>
            </w:tcBorders>
            <w:shd w:val="clear" w:color="auto" w:fill="auto"/>
          </w:tcPr>
          <w:p w:rsidR="00E61F49" w:rsidRDefault="00E61F49"/>
        </w:tc>
        <w:tc>
          <w:tcPr>
            <w:tcW w:w="1416" w:type="dxa"/>
            <w:tcBorders>
              <w:top w:val="single" w:sz="12" w:space="0" w:color="auto"/>
              <w:left w:val="nil"/>
              <w:bottom w:val="single" w:sz="12" w:space="0" w:color="auto"/>
              <w:right w:val="nil"/>
            </w:tcBorders>
            <w:shd w:val="clear" w:color="auto" w:fill="auto"/>
          </w:tcPr>
          <w:p w:rsidR="00E61F49" w:rsidRPr="00BA1E5C" w:rsidRDefault="00E61F49"/>
        </w:tc>
        <w:tc>
          <w:tcPr>
            <w:tcW w:w="1721" w:type="dxa"/>
            <w:tcBorders>
              <w:top w:val="single" w:sz="12" w:space="0" w:color="auto"/>
              <w:left w:val="nil"/>
              <w:bottom w:val="single" w:sz="12" w:space="0" w:color="auto"/>
              <w:right w:val="nil"/>
            </w:tcBorders>
            <w:shd w:val="clear" w:color="auto" w:fill="auto"/>
          </w:tcPr>
          <w:p w:rsidR="00E61F49" w:rsidRPr="00BA1E5C" w:rsidRDefault="00E61F49"/>
        </w:tc>
        <w:tc>
          <w:tcPr>
            <w:tcW w:w="1402" w:type="dxa"/>
            <w:tcBorders>
              <w:top w:val="single" w:sz="12" w:space="0" w:color="auto"/>
              <w:left w:val="nil"/>
              <w:bottom w:val="single" w:sz="12" w:space="0" w:color="auto"/>
              <w:right w:val="nil"/>
            </w:tcBorders>
            <w:shd w:val="clear" w:color="auto" w:fill="auto"/>
          </w:tcPr>
          <w:p w:rsidR="00E61F49" w:rsidRPr="00BA1E5C" w:rsidRDefault="00E61F49"/>
        </w:tc>
        <w:tc>
          <w:tcPr>
            <w:tcW w:w="1304" w:type="dxa"/>
            <w:tcBorders>
              <w:top w:val="single" w:sz="12" w:space="0" w:color="auto"/>
              <w:left w:val="nil"/>
              <w:bottom w:val="single" w:sz="12" w:space="0" w:color="auto"/>
              <w:right w:val="nil"/>
            </w:tcBorders>
            <w:shd w:val="clear" w:color="auto" w:fill="auto"/>
          </w:tcPr>
          <w:p w:rsidR="00E61F49" w:rsidRPr="00BA1E5C" w:rsidRDefault="00E61F49"/>
        </w:tc>
      </w:tr>
      <w:tr w:rsidR="00E61F49" w:rsidRPr="00DA5A71" w:rsidTr="00E61F49">
        <w:trPr>
          <w:cantSplit/>
          <w:tblHeader/>
        </w:trPr>
        <w:tc>
          <w:tcPr>
            <w:tcW w:w="2245" w:type="dxa"/>
            <w:tcBorders>
              <w:top w:val="single" w:sz="12" w:space="0" w:color="auto"/>
              <w:bottom w:val="single" w:sz="12" w:space="0" w:color="auto"/>
            </w:tcBorders>
          </w:tcPr>
          <w:p w:rsidR="00E61F49" w:rsidRPr="00DE0904" w:rsidRDefault="00E61F49" w:rsidP="00E61F49">
            <w:pPr>
              <w:rPr>
                <w:b/>
              </w:rPr>
            </w:pPr>
            <w:r w:rsidRPr="00DE0904">
              <w:rPr>
                <w:b/>
              </w:rPr>
              <w:lastRenderedPageBreak/>
              <w:t>Actions</w:t>
            </w:r>
          </w:p>
        </w:tc>
        <w:tc>
          <w:tcPr>
            <w:tcW w:w="1498" w:type="dxa"/>
            <w:tcBorders>
              <w:top w:val="single" w:sz="12" w:space="0" w:color="auto"/>
              <w:bottom w:val="single" w:sz="12" w:space="0" w:color="auto"/>
            </w:tcBorders>
          </w:tcPr>
          <w:p w:rsidR="00E61F49" w:rsidRPr="00DE0904" w:rsidRDefault="00E61F49" w:rsidP="00E61F49">
            <w:pPr>
              <w:rPr>
                <w:b/>
              </w:rPr>
            </w:pPr>
            <w:r w:rsidRPr="00DE0904">
              <w:rPr>
                <w:b/>
              </w:rPr>
              <w:t>FY2016</w:t>
            </w:r>
          </w:p>
        </w:tc>
        <w:tc>
          <w:tcPr>
            <w:tcW w:w="1416" w:type="dxa"/>
            <w:tcBorders>
              <w:top w:val="single" w:sz="12" w:space="0" w:color="auto"/>
              <w:bottom w:val="single" w:sz="12" w:space="0" w:color="auto"/>
            </w:tcBorders>
          </w:tcPr>
          <w:p w:rsidR="00E61F49" w:rsidRPr="00DE0904" w:rsidRDefault="00E61F49" w:rsidP="00E61F49">
            <w:pPr>
              <w:rPr>
                <w:b/>
              </w:rPr>
            </w:pPr>
            <w:r w:rsidRPr="00DE0904">
              <w:rPr>
                <w:b/>
              </w:rPr>
              <w:t>FY2017</w:t>
            </w:r>
          </w:p>
        </w:tc>
        <w:tc>
          <w:tcPr>
            <w:tcW w:w="1721" w:type="dxa"/>
            <w:tcBorders>
              <w:top w:val="single" w:sz="12" w:space="0" w:color="auto"/>
              <w:bottom w:val="single" w:sz="12" w:space="0" w:color="auto"/>
            </w:tcBorders>
          </w:tcPr>
          <w:p w:rsidR="00E61F49" w:rsidRPr="00DE0904" w:rsidRDefault="00E61F49" w:rsidP="00E61F49">
            <w:pPr>
              <w:rPr>
                <w:b/>
              </w:rPr>
            </w:pPr>
            <w:r w:rsidRPr="00DE0904">
              <w:rPr>
                <w:b/>
              </w:rPr>
              <w:t>FY2018</w:t>
            </w:r>
          </w:p>
        </w:tc>
        <w:tc>
          <w:tcPr>
            <w:tcW w:w="1402" w:type="dxa"/>
            <w:tcBorders>
              <w:top w:val="single" w:sz="12" w:space="0" w:color="auto"/>
              <w:bottom w:val="single" w:sz="12" w:space="0" w:color="auto"/>
            </w:tcBorders>
          </w:tcPr>
          <w:p w:rsidR="00E61F49" w:rsidRPr="00DE0904" w:rsidRDefault="00E61F49" w:rsidP="00E61F49">
            <w:pPr>
              <w:rPr>
                <w:b/>
              </w:rPr>
            </w:pPr>
            <w:r w:rsidRPr="00DE0904">
              <w:rPr>
                <w:b/>
              </w:rPr>
              <w:t>FY2019</w:t>
            </w:r>
          </w:p>
        </w:tc>
        <w:tc>
          <w:tcPr>
            <w:tcW w:w="1304" w:type="dxa"/>
            <w:tcBorders>
              <w:top w:val="single" w:sz="12" w:space="0" w:color="auto"/>
              <w:bottom w:val="single" w:sz="12" w:space="0" w:color="auto"/>
            </w:tcBorders>
          </w:tcPr>
          <w:p w:rsidR="00E61F49" w:rsidRPr="00DE0904" w:rsidRDefault="00E61F49" w:rsidP="00E61F49">
            <w:pPr>
              <w:rPr>
                <w:b/>
              </w:rPr>
            </w:pPr>
            <w:r w:rsidRPr="00DE0904">
              <w:rPr>
                <w:b/>
              </w:rPr>
              <w:t>FY2020</w:t>
            </w:r>
          </w:p>
        </w:tc>
      </w:tr>
      <w:tr w:rsidR="00DC7C06" w:rsidRPr="00BA1E5C" w:rsidTr="00E61F49">
        <w:trPr>
          <w:cantSplit/>
          <w:trHeight w:val="270"/>
        </w:trPr>
        <w:tc>
          <w:tcPr>
            <w:tcW w:w="2245" w:type="dxa"/>
            <w:vMerge w:val="restart"/>
            <w:tcBorders>
              <w:top w:val="single" w:sz="4" w:space="0" w:color="auto"/>
            </w:tcBorders>
          </w:tcPr>
          <w:p w:rsidR="00DC7C06" w:rsidRPr="00DE0904" w:rsidRDefault="00DC7C06">
            <w:pPr>
              <w:rPr>
                <w:b/>
              </w:rPr>
            </w:pPr>
            <w:r w:rsidRPr="00DE0904">
              <w:rPr>
                <w:b/>
              </w:rPr>
              <w:t>Restoration/BMP installation</w:t>
            </w:r>
            <w:r>
              <w:rPr>
                <w:b/>
              </w:rPr>
              <w:t xml:space="preserve"> (site evaluation, design, construction)</w:t>
            </w:r>
          </w:p>
        </w:tc>
        <w:tc>
          <w:tcPr>
            <w:tcW w:w="1498" w:type="dxa"/>
            <w:tcBorders>
              <w:top w:val="single" w:sz="4" w:space="0" w:color="auto"/>
            </w:tcBorders>
            <w:shd w:val="clear" w:color="auto" w:fill="92D050"/>
          </w:tcPr>
          <w:p w:rsidR="00DC7C06" w:rsidRPr="00BA1E5C" w:rsidRDefault="00DC7C06">
            <w:r>
              <w:t>Chena Slough - sediment</w:t>
            </w:r>
          </w:p>
        </w:tc>
        <w:tc>
          <w:tcPr>
            <w:tcW w:w="1416" w:type="dxa"/>
            <w:tcBorders>
              <w:top w:val="single" w:sz="4" w:space="0" w:color="auto"/>
            </w:tcBorders>
            <w:shd w:val="clear" w:color="auto" w:fill="auto"/>
          </w:tcPr>
          <w:p w:rsidR="00DC7C06" w:rsidRPr="00BA1E5C" w:rsidRDefault="00DC7C06"/>
        </w:tc>
        <w:tc>
          <w:tcPr>
            <w:tcW w:w="1721" w:type="dxa"/>
            <w:tcBorders>
              <w:top w:val="single" w:sz="4" w:space="0" w:color="auto"/>
            </w:tcBorders>
            <w:shd w:val="clear" w:color="auto" w:fill="DEEAF6" w:themeFill="accent1" w:themeFillTint="33"/>
          </w:tcPr>
          <w:p w:rsidR="00DC7C06" w:rsidRPr="00BA1E5C" w:rsidRDefault="00DC7C06">
            <w:r w:rsidRPr="00BA1E5C">
              <w:t>Kenai –</w:t>
            </w:r>
            <w:r>
              <w:t xml:space="preserve"> turbidity</w:t>
            </w:r>
          </w:p>
        </w:tc>
        <w:tc>
          <w:tcPr>
            <w:tcW w:w="1402" w:type="dxa"/>
            <w:tcBorders>
              <w:top w:val="single" w:sz="4" w:space="0" w:color="auto"/>
            </w:tcBorders>
            <w:shd w:val="clear" w:color="auto" w:fill="DEEAF6" w:themeFill="accent1" w:themeFillTint="33"/>
          </w:tcPr>
          <w:p w:rsidR="00DC7C06" w:rsidRPr="00BA1E5C" w:rsidRDefault="00DC7C06">
            <w:r w:rsidRPr="00BA1E5C">
              <w:t>Kenai –</w:t>
            </w:r>
            <w:r>
              <w:t xml:space="preserve"> turbidity</w:t>
            </w:r>
            <w:r w:rsidRPr="00BA1E5C">
              <w:t xml:space="preserve"> </w:t>
            </w:r>
          </w:p>
        </w:tc>
        <w:tc>
          <w:tcPr>
            <w:tcW w:w="1304" w:type="dxa"/>
            <w:tcBorders>
              <w:top w:val="single" w:sz="4" w:space="0" w:color="auto"/>
            </w:tcBorders>
            <w:shd w:val="clear" w:color="auto" w:fill="auto"/>
          </w:tcPr>
          <w:p w:rsidR="00DC7C06" w:rsidRPr="00BA1E5C" w:rsidRDefault="00DC7C06"/>
        </w:tc>
      </w:tr>
      <w:tr w:rsidR="00DC7C06" w:rsidRPr="00BA1E5C" w:rsidTr="00E61F49">
        <w:trPr>
          <w:trHeight w:val="270"/>
        </w:trPr>
        <w:tc>
          <w:tcPr>
            <w:tcW w:w="2245" w:type="dxa"/>
            <w:vMerge/>
          </w:tcPr>
          <w:p w:rsidR="00DC7C06" w:rsidRPr="00DE0904" w:rsidRDefault="00DC7C06">
            <w:pPr>
              <w:rPr>
                <w:b/>
              </w:rPr>
            </w:pPr>
          </w:p>
        </w:tc>
        <w:tc>
          <w:tcPr>
            <w:tcW w:w="1498" w:type="dxa"/>
            <w:shd w:val="clear" w:color="auto" w:fill="92D050"/>
          </w:tcPr>
          <w:p w:rsidR="00DC7C06" w:rsidRPr="00BA1E5C" w:rsidRDefault="00DC7C06">
            <w:r>
              <w:t>Chena River - sediment</w:t>
            </w:r>
          </w:p>
        </w:tc>
        <w:tc>
          <w:tcPr>
            <w:tcW w:w="1416" w:type="dxa"/>
            <w:shd w:val="clear" w:color="auto" w:fill="92D050"/>
          </w:tcPr>
          <w:p w:rsidR="00DC7C06" w:rsidRPr="00BA1E5C" w:rsidRDefault="00DC7C06">
            <w:r>
              <w:t>Chena River - sediment</w:t>
            </w:r>
          </w:p>
        </w:tc>
        <w:tc>
          <w:tcPr>
            <w:tcW w:w="1721" w:type="dxa"/>
            <w:shd w:val="clear" w:color="auto" w:fill="F7CAAC" w:themeFill="accent2" w:themeFillTint="66"/>
          </w:tcPr>
          <w:p w:rsidR="00DC7C06" w:rsidRPr="00BA1E5C" w:rsidRDefault="00DC7C06">
            <w:r>
              <w:t>Goldstream - Placer mining BMP demo</w:t>
            </w:r>
          </w:p>
        </w:tc>
        <w:tc>
          <w:tcPr>
            <w:tcW w:w="1402" w:type="dxa"/>
            <w:shd w:val="clear" w:color="auto" w:fill="D5DCE4" w:themeFill="text2" w:themeFillTint="33"/>
          </w:tcPr>
          <w:p w:rsidR="00DC7C06" w:rsidRPr="00BA1E5C" w:rsidRDefault="00DC7C06">
            <w:r w:rsidRPr="00BA1E5C">
              <w:t>Little Su - turb</w:t>
            </w:r>
            <w:r>
              <w:t>idity</w:t>
            </w:r>
          </w:p>
        </w:tc>
        <w:tc>
          <w:tcPr>
            <w:tcW w:w="1304" w:type="dxa"/>
          </w:tcPr>
          <w:p w:rsidR="00DC7C06" w:rsidRPr="00BA1E5C" w:rsidRDefault="00DC7C06"/>
        </w:tc>
      </w:tr>
      <w:tr w:rsidR="00DC7C06" w:rsidRPr="00BA1E5C" w:rsidTr="00E61F49">
        <w:trPr>
          <w:trHeight w:val="270"/>
        </w:trPr>
        <w:tc>
          <w:tcPr>
            <w:tcW w:w="2245" w:type="dxa"/>
            <w:vMerge/>
          </w:tcPr>
          <w:p w:rsidR="00DC7C06" w:rsidRPr="00DE0904" w:rsidRDefault="00DC7C06">
            <w:pPr>
              <w:rPr>
                <w:b/>
              </w:rPr>
            </w:pPr>
          </w:p>
        </w:tc>
        <w:tc>
          <w:tcPr>
            <w:tcW w:w="1498" w:type="dxa"/>
            <w:shd w:val="clear" w:color="auto" w:fill="A8D08D" w:themeFill="accent6" w:themeFillTint="99"/>
          </w:tcPr>
          <w:p w:rsidR="00DC7C06" w:rsidRPr="00BA1E5C" w:rsidRDefault="00DC7C06">
            <w:r>
              <w:t>Jordan Creek - sediment</w:t>
            </w:r>
          </w:p>
        </w:tc>
        <w:tc>
          <w:tcPr>
            <w:tcW w:w="1416" w:type="dxa"/>
            <w:shd w:val="clear" w:color="auto" w:fill="A8D08D" w:themeFill="accent6" w:themeFillTint="99"/>
          </w:tcPr>
          <w:p w:rsidR="00DC7C06" w:rsidRPr="00BA1E5C" w:rsidRDefault="00DC7C06">
            <w:r>
              <w:t>Duck Creek – turbidity, bacteria</w:t>
            </w:r>
          </w:p>
        </w:tc>
        <w:tc>
          <w:tcPr>
            <w:tcW w:w="1721" w:type="dxa"/>
          </w:tcPr>
          <w:p w:rsidR="00DC7C06" w:rsidRPr="00BA1E5C" w:rsidRDefault="00DC7C06"/>
        </w:tc>
        <w:tc>
          <w:tcPr>
            <w:tcW w:w="1402" w:type="dxa"/>
            <w:shd w:val="clear" w:color="auto" w:fill="FBE4D5" w:themeFill="accent2" w:themeFillTint="33"/>
          </w:tcPr>
          <w:p w:rsidR="00DC7C06" w:rsidRPr="00BA1E5C" w:rsidRDefault="00DC7C06">
            <w:r w:rsidRPr="00BA1E5C">
              <w:t>Crooked Creek - turbidity</w:t>
            </w:r>
          </w:p>
        </w:tc>
        <w:tc>
          <w:tcPr>
            <w:tcW w:w="1304" w:type="dxa"/>
            <w:shd w:val="clear" w:color="auto" w:fill="FBE4D5" w:themeFill="accent2" w:themeFillTint="33"/>
          </w:tcPr>
          <w:p w:rsidR="00DC7C06" w:rsidRPr="00BA1E5C" w:rsidRDefault="00DC7C06">
            <w:r w:rsidRPr="00BA1E5C">
              <w:t>Crooked Creek - turbidity</w:t>
            </w:r>
          </w:p>
        </w:tc>
      </w:tr>
      <w:tr w:rsidR="00DC7C06" w:rsidRPr="00BA1E5C" w:rsidTr="00E61F49">
        <w:trPr>
          <w:trHeight w:val="270"/>
        </w:trPr>
        <w:tc>
          <w:tcPr>
            <w:tcW w:w="2245" w:type="dxa"/>
            <w:vMerge/>
          </w:tcPr>
          <w:p w:rsidR="00DC7C06" w:rsidRPr="00DE0904" w:rsidRDefault="00DC7C06">
            <w:pPr>
              <w:rPr>
                <w:b/>
              </w:rPr>
            </w:pPr>
          </w:p>
        </w:tc>
        <w:tc>
          <w:tcPr>
            <w:tcW w:w="1498" w:type="dxa"/>
            <w:shd w:val="clear" w:color="auto" w:fill="00B050"/>
          </w:tcPr>
          <w:p w:rsidR="00DC7C06" w:rsidRPr="00BA1E5C" w:rsidRDefault="00DC7C06">
            <w:r>
              <w:t>Anchorage Bowl - bacteria</w:t>
            </w:r>
          </w:p>
        </w:tc>
        <w:tc>
          <w:tcPr>
            <w:tcW w:w="1416" w:type="dxa"/>
          </w:tcPr>
          <w:p w:rsidR="00DC7C06" w:rsidRPr="00BA1E5C" w:rsidRDefault="00DC7C06"/>
        </w:tc>
        <w:tc>
          <w:tcPr>
            <w:tcW w:w="1721" w:type="dxa"/>
          </w:tcPr>
          <w:p w:rsidR="00DC7C06" w:rsidRPr="00BA1E5C" w:rsidRDefault="00DC7C06"/>
        </w:tc>
        <w:tc>
          <w:tcPr>
            <w:tcW w:w="1402" w:type="dxa"/>
            <w:shd w:val="clear" w:color="auto" w:fill="auto"/>
          </w:tcPr>
          <w:p w:rsidR="00DC7C06" w:rsidRPr="00BA1E5C" w:rsidRDefault="00DC7C06"/>
        </w:tc>
        <w:tc>
          <w:tcPr>
            <w:tcW w:w="1304" w:type="dxa"/>
          </w:tcPr>
          <w:p w:rsidR="00DC7C06" w:rsidRPr="00BA1E5C" w:rsidRDefault="00DC7C06"/>
        </w:tc>
      </w:tr>
      <w:tr w:rsidR="00DC7C06" w:rsidRPr="00BA1E5C" w:rsidTr="00E61F49">
        <w:trPr>
          <w:trHeight w:val="1437"/>
        </w:trPr>
        <w:tc>
          <w:tcPr>
            <w:tcW w:w="2245" w:type="dxa"/>
            <w:tcBorders>
              <w:top w:val="single" w:sz="12" w:space="0" w:color="auto"/>
            </w:tcBorders>
          </w:tcPr>
          <w:p w:rsidR="00DC7C06" w:rsidRPr="00DE0904" w:rsidRDefault="00DC7C06">
            <w:pPr>
              <w:rPr>
                <w:b/>
              </w:rPr>
            </w:pPr>
            <w:r w:rsidRPr="00DE0904">
              <w:rPr>
                <w:b/>
              </w:rPr>
              <w:t>BMP monitoring</w:t>
            </w:r>
          </w:p>
        </w:tc>
        <w:tc>
          <w:tcPr>
            <w:tcW w:w="1498" w:type="dxa"/>
            <w:tcBorders>
              <w:top w:val="single" w:sz="12" w:space="0" w:color="auto"/>
            </w:tcBorders>
            <w:shd w:val="clear" w:color="auto" w:fill="EDFACE"/>
          </w:tcPr>
          <w:p w:rsidR="00DC7C06" w:rsidRPr="00BA1E5C" w:rsidRDefault="00DC7C06">
            <w:r>
              <w:t>Odiak Pond watershed – sediment, petroleum, metals</w:t>
            </w:r>
          </w:p>
        </w:tc>
        <w:tc>
          <w:tcPr>
            <w:tcW w:w="1416" w:type="dxa"/>
            <w:tcBorders>
              <w:top w:val="single" w:sz="12" w:space="0" w:color="auto"/>
            </w:tcBorders>
            <w:shd w:val="clear" w:color="auto" w:fill="00B050"/>
          </w:tcPr>
          <w:p w:rsidR="00DC7C06" w:rsidRPr="00BA1E5C" w:rsidRDefault="00DC7C06">
            <w:r>
              <w:t>Anchorage Bowl - bacteria</w:t>
            </w:r>
          </w:p>
        </w:tc>
        <w:tc>
          <w:tcPr>
            <w:tcW w:w="1721" w:type="dxa"/>
            <w:tcBorders>
              <w:top w:val="single" w:sz="12" w:space="0" w:color="auto"/>
            </w:tcBorders>
            <w:shd w:val="clear" w:color="auto" w:fill="00B050"/>
          </w:tcPr>
          <w:p w:rsidR="00DC7C06" w:rsidRPr="00BA1E5C" w:rsidRDefault="00DC7C06">
            <w:r>
              <w:t>Anchorage Bowl - bacteria</w:t>
            </w:r>
          </w:p>
        </w:tc>
        <w:tc>
          <w:tcPr>
            <w:tcW w:w="1402" w:type="dxa"/>
            <w:tcBorders>
              <w:top w:val="single" w:sz="12" w:space="0" w:color="auto"/>
            </w:tcBorders>
            <w:shd w:val="clear" w:color="auto" w:fill="DEEAF6" w:themeFill="accent1" w:themeFillTint="33"/>
          </w:tcPr>
          <w:p w:rsidR="00DC7C06" w:rsidRPr="00BA1E5C" w:rsidRDefault="00DC7C06">
            <w:r w:rsidRPr="00BA1E5C">
              <w:t>Kenai</w:t>
            </w:r>
            <w:r>
              <w:t xml:space="preserve"> River</w:t>
            </w:r>
            <w:r w:rsidRPr="00BA1E5C">
              <w:t xml:space="preserve"> –</w:t>
            </w:r>
            <w:r>
              <w:t xml:space="preserve"> turbidity</w:t>
            </w:r>
          </w:p>
        </w:tc>
        <w:tc>
          <w:tcPr>
            <w:tcW w:w="1304" w:type="dxa"/>
            <w:tcBorders>
              <w:top w:val="single" w:sz="12" w:space="0" w:color="auto"/>
            </w:tcBorders>
            <w:shd w:val="clear" w:color="auto" w:fill="D5DCE4" w:themeFill="text2" w:themeFillTint="33"/>
          </w:tcPr>
          <w:p w:rsidR="00DC7C06" w:rsidRPr="00BA1E5C" w:rsidRDefault="00DC7C06">
            <w:r w:rsidRPr="00BA1E5C">
              <w:t>Little Su</w:t>
            </w:r>
            <w:r>
              <w:t xml:space="preserve"> River</w:t>
            </w:r>
            <w:r w:rsidRPr="00BA1E5C">
              <w:t xml:space="preserve"> - turb</w:t>
            </w:r>
            <w:r>
              <w:t>idity</w:t>
            </w:r>
          </w:p>
        </w:tc>
      </w:tr>
      <w:tr w:rsidR="00DC7C06" w:rsidRPr="00BA1E5C" w:rsidTr="00E61F49">
        <w:trPr>
          <w:trHeight w:val="933"/>
        </w:trPr>
        <w:tc>
          <w:tcPr>
            <w:tcW w:w="2245" w:type="dxa"/>
            <w:vMerge w:val="restart"/>
            <w:tcBorders>
              <w:top w:val="single" w:sz="12" w:space="0" w:color="auto"/>
              <w:bottom w:val="single" w:sz="4" w:space="0" w:color="auto"/>
            </w:tcBorders>
          </w:tcPr>
          <w:p w:rsidR="00DC7C06" w:rsidRPr="00DE0904" w:rsidRDefault="00DC7C06">
            <w:pPr>
              <w:rPr>
                <w:b/>
              </w:rPr>
            </w:pPr>
            <w:r w:rsidRPr="00DE0904">
              <w:rPr>
                <w:b/>
              </w:rPr>
              <w:t>Restoration assessment/ delisting</w:t>
            </w:r>
          </w:p>
        </w:tc>
        <w:tc>
          <w:tcPr>
            <w:tcW w:w="1498" w:type="dxa"/>
            <w:tcBorders>
              <w:top w:val="single" w:sz="12" w:space="0" w:color="auto"/>
              <w:bottom w:val="single" w:sz="4" w:space="0" w:color="auto"/>
            </w:tcBorders>
            <w:shd w:val="clear" w:color="auto" w:fill="F2F2F2" w:themeFill="background1" w:themeFillShade="F2"/>
          </w:tcPr>
          <w:p w:rsidR="00DC7C06" w:rsidRPr="00BA1E5C" w:rsidRDefault="00DC7C06">
            <w:r>
              <w:t xml:space="preserve">Exxon Valdez beaches – petroleum </w:t>
            </w:r>
          </w:p>
        </w:tc>
        <w:tc>
          <w:tcPr>
            <w:tcW w:w="1416" w:type="dxa"/>
            <w:tcBorders>
              <w:top w:val="single" w:sz="12" w:space="0" w:color="auto"/>
              <w:bottom w:val="single" w:sz="4" w:space="0" w:color="auto"/>
            </w:tcBorders>
          </w:tcPr>
          <w:p w:rsidR="00DC7C06" w:rsidRPr="00BA1E5C" w:rsidRDefault="00DC7C06"/>
        </w:tc>
        <w:tc>
          <w:tcPr>
            <w:tcW w:w="1721" w:type="dxa"/>
            <w:tcBorders>
              <w:top w:val="single" w:sz="12" w:space="0" w:color="auto"/>
              <w:bottom w:val="single" w:sz="4" w:space="0" w:color="auto"/>
            </w:tcBorders>
            <w:shd w:val="clear" w:color="auto" w:fill="auto"/>
          </w:tcPr>
          <w:p w:rsidR="00DC7C06" w:rsidRPr="00BA1E5C" w:rsidRDefault="00DC7C06"/>
        </w:tc>
        <w:tc>
          <w:tcPr>
            <w:tcW w:w="1402" w:type="dxa"/>
            <w:tcBorders>
              <w:top w:val="single" w:sz="12" w:space="0" w:color="auto"/>
              <w:bottom w:val="single" w:sz="4" w:space="0" w:color="auto"/>
            </w:tcBorders>
            <w:shd w:val="clear" w:color="auto" w:fill="FBE4D5" w:themeFill="accent2" w:themeFillTint="33"/>
          </w:tcPr>
          <w:p w:rsidR="00DC7C06" w:rsidRPr="00BA1E5C" w:rsidRDefault="00E61F49">
            <w:r>
              <w:t>Crooked Creek watershed – turbidity</w:t>
            </w:r>
          </w:p>
        </w:tc>
        <w:tc>
          <w:tcPr>
            <w:tcW w:w="1304" w:type="dxa"/>
            <w:tcBorders>
              <w:top w:val="single" w:sz="12" w:space="0" w:color="auto"/>
              <w:bottom w:val="single" w:sz="4" w:space="0" w:color="auto"/>
            </w:tcBorders>
            <w:shd w:val="clear" w:color="auto" w:fill="00B050"/>
          </w:tcPr>
          <w:p w:rsidR="00DC7C06" w:rsidRPr="00BA1E5C" w:rsidRDefault="00DC7C06">
            <w:r>
              <w:t>Anchorage Bowl - bacteria</w:t>
            </w:r>
          </w:p>
        </w:tc>
      </w:tr>
      <w:tr w:rsidR="00DC7C06" w:rsidRPr="00BA1E5C" w:rsidTr="00E61F49">
        <w:trPr>
          <w:trHeight w:val="593"/>
        </w:trPr>
        <w:tc>
          <w:tcPr>
            <w:tcW w:w="2245" w:type="dxa"/>
            <w:vMerge/>
            <w:tcBorders>
              <w:bottom w:val="single" w:sz="12" w:space="0" w:color="auto"/>
            </w:tcBorders>
          </w:tcPr>
          <w:p w:rsidR="00DC7C06" w:rsidRPr="00BA1E5C" w:rsidRDefault="00DC7C06"/>
        </w:tc>
        <w:tc>
          <w:tcPr>
            <w:tcW w:w="1498" w:type="dxa"/>
            <w:tcBorders>
              <w:bottom w:val="single" w:sz="12" w:space="0" w:color="auto"/>
            </w:tcBorders>
            <w:shd w:val="clear" w:color="auto" w:fill="DBDBDB" w:themeFill="accent3" w:themeFillTint="66"/>
          </w:tcPr>
          <w:p w:rsidR="00DC7C06" w:rsidRPr="00BA1E5C" w:rsidRDefault="00DC7C06">
            <w:r>
              <w:t>Tongass Narrows – residues</w:t>
            </w:r>
          </w:p>
        </w:tc>
        <w:tc>
          <w:tcPr>
            <w:tcW w:w="1416" w:type="dxa"/>
            <w:tcBorders>
              <w:bottom w:val="single" w:sz="12" w:space="0" w:color="auto"/>
            </w:tcBorders>
          </w:tcPr>
          <w:p w:rsidR="00DC7C06" w:rsidRPr="00BA1E5C" w:rsidRDefault="00DC7C06"/>
        </w:tc>
        <w:tc>
          <w:tcPr>
            <w:tcW w:w="1721" w:type="dxa"/>
            <w:tcBorders>
              <w:bottom w:val="single" w:sz="12" w:space="0" w:color="auto"/>
            </w:tcBorders>
          </w:tcPr>
          <w:p w:rsidR="00DC7C06" w:rsidRPr="00BA1E5C" w:rsidRDefault="00DC7C06"/>
        </w:tc>
        <w:tc>
          <w:tcPr>
            <w:tcW w:w="1402" w:type="dxa"/>
            <w:tcBorders>
              <w:bottom w:val="single" w:sz="12" w:space="0" w:color="auto"/>
            </w:tcBorders>
          </w:tcPr>
          <w:p w:rsidR="00DC7C06" w:rsidRPr="00BA1E5C" w:rsidRDefault="00DC7C06"/>
        </w:tc>
        <w:tc>
          <w:tcPr>
            <w:tcW w:w="1304" w:type="dxa"/>
            <w:tcBorders>
              <w:bottom w:val="single" w:sz="12" w:space="0" w:color="auto"/>
            </w:tcBorders>
            <w:shd w:val="clear" w:color="auto" w:fill="FBE4D5" w:themeFill="accent2" w:themeFillTint="33"/>
          </w:tcPr>
          <w:p w:rsidR="00DC7C06" w:rsidRPr="00F51843" w:rsidRDefault="00E61F49">
            <w:r>
              <w:t>Crooked Creek watershed – turbidity</w:t>
            </w:r>
          </w:p>
        </w:tc>
      </w:tr>
    </w:tbl>
    <w:p w:rsidR="00DC7C06" w:rsidRDefault="003C5AE8" w:rsidP="00DC7C06">
      <w:r>
        <w:br w:type="textWrapping" w:clear="all"/>
      </w:r>
    </w:p>
    <w:p w:rsidR="00AF0028" w:rsidRPr="00AF0028" w:rsidRDefault="00AF0028" w:rsidP="00AF0028">
      <w:pPr>
        <w:sectPr w:rsidR="00AF0028" w:rsidRPr="00AF0028" w:rsidSect="00491D97">
          <w:pgSz w:w="12240" w:h="15840"/>
          <w:pgMar w:top="1440" w:right="1440" w:bottom="1440" w:left="1440" w:header="720" w:footer="720" w:gutter="0"/>
          <w:cols w:space="720"/>
          <w:docGrid w:linePitch="360"/>
        </w:sectPr>
      </w:pPr>
    </w:p>
    <w:p w:rsidR="00913F83" w:rsidRPr="00FB43FA" w:rsidRDefault="000E4E7B" w:rsidP="00913F83">
      <w:pPr>
        <w:pStyle w:val="Heading1"/>
        <w:rPr>
          <w:rFonts w:ascii="Garamond" w:hAnsi="Garamond"/>
          <w:b/>
        </w:rPr>
      </w:pPr>
      <w:bookmarkStart w:id="59" w:name="_Toc418666923"/>
      <w:r w:rsidRPr="00FB43FA">
        <w:rPr>
          <w:rFonts w:ascii="Garamond" w:hAnsi="Garamond"/>
          <w:b/>
        </w:rPr>
        <w:lastRenderedPageBreak/>
        <w:t>Appendix A</w:t>
      </w:r>
      <w:r w:rsidR="00913F83" w:rsidRPr="00FB43FA">
        <w:rPr>
          <w:rFonts w:ascii="Garamond" w:hAnsi="Garamond"/>
          <w:b/>
        </w:rPr>
        <w:t xml:space="preserve"> – Alaska’s Clean Water Actions </w:t>
      </w:r>
      <w:r w:rsidR="00D259B9" w:rsidRPr="00FB43FA">
        <w:rPr>
          <w:rFonts w:ascii="Garamond" w:hAnsi="Garamond"/>
          <w:b/>
        </w:rPr>
        <w:t xml:space="preserve">(ACWA) </w:t>
      </w:r>
      <w:r w:rsidR="00913F83" w:rsidRPr="00FB43FA">
        <w:rPr>
          <w:rFonts w:ascii="Garamond" w:hAnsi="Garamond"/>
          <w:b/>
        </w:rPr>
        <w:t>Process</w:t>
      </w:r>
      <w:bookmarkEnd w:id="59"/>
    </w:p>
    <w:p w:rsidR="00913F83" w:rsidRPr="00762A08" w:rsidRDefault="00913F83" w:rsidP="00913F83">
      <w:pPr>
        <w:pStyle w:val="BodyText"/>
        <w:spacing w:before="120"/>
        <w:rPr>
          <w:rFonts w:ascii="Garamond" w:hAnsi="Garamond"/>
        </w:rPr>
      </w:pPr>
      <w:r w:rsidRPr="00FB43FA">
        <w:rPr>
          <w:rFonts w:ascii="Garamond" w:hAnsi="Garamond"/>
          <w:szCs w:val="24"/>
        </w:rPr>
        <w:t>The three state resource agencies, Alaska Department of Environmental Conservation (DEC), Department of Fish and Game (DFG) and Department of Natural Resources (DNR)</w:t>
      </w:r>
      <w:r w:rsidRPr="00762A08">
        <w:rPr>
          <w:rFonts w:ascii="Garamond" w:hAnsi="Garamond"/>
        </w:rPr>
        <w:t xml:space="preserve"> convene a Water Experts Group (WEG) that focuses state and federal resources on addressing issues that impact water quality, aquatic habitat, and water quantity for the waters with the greatest need. The cooperating agencies developed a waterbody nomination and ranking process that relies on established criteria to prioritize waterbodies for assessment, stewardship, and corrective action. The process addresses waters affected by the presence or risk of pollution (water quality), aquatic habitat degradation, and/or water quantity and flow problems. </w:t>
      </w:r>
    </w:p>
    <w:p w:rsidR="00913F83" w:rsidRPr="00762A08" w:rsidRDefault="00913F83" w:rsidP="00913F83">
      <w:pPr>
        <w:pStyle w:val="BodyText"/>
        <w:rPr>
          <w:rFonts w:ascii="Garamond" w:hAnsi="Garamond"/>
        </w:rPr>
      </w:pPr>
      <w:r w:rsidRPr="00762A08">
        <w:rPr>
          <w:rFonts w:ascii="Garamond" w:hAnsi="Garamond"/>
        </w:rPr>
        <w:t>The ACWA process is conducted in three phases: nomin</w:t>
      </w:r>
      <w:bookmarkStart w:id="60" w:name="_GoBack"/>
      <w:bookmarkEnd w:id="60"/>
      <w:r w:rsidRPr="00762A08">
        <w:rPr>
          <w:rFonts w:ascii="Garamond" w:hAnsi="Garamond"/>
        </w:rPr>
        <w:t>ation, analysis, and action. The phases may be interwoven, can occur concurrently, and may be revisited periodically. The ACWA decision tree is shown in Figure B-1.</w:t>
      </w:r>
    </w:p>
    <w:p w:rsidR="00913F83" w:rsidRPr="00F4742B" w:rsidRDefault="00913F83" w:rsidP="00502872">
      <w:pPr>
        <w:pStyle w:val="Heading2"/>
        <w:numPr>
          <w:ilvl w:val="0"/>
          <w:numId w:val="24"/>
        </w:numPr>
        <w:rPr>
          <w:rFonts w:ascii="Garamond" w:hAnsi="Garamond"/>
        </w:rPr>
      </w:pPr>
      <w:bookmarkStart w:id="61" w:name="_Toc418666924"/>
      <w:r w:rsidRPr="00F4742B">
        <w:rPr>
          <w:rFonts w:ascii="Garamond" w:hAnsi="Garamond"/>
        </w:rPr>
        <w:t>ACWA Nominations and Tracks for Future Actions</w:t>
      </w:r>
      <w:bookmarkEnd w:id="61"/>
    </w:p>
    <w:p w:rsidR="00913F83" w:rsidRPr="00F4742B" w:rsidRDefault="00913F83" w:rsidP="00502872">
      <w:pPr>
        <w:pStyle w:val="Heading3"/>
        <w:numPr>
          <w:ilvl w:val="2"/>
          <w:numId w:val="25"/>
        </w:numPr>
        <w:spacing w:before="120"/>
        <w:rPr>
          <w:rFonts w:ascii="Garamond" w:hAnsi="Garamond"/>
          <w:b/>
        </w:rPr>
      </w:pPr>
      <w:bookmarkStart w:id="62" w:name="_Toc418666925"/>
      <w:r w:rsidRPr="00F4742B">
        <w:rPr>
          <w:rFonts w:ascii="Garamond" w:hAnsi="Garamond"/>
          <w:b/>
        </w:rPr>
        <w:t>Nominations</w:t>
      </w:r>
      <w:bookmarkEnd w:id="62"/>
    </w:p>
    <w:p w:rsidR="00913F83" w:rsidRPr="00762A08" w:rsidRDefault="00913F83" w:rsidP="00913F83">
      <w:pPr>
        <w:pStyle w:val="BodyText"/>
        <w:spacing w:before="120"/>
        <w:rPr>
          <w:rFonts w:ascii="Garamond" w:hAnsi="Garamond"/>
        </w:rPr>
      </w:pPr>
      <w:r w:rsidRPr="00762A08">
        <w:rPr>
          <w:rFonts w:ascii="Garamond" w:hAnsi="Garamond"/>
        </w:rPr>
        <w:t xml:space="preserve">Given the size of Alaska and the number of waterbodies, identifying key waterbodies and prioritizing actions is especially important. The public, stakeholder groups, or government agencies may nominate a waterbody.  Events that may trigger a nomination include a public complaint, a permit compliance action, a newspaper report, or conclusions from a water quality report or assessment. The nomination is reviewed by the ACWA WEG. Information identifying the waterbody is entered into the ACWA database. The nominator may be asked for additional information. </w:t>
      </w:r>
    </w:p>
    <w:p w:rsidR="00913F83" w:rsidRPr="00F4742B" w:rsidRDefault="00913F83" w:rsidP="00502872">
      <w:pPr>
        <w:pStyle w:val="Heading3"/>
        <w:numPr>
          <w:ilvl w:val="2"/>
          <w:numId w:val="25"/>
        </w:numPr>
        <w:spacing w:before="120"/>
        <w:rPr>
          <w:rFonts w:ascii="Garamond" w:hAnsi="Garamond"/>
          <w:b/>
        </w:rPr>
      </w:pPr>
      <w:bookmarkStart w:id="63" w:name="_Toc418666926"/>
      <w:r w:rsidRPr="00F4742B">
        <w:rPr>
          <w:rFonts w:ascii="Garamond" w:hAnsi="Garamond"/>
          <w:b/>
        </w:rPr>
        <w:t>Track for Future Actions</w:t>
      </w:r>
      <w:bookmarkEnd w:id="63"/>
    </w:p>
    <w:p w:rsidR="00913F83" w:rsidRPr="00762A08" w:rsidRDefault="00913F83" w:rsidP="00913F83">
      <w:pPr>
        <w:pStyle w:val="BodyText"/>
        <w:rPr>
          <w:rFonts w:ascii="Garamond" w:hAnsi="Garamond"/>
        </w:rPr>
      </w:pPr>
      <w:r w:rsidRPr="00762A08">
        <w:rPr>
          <w:rFonts w:ascii="Garamond" w:hAnsi="Garamond"/>
        </w:rPr>
        <w:t xml:space="preserve">The ACWA WEG evaluates each nominated ACWA waterbody and places it in one of four tracks for future actions: </w:t>
      </w:r>
    </w:p>
    <w:p w:rsidR="00913F83" w:rsidRPr="00762A08" w:rsidRDefault="00913F83" w:rsidP="00502872">
      <w:pPr>
        <w:pStyle w:val="BodyText"/>
        <w:numPr>
          <w:ilvl w:val="0"/>
          <w:numId w:val="13"/>
        </w:numPr>
        <w:spacing w:before="0" w:after="0"/>
        <w:rPr>
          <w:rFonts w:ascii="Garamond" w:hAnsi="Garamond"/>
        </w:rPr>
      </w:pPr>
      <w:r w:rsidRPr="00762A08">
        <w:rPr>
          <w:rFonts w:ascii="Garamond" w:hAnsi="Garamond"/>
        </w:rPr>
        <w:t>Data Collection and Monitoring</w:t>
      </w:r>
    </w:p>
    <w:p w:rsidR="00913F83" w:rsidRPr="00762A08" w:rsidRDefault="00913F83" w:rsidP="00502872">
      <w:pPr>
        <w:pStyle w:val="BodyText"/>
        <w:numPr>
          <w:ilvl w:val="0"/>
          <w:numId w:val="13"/>
        </w:numPr>
        <w:spacing w:before="0" w:after="0"/>
        <w:rPr>
          <w:rFonts w:ascii="Garamond" w:hAnsi="Garamond"/>
        </w:rPr>
      </w:pPr>
      <w:r w:rsidRPr="00762A08">
        <w:rPr>
          <w:rFonts w:ascii="Garamond" w:hAnsi="Garamond"/>
        </w:rPr>
        <w:t xml:space="preserve">Adequately Protected Waterbody </w:t>
      </w:r>
    </w:p>
    <w:p w:rsidR="00913F83" w:rsidRPr="00762A08" w:rsidRDefault="00913F83" w:rsidP="00502872">
      <w:pPr>
        <w:pStyle w:val="BodyText"/>
        <w:numPr>
          <w:ilvl w:val="0"/>
          <w:numId w:val="13"/>
        </w:numPr>
        <w:spacing w:before="0" w:after="0"/>
        <w:rPr>
          <w:rFonts w:ascii="Garamond" w:hAnsi="Garamond"/>
        </w:rPr>
      </w:pPr>
      <w:r w:rsidRPr="00762A08">
        <w:rPr>
          <w:rFonts w:ascii="Garamond" w:hAnsi="Garamond"/>
        </w:rPr>
        <w:t>Waterbody Recovery</w:t>
      </w:r>
    </w:p>
    <w:p w:rsidR="00913F83" w:rsidRPr="00762A08" w:rsidRDefault="00913F83" w:rsidP="00502872">
      <w:pPr>
        <w:pStyle w:val="BodyText"/>
        <w:numPr>
          <w:ilvl w:val="0"/>
          <w:numId w:val="13"/>
        </w:numPr>
        <w:spacing w:before="0" w:after="0"/>
        <w:rPr>
          <w:rFonts w:ascii="Garamond" w:hAnsi="Garamond"/>
        </w:rPr>
      </w:pPr>
      <w:r w:rsidRPr="00762A08">
        <w:rPr>
          <w:rFonts w:ascii="Garamond" w:hAnsi="Garamond"/>
        </w:rPr>
        <w:t>Protect and Maintain Waterbody at Risk</w:t>
      </w:r>
    </w:p>
    <w:p w:rsidR="00913F83" w:rsidRPr="00762A08" w:rsidRDefault="00913F83" w:rsidP="00913F83">
      <w:pPr>
        <w:pStyle w:val="BodyText"/>
        <w:rPr>
          <w:rFonts w:ascii="Garamond" w:hAnsi="Garamond"/>
        </w:rPr>
      </w:pPr>
      <w:r w:rsidRPr="00762A08">
        <w:rPr>
          <w:rFonts w:ascii="Garamond" w:hAnsi="Garamond"/>
        </w:rPr>
        <w:t>A waterbody is placed in the appropriate track based on available information and data. New information that becomes available may lead to placing the waterbody in a different track. State and federal</w:t>
      </w:r>
      <w:r w:rsidR="00F31861" w:rsidRPr="00762A08">
        <w:rPr>
          <w:rFonts w:ascii="Garamond" w:hAnsi="Garamond"/>
        </w:rPr>
        <w:t xml:space="preserve"> Clean Water Act</w:t>
      </w:r>
      <w:r w:rsidRPr="00762A08">
        <w:rPr>
          <w:rFonts w:ascii="Garamond" w:hAnsi="Garamond"/>
        </w:rPr>
        <w:t xml:space="preserve"> </w:t>
      </w:r>
      <w:r w:rsidR="00F31861" w:rsidRPr="00762A08">
        <w:rPr>
          <w:rFonts w:ascii="Garamond" w:hAnsi="Garamond"/>
        </w:rPr>
        <w:t>(</w:t>
      </w:r>
      <w:r w:rsidRPr="00762A08">
        <w:rPr>
          <w:rFonts w:ascii="Garamond" w:hAnsi="Garamond"/>
        </w:rPr>
        <w:t>CWA</w:t>
      </w:r>
      <w:r w:rsidR="00F31861" w:rsidRPr="00762A08">
        <w:rPr>
          <w:rFonts w:ascii="Garamond" w:hAnsi="Garamond"/>
        </w:rPr>
        <w:t>)</w:t>
      </w:r>
      <w:r w:rsidRPr="00762A08">
        <w:rPr>
          <w:rFonts w:ascii="Garamond" w:hAnsi="Garamond"/>
        </w:rPr>
        <w:t xml:space="preserve"> guidance documents are used by DEC to determine ACWA priorities and waterbody actions (Figure 1).</w:t>
      </w:r>
    </w:p>
    <w:p w:rsidR="00913F83" w:rsidRPr="00F4742B" w:rsidRDefault="00913F83" w:rsidP="00502872">
      <w:pPr>
        <w:pStyle w:val="Heading2"/>
        <w:numPr>
          <w:ilvl w:val="0"/>
          <w:numId w:val="24"/>
        </w:numPr>
        <w:rPr>
          <w:rFonts w:ascii="Garamond" w:hAnsi="Garamond"/>
        </w:rPr>
      </w:pPr>
      <w:bookmarkStart w:id="64" w:name="_Toc418666927"/>
      <w:r w:rsidRPr="00F4742B">
        <w:rPr>
          <w:rFonts w:ascii="Garamond" w:hAnsi="Garamond"/>
        </w:rPr>
        <w:t>ACWA Analysis and Prioritization</w:t>
      </w:r>
      <w:bookmarkEnd w:id="64"/>
    </w:p>
    <w:p w:rsidR="00913F83" w:rsidRPr="00F4742B" w:rsidRDefault="00913F83" w:rsidP="00502872">
      <w:pPr>
        <w:pStyle w:val="Heading3"/>
        <w:numPr>
          <w:ilvl w:val="2"/>
          <w:numId w:val="27"/>
        </w:numPr>
        <w:spacing w:before="120"/>
        <w:rPr>
          <w:rFonts w:ascii="Garamond" w:hAnsi="Garamond"/>
          <w:b/>
        </w:rPr>
      </w:pPr>
      <w:bookmarkStart w:id="65" w:name="_Toc418666928"/>
      <w:r w:rsidRPr="00F4742B">
        <w:rPr>
          <w:rFonts w:ascii="Garamond" w:hAnsi="Garamond"/>
          <w:b/>
        </w:rPr>
        <w:t>Sufficient and Credible Data Review</w:t>
      </w:r>
      <w:bookmarkEnd w:id="65"/>
    </w:p>
    <w:p w:rsidR="00913F83" w:rsidRPr="00762A08" w:rsidRDefault="00913F83" w:rsidP="00913F83">
      <w:pPr>
        <w:pStyle w:val="BodyText"/>
        <w:spacing w:before="120"/>
        <w:rPr>
          <w:rStyle w:val="Emphasis"/>
          <w:rFonts w:ascii="Garamond" w:hAnsi="Garamond"/>
          <w:i w:val="0"/>
        </w:rPr>
      </w:pPr>
      <w:r w:rsidRPr="00762A08">
        <w:rPr>
          <w:rFonts w:ascii="Garamond" w:hAnsi="Garamond"/>
        </w:rPr>
        <w:t>Each nominated waterbody is analyzed</w:t>
      </w:r>
      <w:r w:rsidRPr="00762A08">
        <w:rPr>
          <w:rStyle w:val="Emphasis"/>
          <w:rFonts w:ascii="Garamond" w:hAnsi="Garamond"/>
          <w:i w:val="0"/>
        </w:rPr>
        <w:t xml:space="preserve"> using established criteria to assess the adequacy and credibility of the associated data available for the waterbody. This step is called a “sufficient and credible data review.” If information and data are insufficient or not credible, the nominated waterbody is moved to the Data Collection track.</w:t>
      </w:r>
    </w:p>
    <w:p w:rsidR="00913F83" w:rsidRPr="00762A08" w:rsidRDefault="00913F83" w:rsidP="00913F83">
      <w:pPr>
        <w:spacing w:after="0"/>
        <w:jc w:val="center"/>
        <w:rPr>
          <w:b/>
        </w:rPr>
      </w:pPr>
      <w:r w:rsidRPr="00762A08">
        <w:rPr>
          <w:b/>
        </w:rPr>
        <w:br w:type="page"/>
      </w:r>
      <w:r w:rsidRPr="00762A08">
        <w:rPr>
          <w:noProof/>
        </w:rPr>
        <w:lastRenderedPageBreak/>
        <w:drawing>
          <wp:anchor distT="0" distB="0" distL="114300" distR="114300" simplePos="0" relativeHeight="251692032" behindDoc="0" locked="0" layoutInCell="1" allowOverlap="1" wp14:anchorId="06A33AF6" wp14:editId="3F199EA6">
            <wp:simplePos x="0" y="0"/>
            <wp:positionH relativeFrom="margin">
              <wp:align>right</wp:align>
            </wp:positionH>
            <wp:positionV relativeFrom="paragraph">
              <wp:posOffset>209550</wp:posOffset>
            </wp:positionV>
            <wp:extent cx="5943600" cy="7924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72014 ACWA Decision Tree Final.gif"/>
                    <pic:cNvPicPr/>
                  </pic:nvPicPr>
                  <pic:blipFill>
                    <a:blip r:embed="rId16">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anchor>
        </w:drawing>
      </w:r>
      <w:r w:rsidR="000E4E7B" w:rsidRPr="00762A08">
        <w:rPr>
          <w:b/>
        </w:rPr>
        <w:t>Figure A</w:t>
      </w:r>
      <w:r w:rsidRPr="00762A08">
        <w:rPr>
          <w:b/>
        </w:rPr>
        <w:t>-1</w:t>
      </w:r>
    </w:p>
    <w:p w:rsidR="00913F83" w:rsidRPr="00F4742B" w:rsidRDefault="00913F83" w:rsidP="00913F83">
      <w:pPr>
        <w:rPr>
          <w:rFonts w:eastAsiaTheme="majorEastAsia" w:cstheme="majorBidi"/>
          <w:b/>
          <w:color w:val="0070C0"/>
          <w:szCs w:val="24"/>
        </w:rPr>
      </w:pPr>
    </w:p>
    <w:p w:rsidR="00913F83" w:rsidRPr="00F4742B" w:rsidRDefault="00913F83" w:rsidP="00502872">
      <w:pPr>
        <w:pStyle w:val="Heading3"/>
        <w:numPr>
          <w:ilvl w:val="2"/>
          <w:numId w:val="27"/>
        </w:numPr>
        <w:spacing w:before="120"/>
        <w:rPr>
          <w:rFonts w:ascii="Garamond" w:hAnsi="Garamond"/>
          <w:b/>
        </w:rPr>
      </w:pPr>
      <w:bookmarkStart w:id="66" w:name="_Toc418666929"/>
      <w:r w:rsidRPr="00F4742B">
        <w:rPr>
          <w:rFonts w:ascii="Garamond" w:hAnsi="Garamond"/>
          <w:b/>
        </w:rPr>
        <w:lastRenderedPageBreak/>
        <w:t>Creation of the ACWA Priority Ranking</w:t>
      </w:r>
      <w:bookmarkEnd w:id="66"/>
    </w:p>
    <w:p w:rsidR="00913F83" w:rsidRPr="00762A08" w:rsidRDefault="00913F83" w:rsidP="00913F83">
      <w:pPr>
        <w:pStyle w:val="BodyText"/>
        <w:spacing w:before="120"/>
        <w:rPr>
          <w:rFonts w:ascii="Garamond" w:hAnsi="Garamond"/>
        </w:rPr>
      </w:pPr>
      <w:r w:rsidRPr="00762A08">
        <w:rPr>
          <w:rFonts w:ascii="Garamond" w:hAnsi="Garamond"/>
        </w:rPr>
        <w:t>Following the data review, an ACWA nominated waterbody is ranked for taking action. Each WEG representative evaluates the priority for their area of statutory authority and expertise. DNR hydrologists provide water quantity ranking, DFG biologists provide aquatic habitat ranking, and DEC provides water quality rankings.</w:t>
      </w:r>
    </w:p>
    <w:p w:rsidR="00913F83" w:rsidRPr="00762A08" w:rsidRDefault="00913F83" w:rsidP="00913F83">
      <w:pPr>
        <w:pStyle w:val="BodyText"/>
        <w:spacing w:before="120"/>
        <w:rPr>
          <w:rFonts w:ascii="Garamond" w:hAnsi="Garamond"/>
        </w:rPr>
      </w:pPr>
      <w:r w:rsidRPr="00762A08">
        <w:rPr>
          <w:rFonts w:ascii="Garamond" w:hAnsi="Garamond"/>
        </w:rPr>
        <w:t xml:space="preserve">The priority ranking is related to the requirements of the CWA, such as an exceedance of water quality standards, a compliance action associated with wastewater discharge permit, or impairment status under CWA Section 303(d) through a </w:t>
      </w:r>
      <w:r w:rsidR="00C647CF" w:rsidRPr="00762A08">
        <w:rPr>
          <w:rFonts w:ascii="Garamond" w:hAnsi="Garamond"/>
        </w:rPr>
        <w:t>total maximum daily load (</w:t>
      </w:r>
      <w:r w:rsidRPr="00762A08">
        <w:rPr>
          <w:rFonts w:ascii="Garamond" w:hAnsi="Garamond"/>
        </w:rPr>
        <w:t>TMDL</w:t>
      </w:r>
      <w:r w:rsidR="00C647CF" w:rsidRPr="00762A08">
        <w:rPr>
          <w:rFonts w:ascii="Garamond" w:hAnsi="Garamond"/>
        </w:rPr>
        <w:t>)</w:t>
      </w:r>
      <w:r w:rsidRPr="00762A08">
        <w:rPr>
          <w:rFonts w:ascii="Garamond" w:hAnsi="Garamond"/>
        </w:rPr>
        <w:t xml:space="preserve"> or other waterbody recovery plan.</w:t>
      </w:r>
    </w:p>
    <w:p w:rsidR="00913F83" w:rsidRPr="00762A08" w:rsidRDefault="00913F83" w:rsidP="00913F83">
      <w:pPr>
        <w:pStyle w:val="BodyText"/>
        <w:rPr>
          <w:rFonts w:ascii="Garamond" w:hAnsi="Garamond"/>
        </w:rPr>
      </w:pPr>
      <w:r w:rsidRPr="00762A08">
        <w:rPr>
          <w:rFonts w:ascii="Garamond" w:hAnsi="Garamond"/>
        </w:rPr>
        <w:t>Each ACWA nominated waterbody is ranked as high, medium, or low priority for each type of evaluation – water quantity, aquatic habitat, and water quality– using standardized scoring of key factors for each type of evaluation. If an ACWA nominated waterbody is ranked as high priority for any of the three evaluation areas, then it is considered a high priority ACWA waterbody. Medium and high priority ACWA waterbodies are re-evaluated every 3-5 years or whenever new information becomes available. Re-evaluation may result in changes to either waterbody track or priority level.</w:t>
      </w:r>
    </w:p>
    <w:p w:rsidR="00913F83" w:rsidRPr="00F4742B" w:rsidRDefault="00913F83" w:rsidP="00502872">
      <w:pPr>
        <w:pStyle w:val="Heading2"/>
        <w:numPr>
          <w:ilvl w:val="0"/>
          <w:numId w:val="24"/>
        </w:numPr>
        <w:rPr>
          <w:rFonts w:ascii="Garamond" w:hAnsi="Garamond"/>
        </w:rPr>
      </w:pPr>
      <w:bookmarkStart w:id="67" w:name="_Toc418666930"/>
      <w:r w:rsidRPr="00F4742B">
        <w:rPr>
          <w:rFonts w:ascii="Garamond" w:hAnsi="Garamond"/>
        </w:rPr>
        <w:t>ACWA Actions</w:t>
      </w:r>
      <w:bookmarkEnd w:id="67"/>
    </w:p>
    <w:p w:rsidR="00913F83" w:rsidRPr="00F4742B" w:rsidRDefault="00913F83" w:rsidP="00502872">
      <w:pPr>
        <w:pStyle w:val="Heading3"/>
        <w:numPr>
          <w:ilvl w:val="2"/>
          <w:numId w:val="26"/>
        </w:numPr>
        <w:spacing w:before="120"/>
        <w:rPr>
          <w:rFonts w:ascii="Garamond" w:hAnsi="Garamond"/>
          <w:b/>
        </w:rPr>
      </w:pPr>
      <w:bookmarkStart w:id="68" w:name="_Toc418666931"/>
      <w:r w:rsidRPr="00F4742B">
        <w:rPr>
          <w:rFonts w:ascii="Garamond" w:hAnsi="Garamond"/>
          <w:b/>
        </w:rPr>
        <w:t>High Priority Waterbody Actions</w:t>
      </w:r>
      <w:bookmarkEnd w:id="68"/>
    </w:p>
    <w:p w:rsidR="00913F83" w:rsidRPr="00762A08" w:rsidRDefault="00913F83" w:rsidP="00913F83">
      <w:pPr>
        <w:pStyle w:val="BodyText"/>
        <w:spacing w:before="120"/>
        <w:rPr>
          <w:rFonts w:ascii="Garamond" w:hAnsi="Garamond"/>
        </w:rPr>
      </w:pPr>
      <w:r w:rsidRPr="00762A08">
        <w:rPr>
          <w:rFonts w:ascii="Garamond" w:hAnsi="Garamond"/>
        </w:rPr>
        <w:t>On an annual basis, the ACWA WEG reviews and identifies actions for high priority ACWA waterbodies. Waterbodies that are at risk and waterbodies needing recovery are addressed during the a</w:t>
      </w:r>
      <w:r w:rsidR="00F4742B" w:rsidRPr="00762A08">
        <w:rPr>
          <w:rFonts w:ascii="Garamond" w:hAnsi="Garamond"/>
          <w:color w:val="000000"/>
        </w:rPr>
        <w:t>ction phase</w:t>
      </w:r>
      <w:r w:rsidRPr="00762A08">
        <w:rPr>
          <w:rFonts w:ascii="Garamond" w:hAnsi="Garamond"/>
        </w:rPr>
        <w:t xml:space="preserve">. Actions include recovery, protection and/or data collection needs for each high priority waterbody. The annual review allows for reassessment of needed actions based on new information, including the results of previous ACWA projects. </w:t>
      </w:r>
    </w:p>
    <w:p w:rsidR="00913F83" w:rsidRPr="00F4742B" w:rsidRDefault="00913F83" w:rsidP="00502872">
      <w:pPr>
        <w:pStyle w:val="Heading3"/>
        <w:numPr>
          <w:ilvl w:val="2"/>
          <w:numId w:val="26"/>
        </w:numPr>
        <w:spacing w:before="120"/>
        <w:rPr>
          <w:rFonts w:ascii="Garamond" w:hAnsi="Garamond"/>
          <w:b/>
        </w:rPr>
      </w:pPr>
      <w:bookmarkStart w:id="69" w:name="_Toc401903684"/>
      <w:bookmarkStart w:id="70" w:name="_Toc401903818"/>
      <w:bookmarkStart w:id="71" w:name="_Toc401903685"/>
      <w:bookmarkStart w:id="72" w:name="_Toc401903819"/>
      <w:bookmarkStart w:id="73" w:name="_Toc401903686"/>
      <w:bookmarkStart w:id="74" w:name="_Toc401903820"/>
      <w:bookmarkStart w:id="75" w:name="_Toc401903687"/>
      <w:bookmarkStart w:id="76" w:name="_Toc401903821"/>
      <w:bookmarkStart w:id="77" w:name="_Toc418666932"/>
      <w:bookmarkEnd w:id="69"/>
      <w:bookmarkEnd w:id="70"/>
      <w:bookmarkEnd w:id="71"/>
      <w:bookmarkEnd w:id="72"/>
      <w:bookmarkEnd w:id="73"/>
      <w:bookmarkEnd w:id="74"/>
      <w:bookmarkEnd w:id="75"/>
      <w:bookmarkEnd w:id="76"/>
      <w:r w:rsidRPr="00F4742B">
        <w:rPr>
          <w:rFonts w:ascii="Garamond" w:hAnsi="Garamond"/>
          <w:b/>
        </w:rPr>
        <w:t>Stewardship Actions</w:t>
      </w:r>
      <w:bookmarkEnd w:id="77"/>
    </w:p>
    <w:p w:rsidR="00913F83" w:rsidRPr="00762A08" w:rsidRDefault="00913F83" w:rsidP="00913F83">
      <w:pPr>
        <w:rPr>
          <w:szCs w:val="24"/>
        </w:rPr>
      </w:pPr>
      <w:r w:rsidRPr="00762A08">
        <w:rPr>
          <w:szCs w:val="24"/>
        </w:rPr>
        <w:t xml:space="preserve">DEC also identifies stewardship actions to address particular types of pollution sources or activities that may put waters at risk of pollution. Similarly, the other ACWA agencies may propose stewardship actions for aquatic habitat or water quantity problems. A stewardship project may relate to a specific waterbody (even if it is not identified as an ACWA water), a watershed, or a broader regional or even statewide area. For example, a stewardship project can assist a local government in developing and adopting land use ordinances to prevent nonpoint source pollution, particularly storm water runoff. </w:t>
      </w:r>
    </w:p>
    <w:p w:rsidR="00913F83" w:rsidRPr="00F4742B" w:rsidRDefault="00913F83" w:rsidP="00502872">
      <w:pPr>
        <w:pStyle w:val="Heading3"/>
        <w:numPr>
          <w:ilvl w:val="2"/>
          <w:numId w:val="26"/>
        </w:numPr>
        <w:spacing w:before="120"/>
        <w:rPr>
          <w:rFonts w:ascii="Garamond" w:hAnsi="Garamond"/>
          <w:b/>
        </w:rPr>
      </w:pPr>
      <w:bookmarkStart w:id="78" w:name="_Toc418666933"/>
      <w:r w:rsidRPr="00F4742B">
        <w:rPr>
          <w:rFonts w:ascii="Garamond" w:hAnsi="Garamond"/>
          <w:b/>
        </w:rPr>
        <w:t>ACWA Project Selection and Funding Mechanisms</w:t>
      </w:r>
      <w:bookmarkEnd w:id="78"/>
    </w:p>
    <w:p w:rsidR="00913F83" w:rsidRPr="00762A08" w:rsidRDefault="00913F83" w:rsidP="00913F83">
      <w:r w:rsidRPr="00762A08">
        <w:t xml:space="preserve">DEC has identified water quality stewardship actions and high priority waters for CWA Section 319 funding in the </w:t>
      </w:r>
      <w:r w:rsidRPr="00762A08">
        <w:rPr>
          <w:i/>
        </w:rPr>
        <w:t xml:space="preserve">Alaska’s Nonpoint Source Water Pollution Control Strategy </w:t>
      </w:r>
      <w:r w:rsidRPr="00762A08">
        <w:t>(</w:t>
      </w:r>
      <w:r w:rsidR="004E0068">
        <w:t>Nonpoint Source</w:t>
      </w:r>
      <w:r w:rsidR="004E0068" w:rsidRPr="00762A08">
        <w:t xml:space="preserve"> </w:t>
      </w:r>
      <w:r w:rsidRPr="00762A08">
        <w:t xml:space="preserve">Strategy), </w:t>
      </w:r>
      <w:r w:rsidR="00843930">
        <w:t xml:space="preserve">dated May </w:t>
      </w:r>
      <w:r w:rsidR="00B479AD">
        <w:t>2015,</w:t>
      </w:r>
      <w:r w:rsidRPr="00762A08">
        <w:t xml:space="preserve"> Appendices A and B. The water quality priorities and stewardship activities will apply during the </w:t>
      </w:r>
      <w:r w:rsidR="008837B1">
        <w:t xml:space="preserve">2016-2020 </w:t>
      </w:r>
      <w:r w:rsidR="007845E0" w:rsidRPr="00762A08">
        <w:t xml:space="preserve">period. </w:t>
      </w:r>
      <w:r w:rsidRPr="00762A08">
        <w:t xml:space="preserve">The </w:t>
      </w:r>
      <w:r w:rsidR="004E0068">
        <w:t>nonpoint source</w:t>
      </w:r>
      <w:r w:rsidR="004E0068" w:rsidRPr="00762A08">
        <w:t xml:space="preserve"> </w:t>
      </w:r>
      <w:r w:rsidRPr="00762A08">
        <w:t>priorities will be incorporated into the ACWA actions and project selection process.</w:t>
      </w:r>
    </w:p>
    <w:p w:rsidR="00913F83" w:rsidRPr="00762A08" w:rsidRDefault="00913F83" w:rsidP="00913F83">
      <w:r w:rsidRPr="00762A08">
        <w:t>ACWA actions may be implemented through several mechanisms:</w:t>
      </w:r>
    </w:p>
    <w:p w:rsidR="00913F83" w:rsidRPr="00762A08" w:rsidRDefault="00913F83" w:rsidP="00913F83">
      <w:pPr>
        <w:rPr>
          <w:szCs w:val="24"/>
        </w:rPr>
      </w:pPr>
      <w:r w:rsidRPr="00762A08">
        <w:rPr>
          <w:b/>
          <w:szCs w:val="24"/>
        </w:rPr>
        <w:t>ACWA grant solicitation -</w:t>
      </w:r>
      <w:r w:rsidRPr="00762A08">
        <w:rPr>
          <w:szCs w:val="24"/>
        </w:rPr>
        <w:t xml:space="preserve"> DEC issues an annual solicitation for ACWA grant proposals for certain high priority waters and statewide stewardship (protection) actions. The grant review scoring gives a bonus to high priority waters and stewardship actions that are identified in Appendices A and B in Alaska’s Nonpoint Source Strategy. </w:t>
      </w:r>
    </w:p>
    <w:p w:rsidR="00913F83" w:rsidRPr="00762A08" w:rsidRDefault="00913F83" w:rsidP="00913F83">
      <w:pPr>
        <w:rPr>
          <w:szCs w:val="24"/>
        </w:rPr>
      </w:pPr>
      <w:r w:rsidRPr="00762A08">
        <w:rPr>
          <w:b/>
          <w:szCs w:val="24"/>
        </w:rPr>
        <w:lastRenderedPageBreak/>
        <w:t>ACWA Contracts</w:t>
      </w:r>
      <w:r w:rsidRPr="00762A08">
        <w:rPr>
          <w:szCs w:val="24"/>
        </w:rPr>
        <w:t xml:space="preserve"> – Contractors may be hired by either DEC or </w:t>
      </w:r>
      <w:r w:rsidR="00E67D6E" w:rsidRPr="00762A08">
        <w:rPr>
          <w:szCs w:val="24"/>
        </w:rPr>
        <w:t>the U.S Environmental Protection Agency (</w:t>
      </w:r>
      <w:r w:rsidRPr="00762A08">
        <w:rPr>
          <w:szCs w:val="24"/>
        </w:rPr>
        <w:t>EPA</w:t>
      </w:r>
      <w:r w:rsidR="00E67D6E" w:rsidRPr="00762A08">
        <w:rPr>
          <w:szCs w:val="24"/>
        </w:rPr>
        <w:t>)</w:t>
      </w:r>
      <w:r w:rsidRPr="00762A08">
        <w:rPr>
          <w:szCs w:val="24"/>
        </w:rPr>
        <w:t xml:space="preserve"> to complete ACWA actions where grantees are unavailable or lack technical capability. TMDL development is primarily done through contractors due to the technical nature of EPA procedures and the modeling required. </w:t>
      </w:r>
    </w:p>
    <w:p w:rsidR="00913F83" w:rsidRPr="00762A08" w:rsidRDefault="00913F83" w:rsidP="00913F83">
      <w:pPr>
        <w:rPr>
          <w:b/>
          <w:szCs w:val="24"/>
        </w:rPr>
      </w:pPr>
      <w:r w:rsidRPr="00762A08">
        <w:rPr>
          <w:b/>
          <w:szCs w:val="24"/>
        </w:rPr>
        <w:t>ACWA Staff Projects</w:t>
      </w:r>
      <w:r w:rsidRPr="00762A08">
        <w:rPr>
          <w:szCs w:val="24"/>
        </w:rPr>
        <w:t xml:space="preserve"> – Where cost effective, DEC and other state agency staff may initiate water quality projects to implement ACWA actions. This approach is sometimes used for water quality monitoring and assessment projects where state staff have the best access, equipment, and technical expertise.</w:t>
      </w:r>
    </w:p>
    <w:p w:rsidR="00913F83" w:rsidRPr="00762A08" w:rsidRDefault="00913F83" w:rsidP="00913F83">
      <w:pPr>
        <w:rPr>
          <w:szCs w:val="24"/>
        </w:rPr>
      </w:pPr>
      <w:r w:rsidRPr="00762A08">
        <w:rPr>
          <w:b/>
          <w:szCs w:val="24"/>
        </w:rPr>
        <w:t xml:space="preserve">Partnerships </w:t>
      </w:r>
      <w:r w:rsidRPr="00762A08">
        <w:rPr>
          <w:szCs w:val="24"/>
        </w:rPr>
        <w:t>– DEC has formed partnerships with other state and federal agencies. Partnerships have included National Water Quality Initiative (NWQI), National Fish Habitat Partnership (NFHP), Alaska Clean Harbors, and Fairbanks Green Infrastructure Group.</w:t>
      </w:r>
    </w:p>
    <w:p w:rsidR="00913F83" w:rsidRPr="00762A08" w:rsidRDefault="00913F83" w:rsidP="00913F83">
      <w:pPr>
        <w:rPr>
          <w:szCs w:val="24"/>
        </w:rPr>
      </w:pPr>
      <w:r w:rsidRPr="00762A08">
        <w:rPr>
          <w:b/>
          <w:szCs w:val="24"/>
        </w:rPr>
        <w:t>Independent projects</w:t>
      </w:r>
      <w:r w:rsidRPr="00762A08">
        <w:rPr>
          <w:szCs w:val="24"/>
        </w:rPr>
        <w:t xml:space="preserve"> – ACWA actions and water information can be used by other agencies and interest groups to apply for alternative funding sources to complete water quality projects. DEC is not always involved in these projects, but the projects can be an important part of addressing nonpoint source water pollution and for protecting water resources in Alaska.</w:t>
      </w:r>
    </w:p>
    <w:p w:rsidR="00913F83" w:rsidRPr="00F4742B" w:rsidRDefault="00913F83" w:rsidP="00502872">
      <w:pPr>
        <w:pStyle w:val="Heading2"/>
        <w:numPr>
          <w:ilvl w:val="0"/>
          <w:numId w:val="24"/>
        </w:numPr>
        <w:rPr>
          <w:rFonts w:ascii="Garamond" w:hAnsi="Garamond"/>
        </w:rPr>
      </w:pPr>
      <w:bookmarkStart w:id="79" w:name="_Toc418666934"/>
      <w:r w:rsidRPr="00F4742B">
        <w:rPr>
          <w:rFonts w:ascii="Garamond" w:hAnsi="Garamond"/>
        </w:rPr>
        <w:t>ACWA Outputs</w:t>
      </w:r>
      <w:bookmarkEnd w:id="79"/>
    </w:p>
    <w:p w:rsidR="00913F83" w:rsidRPr="00762A08" w:rsidRDefault="00913F83" w:rsidP="00913F83">
      <w:pPr>
        <w:rPr>
          <w:szCs w:val="24"/>
        </w:rPr>
      </w:pPr>
      <w:r w:rsidRPr="00762A08">
        <w:rPr>
          <w:b/>
          <w:szCs w:val="24"/>
        </w:rPr>
        <w:t xml:space="preserve">ACWA project deliverables - </w:t>
      </w:r>
      <w:r w:rsidRPr="00762A08">
        <w:rPr>
          <w:szCs w:val="24"/>
        </w:rPr>
        <w:t xml:space="preserve">Project documents and other deliverables are entered in the ACWA database and posted on the DEC website. </w:t>
      </w:r>
      <w:r w:rsidR="008837B1">
        <w:rPr>
          <w:szCs w:val="24"/>
        </w:rPr>
        <w:t xml:space="preserve">CWA Section </w:t>
      </w:r>
      <w:r w:rsidRPr="00762A08">
        <w:rPr>
          <w:szCs w:val="24"/>
        </w:rPr>
        <w:t>319 grant funded projects are also entered in EPA’s Grant Reporting and Tracking System (GRTS).  Deliverables may include targeted waterbody assessments and reports; best management practices (BMP) development, implementation, and effectiveness monitoring; and outreach materials.</w:t>
      </w:r>
    </w:p>
    <w:p w:rsidR="00913F83" w:rsidRPr="00762A08" w:rsidRDefault="00913F83" w:rsidP="00913F83">
      <w:pPr>
        <w:rPr>
          <w:szCs w:val="24"/>
        </w:rPr>
      </w:pPr>
      <w:r w:rsidRPr="00762A08">
        <w:rPr>
          <w:b/>
          <w:szCs w:val="24"/>
        </w:rPr>
        <w:t>Water Quality Data -</w:t>
      </w:r>
      <w:r w:rsidRPr="00762A08">
        <w:rPr>
          <w:szCs w:val="24"/>
        </w:rPr>
        <w:t xml:space="preserve"> Data collected for water quality monitoring and assessment projects entered in DEC’s Ambient Water Quality Monitoring System (AWQMS) for long-term storage are used by other projects and programs to aid in water quality management and decision making. Data are then uploaded to EPA Storage and Retrieval (STORET) system.</w:t>
      </w:r>
    </w:p>
    <w:p w:rsidR="00913F83" w:rsidRPr="00762A08" w:rsidRDefault="00913F83" w:rsidP="00913F83">
      <w:pPr>
        <w:rPr>
          <w:szCs w:val="24"/>
        </w:rPr>
      </w:pPr>
      <w:r w:rsidRPr="00762A08">
        <w:rPr>
          <w:b/>
          <w:szCs w:val="24"/>
        </w:rPr>
        <w:t>Integrated Report -</w:t>
      </w:r>
      <w:r w:rsidRPr="00762A08">
        <w:rPr>
          <w:szCs w:val="24"/>
        </w:rPr>
        <w:t xml:space="preserve"> The ACWA process is also used to develop and update Alaska’s biennial Integrated Monitoring and Assessment Report (Integrated Report) as required under CWA Sections 303(d) and 305(b). The ACWA database is the primary mechanism to track and update information that is used to categorize and report the status of waters in the Integrated Report.</w:t>
      </w:r>
    </w:p>
    <w:p w:rsidR="00913F83" w:rsidRPr="00762A08" w:rsidRDefault="00913F83" w:rsidP="00913F83">
      <w:pPr>
        <w:rPr>
          <w:szCs w:val="24"/>
        </w:rPr>
      </w:pPr>
      <w:r w:rsidRPr="00762A08">
        <w:rPr>
          <w:b/>
          <w:szCs w:val="24"/>
        </w:rPr>
        <w:t>Public Education and Participation -</w:t>
      </w:r>
      <w:r w:rsidRPr="00762A08">
        <w:rPr>
          <w:szCs w:val="24"/>
        </w:rPr>
        <w:t xml:space="preserve"> The engagement of the affected public is critical to the success of the effort to reduce pollution and ultimately return the waterbody back to meeting water quality criteria and thus protecting those who use the water. The ACWA process provides transparency on how the State identifies and prioritizes water quality assessment, protection, and restoration activities. DEC announces the ACWA project awards through an annual press release. The ACWA </w:t>
      </w:r>
      <w:r w:rsidR="008837B1">
        <w:rPr>
          <w:szCs w:val="24"/>
        </w:rPr>
        <w:t>process</w:t>
      </w:r>
      <w:r w:rsidR="008837B1" w:rsidRPr="00762A08">
        <w:rPr>
          <w:szCs w:val="24"/>
        </w:rPr>
        <w:t xml:space="preserve"> </w:t>
      </w:r>
      <w:r w:rsidRPr="00762A08">
        <w:rPr>
          <w:szCs w:val="24"/>
        </w:rPr>
        <w:t>reports progress to the public via the Integrated Report, through ACWA projects posted in GRTS and on DEC websites, and by data available from AWQMS and STORET. ACWA outreach and education projects also include public participation and opportunities for dialogue.</w:t>
      </w:r>
    </w:p>
    <w:p w:rsidR="00913F83" w:rsidRPr="00FB43FA" w:rsidRDefault="00913F83" w:rsidP="008821E4">
      <w:pPr>
        <w:pStyle w:val="Heading1"/>
        <w:spacing w:before="360" w:after="240"/>
        <w:rPr>
          <w:rFonts w:ascii="Garamond" w:hAnsi="Garamond"/>
          <w:b/>
        </w:rPr>
        <w:sectPr w:rsidR="00913F83" w:rsidRPr="00FB43FA" w:rsidSect="008821E4">
          <w:pgSz w:w="12240" w:h="15840"/>
          <w:pgMar w:top="1440" w:right="1440" w:bottom="1260" w:left="1440" w:header="720" w:footer="720" w:gutter="0"/>
          <w:cols w:space="720"/>
          <w:docGrid w:linePitch="360"/>
        </w:sectPr>
      </w:pPr>
    </w:p>
    <w:p w:rsidR="00F44417" w:rsidRPr="00FB43FA" w:rsidRDefault="000E4E7B" w:rsidP="008821E4">
      <w:pPr>
        <w:pStyle w:val="Heading1"/>
        <w:spacing w:before="360" w:after="240"/>
        <w:rPr>
          <w:rFonts w:ascii="Garamond" w:hAnsi="Garamond"/>
          <w:b/>
        </w:rPr>
      </w:pPr>
      <w:bookmarkStart w:id="80" w:name="_Toc418666935"/>
      <w:r w:rsidRPr="00FB43FA">
        <w:rPr>
          <w:rFonts w:ascii="Garamond" w:hAnsi="Garamond"/>
          <w:b/>
        </w:rPr>
        <w:lastRenderedPageBreak/>
        <w:t>Appendix B</w:t>
      </w:r>
      <w:r w:rsidR="008821E4" w:rsidRPr="00FB43FA">
        <w:rPr>
          <w:rFonts w:ascii="Garamond" w:hAnsi="Garamond"/>
          <w:b/>
        </w:rPr>
        <w:t xml:space="preserve"> - </w:t>
      </w:r>
      <w:r w:rsidR="00516DE2" w:rsidRPr="00FB43FA">
        <w:rPr>
          <w:rFonts w:ascii="Garamond" w:hAnsi="Garamond"/>
          <w:b/>
        </w:rPr>
        <w:t>L</w:t>
      </w:r>
      <w:r w:rsidR="00F44417" w:rsidRPr="00FB43FA">
        <w:rPr>
          <w:rFonts w:ascii="Garamond" w:hAnsi="Garamond"/>
          <w:b/>
        </w:rPr>
        <w:t>ong-</w:t>
      </w:r>
      <w:r w:rsidR="00516DE2" w:rsidRPr="00FB43FA">
        <w:rPr>
          <w:rFonts w:ascii="Garamond" w:hAnsi="Garamond"/>
          <w:b/>
        </w:rPr>
        <w:t>T</w:t>
      </w:r>
      <w:r w:rsidR="00F44417" w:rsidRPr="00FB43FA">
        <w:rPr>
          <w:rFonts w:ascii="Garamond" w:hAnsi="Garamond"/>
          <w:b/>
        </w:rPr>
        <w:t xml:space="preserve">erm </w:t>
      </w:r>
      <w:r w:rsidR="00516DE2" w:rsidRPr="00FB43FA">
        <w:rPr>
          <w:rFonts w:ascii="Garamond" w:hAnsi="Garamond"/>
          <w:b/>
        </w:rPr>
        <w:t>V</w:t>
      </w:r>
      <w:r w:rsidR="00F44417" w:rsidRPr="00FB43FA">
        <w:rPr>
          <w:rFonts w:ascii="Garamond" w:hAnsi="Garamond"/>
          <w:b/>
        </w:rPr>
        <w:t>ision</w:t>
      </w:r>
      <w:r w:rsidR="002E1DC9" w:rsidRPr="00FB43FA">
        <w:rPr>
          <w:rFonts w:ascii="Garamond" w:hAnsi="Garamond"/>
          <w:b/>
        </w:rPr>
        <w:t xml:space="preserve"> and </w:t>
      </w:r>
      <w:r w:rsidR="00516DE2" w:rsidRPr="00FB43FA">
        <w:rPr>
          <w:rFonts w:ascii="Garamond" w:hAnsi="Garamond"/>
          <w:b/>
        </w:rPr>
        <w:t>G</w:t>
      </w:r>
      <w:r w:rsidR="002E1DC9" w:rsidRPr="00FB43FA">
        <w:rPr>
          <w:rFonts w:ascii="Garamond" w:hAnsi="Garamond"/>
          <w:b/>
        </w:rPr>
        <w:t>uidelines</w:t>
      </w:r>
      <w:r w:rsidR="00F44417" w:rsidRPr="00FB43FA">
        <w:rPr>
          <w:rFonts w:ascii="Garamond" w:hAnsi="Garamond"/>
          <w:b/>
        </w:rPr>
        <w:t xml:space="preserve"> for Clean Water Act Section</w:t>
      </w:r>
      <w:r w:rsidR="008837B1">
        <w:rPr>
          <w:rFonts w:ascii="Garamond" w:hAnsi="Garamond"/>
          <w:b/>
        </w:rPr>
        <w:t>s</w:t>
      </w:r>
      <w:r w:rsidR="00F44417" w:rsidRPr="00FB43FA">
        <w:rPr>
          <w:rFonts w:ascii="Garamond" w:hAnsi="Garamond"/>
          <w:b/>
        </w:rPr>
        <w:t xml:space="preserve"> 303(d) and 319 </w:t>
      </w:r>
      <w:r w:rsidR="00516DE2" w:rsidRPr="00FB43FA">
        <w:rPr>
          <w:rFonts w:ascii="Garamond" w:hAnsi="Garamond"/>
          <w:b/>
        </w:rPr>
        <w:t>P</w:t>
      </w:r>
      <w:r w:rsidR="00F44417" w:rsidRPr="00FB43FA">
        <w:rPr>
          <w:rFonts w:ascii="Garamond" w:hAnsi="Garamond"/>
          <w:b/>
        </w:rPr>
        <w:t>rograms</w:t>
      </w:r>
      <w:bookmarkEnd w:id="80"/>
    </w:p>
    <w:p w:rsidR="00F44417" w:rsidRPr="00762A08" w:rsidRDefault="00F44417" w:rsidP="00F44417">
      <w:pPr>
        <w:ind w:left="1260" w:right="270" w:hanging="900"/>
        <w:rPr>
          <w:b/>
          <w:szCs w:val="24"/>
        </w:rPr>
      </w:pPr>
      <w:r w:rsidRPr="00762A08">
        <w:rPr>
          <w:b/>
          <w:szCs w:val="24"/>
        </w:rPr>
        <w:t xml:space="preserve">Table </w:t>
      </w:r>
      <w:r w:rsidR="000E4E7B" w:rsidRPr="00762A08">
        <w:rPr>
          <w:b/>
          <w:szCs w:val="24"/>
        </w:rPr>
        <w:t>B</w:t>
      </w:r>
      <w:r w:rsidR="00817997" w:rsidRPr="00762A08">
        <w:rPr>
          <w:b/>
          <w:szCs w:val="24"/>
        </w:rPr>
        <w:t>-</w:t>
      </w:r>
      <w:r w:rsidRPr="00762A08">
        <w:rPr>
          <w:b/>
          <w:szCs w:val="24"/>
        </w:rPr>
        <w:t>1. Long</w:t>
      </w:r>
      <w:r w:rsidR="00620D22" w:rsidRPr="00762A08">
        <w:rPr>
          <w:b/>
          <w:szCs w:val="24"/>
        </w:rPr>
        <w:t>-</w:t>
      </w:r>
      <w:r w:rsidRPr="00762A08">
        <w:rPr>
          <w:b/>
          <w:szCs w:val="24"/>
        </w:rPr>
        <w:t>Term Vision for Assessment, Restoration</w:t>
      </w:r>
      <w:r w:rsidR="00620D22" w:rsidRPr="00762A08">
        <w:rPr>
          <w:b/>
          <w:szCs w:val="24"/>
        </w:rPr>
        <w:t>,</w:t>
      </w:r>
      <w:r w:rsidRPr="00762A08">
        <w:rPr>
          <w:b/>
          <w:szCs w:val="24"/>
        </w:rPr>
        <w:t xml:space="preserve"> and Protection </w:t>
      </w:r>
      <w:r w:rsidR="008A330D" w:rsidRPr="00762A08">
        <w:rPr>
          <w:b/>
          <w:szCs w:val="24"/>
        </w:rPr>
        <w:t>u</w:t>
      </w:r>
      <w:r w:rsidRPr="00762A08">
        <w:rPr>
          <w:b/>
          <w:szCs w:val="24"/>
        </w:rPr>
        <w:t>nder the Clean Water Act Section 303(d) Program</w:t>
      </w:r>
    </w:p>
    <w:tbl>
      <w:tblPr>
        <w:tblStyle w:val="TableGrid"/>
        <w:tblpPr w:leftFromText="180" w:rightFromText="180" w:vertAnchor="text" w:horzAnchor="margin" w:tblpXSpec="center" w:tblpY="38"/>
        <w:tblW w:w="9445" w:type="dxa"/>
        <w:tblLook w:val="04A0" w:firstRow="1" w:lastRow="0" w:firstColumn="1" w:lastColumn="0" w:noHBand="0" w:noVBand="1"/>
      </w:tblPr>
      <w:tblGrid>
        <w:gridCol w:w="1137"/>
        <w:gridCol w:w="3981"/>
        <w:gridCol w:w="4327"/>
      </w:tblGrid>
      <w:tr w:rsidR="00F44417" w:rsidRPr="00762A08" w:rsidTr="005703D9">
        <w:trPr>
          <w:cantSplit/>
          <w:tblHeader/>
        </w:trPr>
        <w:tc>
          <w:tcPr>
            <w:tcW w:w="1137" w:type="dxa"/>
          </w:tcPr>
          <w:p w:rsidR="00F44417" w:rsidRPr="00762A08" w:rsidRDefault="00634694" w:rsidP="00F44417">
            <w:pPr>
              <w:pStyle w:val="ListParagraph"/>
              <w:ind w:left="0"/>
              <w:rPr>
                <w:b/>
                <w:szCs w:val="24"/>
              </w:rPr>
            </w:pPr>
            <w:r w:rsidRPr="00762A08">
              <w:rPr>
                <w:b/>
                <w:szCs w:val="24"/>
              </w:rPr>
              <w:t xml:space="preserve">EPA Target </w:t>
            </w:r>
            <w:r w:rsidR="00F44417" w:rsidRPr="00762A08">
              <w:rPr>
                <w:b/>
                <w:szCs w:val="24"/>
              </w:rPr>
              <w:t>Year</w:t>
            </w:r>
          </w:p>
        </w:tc>
        <w:tc>
          <w:tcPr>
            <w:tcW w:w="3981" w:type="dxa"/>
          </w:tcPr>
          <w:p w:rsidR="00F44417" w:rsidRPr="00762A08" w:rsidRDefault="00F44417" w:rsidP="00F44417">
            <w:pPr>
              <w:pStyle w:val="ListParagraph"/>
              <w:ind w:left="0"/>
              <w:rPr>
                <w:b/>
                <w:szCs w:val="24"/>
              </w:rPr>
            </w:pPr>
            <w:r w:rsidRPr="00762A08">
              <w:rPr>
                <w:b/>
                <w:szCs w:val="24"/>
              </w:rPr>
              <w:t>EPA Long-Term Vision for 303(d) program</w:t>
            </w:r>
          </w:p>
        </w:tc>
        <w:tc>
          <w:tcPr>
            <w:tcW w:w="4327" w:type="dxa"/>
          </w:tcPr>
          <w:p w:rsidR="00F44417" w:rsidRPr="00762A08" w:rsidRDefault="00F44417" w:rsidP="00F44417">
            <w:pPr>
              <w:pStyle w:val="ListParagraph"/>
              <w:ind w:left="0"/>
              <w:rPr>
                <w:b/>
                <w:szCs w:val="24"/>
              </w:rPr>
            </w:pPr>
            <w:r w:rsidRPr="00762A08">
              <w:rPr>
                <w:b/>
                <w:szCs w:val="24"/>
              </w:rPr>
              <w:t>How ACWA Addresses EPA Vision</w:t>
            </w:r>
          </w:p>
        </w:tc>
      </w:tr>
      <w:tr w:rsidR="00F44417" w:rsidRPr="00762A08" w:rsidTr="005703D9">
        <w:tc>
          <w:tcPr>
            <w:tcW w:w="1137" w:type="dxa"/>
            <w:vMerge w:val="restart"/>
          </w:tcPr>
          <w:p w:rsidR="00F44417" w:rsidRPr="00762A08" w:rsidRDefault="00F44417" w:rsidP="00F44417">
            <w:pPr>
              <w:pStyle w:val="ListParagraph"/>
              <w:ind w:left="0"/>
              <w:rPr>
                <w:szCs w:val="24"/>
              </w:rPr>
            </w:pPr>
            <w:r w:rsidRPr="00762A08">
              <w:rPr>
                <w:szCs w:val="24"/>
              </w:rPr>
              <w:t>2014</w:t>
            </w:r>
          </w:p>
        </w:tc>
        <w:tc>
          <w:tcPr>
            <w:tcW w:w="3981" w:type="dxa"/>
          </w:tcPr>
          <w:p w:rsidR="00F44417" w:rsidRPr="00762A08" w:rsidRDefault="00F44417" w:rsidP="00F44417">
            <w:pPr>
              <w:pStyle w:val="ListParagraph"/>
              <w:ind w:left="0"/>
              <w:rPr>
                <w:szCs w:val="24"/>
              </w:rPr>
            </w:pPr>
            <w:r w:rsidRPr="00762A08">
              <w:rPr>
                <w:b/>
                <w:szCs w:val="24"/>
              </w:rPr>
              <w:t xml:space="preserve">Engagement </w:t>
            </w:r>
            <w:r w:rsidRPr="00762A08">
              <w:rPr>
                <w:szCs w:val="24"/>
              </w:rPr>
              <w:t>– inclusive, transparent, feedback loops</w:t>
            </w:r>
          </w:p>
        </w:tc>
        <w:tc>
          <w:tcPr>
            <w:tcW w:w="4327" w:type="dxa"/>
          </w:tcPr>
          <w:p w:rsidR="00620D22" w:rsidRPr="00762A08" w:rsidRDefault="00F44417" w:rsidP="00620D22">
            <w:pPr>
              <w:pStyle w:val="ListParagraph"/>
              <w:ind w:left="0" w:right="-108"/>
              <w:rPr>
                <w:szCs w:val="24"/>
              </w:rPr>
            </w:pPr>
            <w:r w:rsidRPr="00762A08">
              <w:rPr>
                <w:szCs w:val="24"/>
              </w:rPr>
              <w:t xml:space="preserve">Public starts the process through </w:t>
            </w:r>
            <w:r w:rsidR="00620D22" w:rsidRPr="00762A08">
              <w:rPr>
                <w:szCs w:val="24"/>
              </w:rPr>
              <w:t xml:space="preserve">the </w:t>
            </w:r>
            <w:r w:rsidRPr="00762A08">
              <w:rPr>
                <w:szCs w:val="24"/>
              </w:rPr>
              <w:t>waterbody nomination</w:t>
            </w:r>
            <w:r w:rsidR="00620D22" w:rsidRPr="00762A08">
              <w:rPr>
                <w:szCs w:val="24"/>
              </w:rPr>
              <w:t xml:space="preserve"> process.</w:t>
            </w:r>
          </w:p>
          <w:p w:rsidR="00F44417" w:rsidRPr="00762A08" w:rsidRDefault="00620D22" w:rsidP="00620D22">
            <w:pPr>
              <w:pStyle w:val="ListParagraph"/>
              <w:ind w:left="0" w:right="-108"/>
              <w:rPr>
                <w:szCs w:val="24"/>
              </w:rPr>
            </w:pPr>
            <w:r w:rsidRPr="00762A08">
              <w:rPr>
                <w:szCs w:val="24"/>
              </w:rPr>
              <w:t>F</w:t>
            </w:r>
            <w:r w:rsidR="00F44417" w:rsidRPr="00762A08">
              <w:rPr>
                <w:szCs w:val="24"/>
              </w:rPr>
              <w:t xml:space="preserve">inal </w:t>
            </w:r>
            <w:r w:rsidR="00505426" w:rsidRPr="00762A08">
              <w:rPr>
                <w:szCs w:val="24"/>
              </w:rPr>
              <w:t>ACWA/</w:t>
            </w:r>
            <w:r w:rsidR="00422BB6">
              <w:rPr>
                <w:szCs w:val="24"/>
              </w:rPr>
              <w:t>Nonpoint Source (</w:t>
            </w:r>
            <w:r w:rsidR="00505426" w:rsidRPr="00762A08">
              <w:rPr>
                <w:szCs w:val="24"/>
              </w:rPr>
              <w:t>NPS</w:t>
            </w:r>
            <w:r w:rsidR="00422BB6">
              <w:rPr>
                <w:szCs w:val="24"/>
              </w:rPr>
              <w:t>)</w:t>
            </w:r>
            <w:r w:rsidR="00505426" w:rsidRPr="00762A08">
              <w:rPr>
                <w:szCs w:val="24"/>
              </w:rPr>
              <w:t xml:space="preserve"> </w:t>
            </w:r>
            <w:r w:rsidR="00F44417" w:rsidRPr="00762A08">
              <w:rPr>
                <w:szCs w:val="24"/>
              </w:rPr>
              <w:t xml:space="preserve">priorities and actions posted </w:t>
            </w:r>
            <w:r w:rsidRPr="00762A08">
              <w:rPr>
                <w:szCs w:val="24"/>
              </w:rPr>
              <w:t xml:space="preserve">are </w:t>
            </w:r>
            <w:r w:rsidR="00F44417" w:rsidRPr="00762A08">
              <w:rPr>
                <w:szCs w:val="24"/>
              </w:rPr>
              <w:t xml:space="preserve">on website. </w:t>
            </w:r>
          </w:p>
        </w:tc>
      </w:tr>
      <w:tr w:rsidR="00F44417" w:rsidRPr="00762A08" w:rsidTr="005703D9">
        <w:tc>
          <w:tcPr>
            <w:tcW w:w="1137" w:type="dxa"/>
            <w:vMerge/>
          </w:tcPr>
          <w:p w:rsidR="00F44417" w:rsidRPr="00762A08" w:rsidRDefault="00F44417" w:rsidP="00F44417">
            <w:pPr>
              <w:pStyle w:val="ListParagraph"/>
              <w:ind w:left="0"/>
              <w:rPr>
                <w:szCs w:val="24"/>
              </w:rPr>
            </w:pPr>
          </w:p>
        </w:tc>
        <w:tc>
          <w:tcPr>
            <w:tcW w:w="3981" w:type="dxa"/>
          </w:tcPr>
          <w:p w:rsidR="00F44417" w:rsidRPr="00762A08" w:rsidRDefault="00F44417" w:rsidP="00F44417">
            <w:pPr>
              <w:pStyle w:val="ListParagraph"/>
              <w:ind w:left="0"/>
              <w:rPr>
                <w:szCs w:val="24"/>
              </w:rPr>
            </w:pPr>
            <w:r w:rsidRPr="00762A08">
              <w:rPr>
                <w:b/>
                <w:szCs w:val="24"/>
              </w:rPr>
              <w:t xml:space="preserve">Assessment </w:t>
            </w:r>
            <w:r w:rsidRPr="00762A08">
              <w:rPr>
                <w:szCs w:val="24"/>
              </w:rPr>
              <w:t>– initiate ongoin</w:t>
            </w:r>
            <w:r w:rsidR="00690D2E" w:rsidRPr="00762A08">
              <w:rPr>
                <w:szCs w:val="24"/>
              </w:rPr>
              <w:t>g statewide statistical surveys</w:t>
            </w:r>
            <w:r w:rsidR="00505426" w:rsidRPr="00762A08">
              <w:rPr>
                <w:szCs w:val="24"/>
              </w:rPr>
              <w:t>*</w:t>
            </w:r>
          </w:p>
        </w:tc>
        <w:tc>
          <w:tcPr>
            <w:tcW w:w="4327" w:type="dxa"/>
          </w:tcPr>
          <w:p w:rsidR="00620D22" w:rsidRPr="00762A08" w:rsidRDefault="00F44417" w:rsidP="00620D22">
            <w:pPr>
              <w:pStyle w:val="ListParagraph"/>
              <w:ind w:left="0"/>
              <w:rPr>
                <w:szCs w:val="24"/>
              </w:rPr>
            </w:pPr>
            <w:r w:rsidRPr="00762A08">
              <w:rPr>
                <w:b/>
                <w:szCs w:val="24"/>
              </w:rPr>
              <w:t>Alternative approach:</w:t>
            </w:r>
          </w:p>
          <w:p w:rsidR="00620D22" w:rsidRPr="00762A08" w:rsidRDefault="00F44417" w:rsidP="00620D22">
            <w:pPr>
              <w:pStyle w:val="ListParagraph"/>
              <w:ind w:left="0"/>
              <w:rPr>
                <w:szCs w:val="24"/>
              </w:rPr>
            </w:pPr>
            <w:r w:rsidRPr="00762A08">
              <w:rPr>
                <w:szCs w:val="24"/>
              </w:rPr>
              <w:t xml:space="preserve">ACWA </w:t>
            </w:r>
            <w:r w:rsidR="00620D22" w:rsidRPr="00762A08">
              <w:rPr>
                <w:szCs w:val="24"/>
              </w:rPr>
              <w:t>process targets</w:t>
            </w:r>
            <w:r w:rsidRPr="00762A08">
              <w:rPr>
                <w:szCs w:val="24"/>
              </w:rPr>
              <w:t xml:space="preserve"> water quality assessments</w:t>
            </w:r>
            <w:r w:rsidR="00620D22" w:rsidRPr="00762A08">
              <w:rPr>
                <w:szCs w:val="24"/>
              </w:rPr>
              <w:t>.</w:t>
            </w:r>
          </w:p>
          <w:p w:rsidR="00F44417" w:rsidRPr="00762A08" w:rsidRDefault="00620D22" w:rsidP="00620D22">
            <w:pPr>
              <w:pStyle w:val="ListParagraph"/>
              <w:ind w:left="0"/>
              <w:rPr>
                <w:szCs w:val="24"/>
              </w:rPr>
            </w:pPr>
            <w:r w:rsidRPr="00762A08">
              <w:rPr>
                <w:szCs w:val="24"/>
              </w:rPr>
              <w:t>Continued, o</w:t>
            </w:r>
            <w:r w:rsidR="00F44417" w:rsidRPr="00762A08">
              <w:rPr>
                <w:szCs w:val="24"/>
              </w:rPr>
              <w:t>ngoing regi</w:t>
            </w:r>
            <w:r w:rsidR="00D01275" w:rsidRPr="00762A08">
              <w:rPr>
                <w:szCs w:val="24"/>
              </w:rPr>
              <w:t xml:space="preserve">onal statistical surveys by </w:t>
            </w:r>
            <w:r w:rsidR="00F44417" w:rsidRPr="00762A08">
              <w:rPr>
                <w:szCs w:val="24"/>
              </w:rPr>
              <w:t xml:space="preserve">AKMAP. AKMAP Surveys are reported in Alaska’s Integrated Report. </w:t>
            </w:r>
          </w:p>
        </w:tc>
      </w:tr>
      <w:tr w:rsidR="00F44417" w:rsidRPr="00762A08" w:rsidTr="005703D9">
        <w:tc>
          <w:tcPr>
            <w:tcW w:w="1137" w:type="dxa"/>
            <w:vMerge w:val="restart"/>
          </w:tcPr>
          <w:p w:rsidR="00F44417" w:rsidRPr="00762A08" w:rsidRDefault="00F44417" w:rsidP="00F44417">
            <w:pPr>
              <w:pStyle w:val="ListParagraph"/>
              <w:ind w:left="0"/>
              <w:rPr>
                <w:szCs w:val="24"/>
              </w:rPr>
            </w:pPr>
            <w:r w:rsidRPr="00762A08">
              <w:rPr>
                <w:szCs w:val="24"/>
              </w:rPr>
              <w:t>2016</w:t>
            </w:r>
          </w:p>
        </w:tc>
        <w:tc>
          <w:tcPr>
            <w:tcW w:w="3981" w:type="dxa"/>
          </w:tcPr>
          <w:p w:rsidR="00F44417" w:rsidRPr="00762A08" w:rsidRDefault="00F44417" w:rsidP="00F44417">
            <w:pPr>
              <w:pStyle w:val="ListParagraph"/>
              <w:ind w:left="0"/>
              <w:rPr>
                <w:szCs w:val="24"/>
              </w:rPr>
            </w:pPr>
            <w:r w:rsidRPr="00762A08">
              <w:rPr>
                <w:b/>
                <w:szCs w:val="24"/>
              </w:rPr>
              <w:t>Integration</w:t>
            </w:r>
            <w:r w:rsidRPr="00762A08">
              <w:rPr>
                <w:szCs w:val="24"/>
              </w:rPr>
              <w:t xml:space="preserve"> – coordinate actions with other CWA programs; other agencies</w:t>
            </w:r>
          </w:p>
        </w:tc>
        <w:tc>
          <w:tcPr>
            <w:tcW w:w="4327" w:type="dxa"/>
          </w:tcPr>
          <w:p w:rsidR="00620D22" w:rsidRPr="00762A08" w:rsidRDefault="00620D22" w:rsidP="00620D22">
            <w:pPr>
              <w:pStyle w:val="ListParagraph"/>
              <w:ind w:left="0"/>
              <w:rPr>
                <w:szCs w:val="24"/>
              </w:rPr>
            </w:pPr>
            <w:r w:rsidRPr="00762A08">
              <w:rPr>
                <w:szCs w:val="24"/>
              </w:rPr>
              <w:t>Three s</w:t>
            </w:r>
            <w:r w:rsidR="00F44417" w:rsidRPr="00762A08">
              <w:rPr>
                <w:szCs w:val="24"/>
              </w:rPr>
              <w:t xml:space="preserve">tate resource agencies participate in </w:t>
            </w:r>
            <w:r w:rsidRPr="00762A08">
              <w:rPr>
                <w:szCs w:val="24"/>
              </w:rPr>
              <w:t xml:space="preserve">the </w:t>
            </w:r>
            <w:r w:rsidR="00F44417" w:rsidRPr="00762A08">
              <w:rPr>
                <w:szCs w:val="24"/>
              </w:rPr>
              <w:t>ACWA</w:t>
            </w:r>
            <w:r w:rsidRPr="00762A08">
              <w:rPr>
                <w:szCs w:val="24"/>
              </w:rPr>
              <w:t xml:space="preserve"> process.</w:t>
            </w:r>
          </w:p>
          <w:p w:rsidR="00F44417" w:rsidRPr="00762A08" w:rsidRDefault="00620D22" w:rsidP="00620D22">
            <w:pPr>
              <w:pStyle w:val="ListParagraph"/>
              <w:ind w:left="0"/>
              <w:rPr>
                <w:szCs w:val="24"/>
              </w:rPr>
            </w:pPr>
            <w:r w:rsidRPr="00762A08">
              <w:rPr>
                <w:szCs w:val="24"/>
              </w:rPr>
              <w:t>I</w:t>
            </w:r>
            <w:r w:rsidR="00F44417" w:rsidRPr="00762A08">
              <w:rPr>
                <w:szCs w:val="24"/>
              </w:rPr>
              <w:t xml:space="preserve">ncreased internal CWA program integration </w:t>
            </w:r>
            <w:r w:rsidRPr="00762A08">
              <w:rPr>
                <w:szCs w:val="24"/>
              </w:rPr>
              <w:t>among permitting, compliance, and water quality standards programs is</w:t>
            </w:r>
            <w:r w:rsidR="00F44417" w:rsidRPr="00762A08">
              <w:rPr>
                <w:szCs w:val="24"/>
              </w:rPr>
              <w:t xml:space="preserve"> a result of NPDES primacy.</w:t>
            </w:r>
          </w:p>
        </w:tc>
      </w:tr>
      <w:tr w:rsidR="00F44417" w:rsidRPr="00762A08" w:rsidTr="005703D9">
        <w:tc>
          <w:tcPr>
            <w:tcW w:w="1137" w:type="dxa"/>
            <w:vMerge/>
          </w:tcPr>
          <w:p w:rsidR="00F44417" w:rsidRPr="00762A08" w:rsidRDefault="00F44417" w:rsidP="00F44417">
            <w:pPr>
              <w:pStyle w:val="ListParagraph"/>
              <w:ind w:left="0"/>
              <w:rPr>
                <w:szCs w:val="24"/>
              </w:rPr>
            </w:pPr>
          </w:p>
        </w:tc>
        <w:tc>
          <w:tcPr>
            <w:tcW w:w="3981" w:type="dxa"/>
          </w:tcPr>
          <w:p w:rsidR="00F44417" w:rsidRPr="00762A08" w:rsidRDefault="00F44417" w:rsidP="00B57160">
            <w:pPr>
              <w:pStyle w:val="ListParagraph"/>
              <w:ind w:left="0"/>
              <w:rPr>
                <w:szCs w:val="24"/>
              </w:rPr>
            </w:pPr>
            <w:r w:rsidRPr="00762A08">
              <w:rPr>
                <w:b/>
                <w:szCs w:val="24"/>
              </w:rPr>
              <w:t>Prioritization</w:t>
            </w:r>
            <w:r w:rsidRPr="00762A08">
              <w:rPr>
                <w:szCs w:val="24"/>
              </w:rPr>
              <w:t xml:space="preserve"> – </w:t>
            </w:r>
            <w:r w:rsidR="00B57160" w:rsidRPr="00762A08">
              <w:rPr>
                <w:szCs w:val="24"/>
              </w:rPr>
              <w:t>Priorities identified in the Integrated Report</w:t>
            </w:r>
          </w:p>
        </w:tc>
        <w:tc>
          <w:tcPr>
            <w:tcW w:w="4327" w:type="dxa"/>
          </w:tcPr>
          <w:p w:rsidR="00F44417" w:rsidRPr="00762A08" w:rsidRDefault="00F44417" w:rsidP="00B57160">
            <w:pPr>
              <w:pStyle w:val="ListParagraph"/>
              <w:ind w:left="0"/>
              <w:rPr>
                <w:szCs w:val="24"/>
              </w:rPr>
            </w:pPr>
            <w:r w:rsidRPr="00762A08">
              <w:rPr>
                <w:szCs w:val="24"/>
              </w:rPr>
              <w:t xml:space="preserve">ACWA </w:t>
            </w:r>
            <w:r w:rsidR="00B57160" w:rsidRPr="00762A08">
              <w:rPr>
                <w:szCs w:val="24"/>
              </w:rPr>
              <w:t xml:space="preserve">process </w:t>
            </w:r>
            <w:r w:rsidRPr="00762A08">
              <w:rPr>
                <w:szCs w:val="24"/>
              </w:rPr>
              <w:t xml:space="preserve">provides </w:t>
            </w:r>
            <w:r w:rsidR="00B57160" w:rsidRPr="00762A08">
              <w:rPr>
                <w:szCs w:val="24"/>
              </w:rPr>
              <w:t>for an</w:t>
            </w:r>
            <w:r w:rsidRPr="00762A08">
              <w:rPr>
                <w:szCs w:val="24"/>
              </w:rPr>
              <w:t xml:space="preserve"> annual review of high priority waters and actions</w:t>
            </w:r>
            <w:r w:rsidR="00B57160" w:rsidRPr="00762A08">
              <w:rPr>
                <w:szCs w:val="24"/>
              </w:rPr>
              <w:t>.</w:t>
            </w:r>
            <w:r w:rsidRPr="00762A08">
              <w:rPr>
                <w:szCs w:val="24"/>
              </w:rPr>
              <w:t xml:space="preserve">  </w:t>
            </w:r>
            <w:r w:rsidR="00B57160" w:rsidRPr="00762A08">
              <w:rPr>
                <w:szCs w:val="24"/>
              </w:rPr>
              <w:t xml:space="preserve">The </w:t>
            </w:r>
            <w:r w:rsidRPr="00762A08">
              <w:rPr>
                <w:szCs w:val="24"/>
              </w:rPr>
              <w:t xml:space="preserve">highest priority waters are listed in </w:t>
            </w:r>
            <w:r w:rsidR="00B57160" w:rsidRPr="00762A08">
              <w:rPr>
                <w:szCs w:val="24"/>
              </w:rPr>
              <w:t xml:space="preserve">the </w:t>
            </w:r>
            <w:r w:rsidRPr="00762A08">
              <w:rPr>
                <w:szCs w:val="24"/>
              </w:rPr>
              <w:t>NPS strategy</w:t>
            </w:r>
            <w:r w:rsidR="00505426" w:rsidRPr="00762A08">
              <w:rPr>
                <w:szCs w:val="24"/>
              </w:rPr>
              <w:t xml:space="preserve"> and Integrated Report.</w:t>
            </w:r>
          </w:p>
        </w:tc>
      </w:tr>
      <w:tr w:rsidR="00F44417" w:rsidRPr="00762A08" w:rsidTr="005703D9">
        <w:trPr>
          <w:trHeight w:val="848"/>
        </w:trPr>
        <w:tc>
          <w:tcPr>
            <w:tcW w:w="1137" w:type="dxa"/>
            <w:vMerge/>
          </w:tcPr>
          <w:p w:rsidR="00F44417" w:rsidRPr="00762A08" w:rsidRDefault="00F44417" w:rsidP="00F44417">
            <w:pPr>
              <w:pStyle w:val="ListParagraph"/>
              <w:ind w:left="0"/>
              <w:rPr>
                <w:szCs w:val="24"/>
              </w:rPr>
            </w:pPr>
          </w:p>
        </w:tc>
        <w:tc>
          <w:tcPr>
            <w:tcW w:w="3981" w:type="dxa"/>
          </w:tcPr>
          <w:p w:rsidR="00F44417" w:rsidRPr="00762A08" w:rsidRDefault="00F44417" w:rsidP="00B57160">
            <w:pPr>
              <w:pStyle w:val="ListParagraph"/>
              <w:ind w:left="0"/>
              <w:rPr>
                <w:szCs w:val="24"/>
              </w:rPr>
            </w:pPr>
            <w:r w:rsidRPr="00762A08">
              <w:rPr>
                <w:b/>
                <w:szCs w:val="24"/>
              </w:rPr>
              <w:t>Protection</w:t>
            </w:r>
            <w:r w:rsidRPr="00762A08">
              <w:rPr>
                <w:szCs w:val="24"/>
              </w:rPr>
              <w:t xml:space="preserve"> – </w:t>
            </w:r>
            <w:r w:rsidR="00B57160" w:rsidRPr="00762A08">
              <w:rPr>
                <w:szCs w:val="24"/>
              </w:rPr>
              <w:t xml:space="preserve">Identify </w:t>
            </w:r>
            <w:r w:rsidRPr="00762A08">
              <w:rPr>
                <w:szCs w:val="24"/>
              </w:rPr>
              <w:t xml:space="preserve"> protection planning priorities and schedules for healthy waters consistent with </w:t>
            </w:r>
            <w:r w:rsidR="00B57160" w:rsidRPr="00762A08">
              <w:rPr>
                <w:szCs w:val="24"/>
              </w:rPr>
              <w:t xml:space="preserve">the high </w:t>
            </w:r>
            <w:r w:rsidRPr="00762A08">
              <w:rPr>
                <w:szCs w:val="24"/>
              </w:rPr>
              <w:t xml:space="preserve">priorities </w:t>
            </w:r>
            <w:r w:rsidR="00B57160" w:rsidRPr="00762A08">
              <w:rPr>
                <w:szCs w:val="24"/>
              </w:rPr>
              <w:t>identified</w:t>
            </w:r>
          </w:p>
        </w:tc>
        <w:tc>
          <w:tcPr>
            <w:tcW w:w="4327" w:type="dxa"/>
          </w:tcPr>
          <w:p w:rsidR="00B57160" w:rsidRPr="00762A08" w:rsidRDefault="00F44417" w:rsidP="00B57160">
            <w:pPr>
              <w:pStyle w:val="ListParagraph"/>
              <w:ind w:left="0"/>
              <w:rPr>
                <w:szCs w:val="24"/>
              </w:rPr>
            </w:pPr>
            <w:r w:rsidRPr="00762A08">
              <w:rPr>
                <w:szCs w:val="24"/>
              </w:rPr>
              <w:t xml:space="preserve">ACWA </w:t>
            </w:r>
            <w:r w:rsidR="00B57160" w:rsidRPr="00762A08">
              <w:rPr>
                <w:szCs w:val="24"/>
              </w:rPr>
              <w:t xml:space="preserve">process </w:t>
            </w:r>
            <w:r w:rsidRPr="00762A08">
              <w:rPr>
                <w:szCs w:val="24"/>
              </w:rPr>
              <w:t xml:space="preserve">identifies </w:t>
            </w:r>
            <w:r w:rsidR="00B57160" w:rsidRPr="00762A08">
              <w:rPr>
                <w:szCs w:val="24"/>
              </w:rPr>
              <w:t>A</w:t>
            </w:r>
            <w:r w:rsidRPr="00762A08">
              <w:rPr>
                <w:szCs w:val="24"/>
              </w:rPr>
              <w:t xml:space="preserve">t Risk and Protection </w:t>
            </w:r>
            <w:r w:rsidR="00B57160" w:rsidRPr="00762A08">
              <w:rPr>
                <w:szCs w:val="24"/>
              </w:rPr>
              <w:t>W</w:t>
            </w:r>
            <w:r w:rsidRPr="00762A08">
              <w:rPr>
                <w:szCs w:val="24"/>
              </w:rPr>
              <w:t>aters</w:t>
            </w:r>
            <w:r w:rsidR="00B57160" w:rsidRPr="00762A08">
              <w:rPr>
                <w:szCs w:val="24"/>
              </w:rPr>
              <w:t>.</w:t>
            </w:r>
          </w:p>
          <w:p w:rsidR="00F44417" w:rsidRPr="00762A08" w:rsidRDefault="00B57160" w:rsidP="00B57160">
            <w:pPr>
              <w:pStyle w:val="ListParagraph"/>
              <w:ind w:left="0"/>
              <w:rPr>
                <w:szCs w:val="24"/>
              </w:rPr>
            </w:pPr>
            <w:r w:rsidRPr="00762A08">
              <w:rPr>
                <w:szCs w:val="24"/>
              </w:rPr>
              <w:t>A</w:t>
            </w:r>
            <w:r w:rsidR="00F44417" w:rsidRPr="00762A08">
              <w:rPr>
                <w:szCs w:val="24"/>
              </w:rPr>
              <w:t>ctions for high priority water</w:t>
            </w:r>
            <w:r w:rsidRPr="00762A08">
              <w:rPr>
                <w:szCs w:val="24"/>
              </w:rPr>
              <w:t>bodie</w:t>
            </w:r>
            <w:r w:rsidR="00F44417" w:rsidRPr="00762A08">
              <w:rPr>
                <w:szCs w:val="24"/>
              </w:rPr>
              <w:t>s are</w:t>
            </w:r>
            <w:r w:rsidRPr="00762A08">
              <w:rPr>
                <w:szCs w:val="24"/>
              </w:rPr>
              <w:t xml:space="preserve"> identified in the NPS Strategy and</w:t>
            </w:r>
            <w:r w:rsidR="00F44417" w:rsidRPr="00762A08">
              <w:rPr>
                <w:szCs w:val="24"/>
              </w:rPr>
              <w:t xml:space="preserve"> posted</w:t>
            </w:r>
            <w:r w:rsidRPr="00762A08">
              <w:rPr>
                <w:szCs w:val="24"/>
              </w:rPr>
              <w:t xml:space="preserve"> on the DEC web page</w:t>
            </w:r>
            <w:r w:rsidR="002F56A4" w:rsidRPr="00762A08">
              <w:rPr>
                <w:szCs w:val="24"/>
              </w:rPr>
              <w:t>.</w:t>
            </w:r>
          </w:p>
        </w:tc>
      </w:tr>
      <w:tr w:rsidR="00F44417" w:rsidRPr="00762A08" w:rsidTr="005703D9">
        <w:tc>
          <w:tcPr>
            <w:tcW w:w="1137" w:type="dxa"/>
          </w:tcPr>
          <w:p w:rsidR="00F44417" w:rsidRPr="00762A08" w:rsidRDefault="00F44417" w:rsidP="00F44417">
            <w:pPr>
              <w:pStyle w:val="ListParagraph"/>
              <w:ind w:left="0"/>
              <w:rPr>
                <w:szCs w:val="24"/>
              </w:rPr>
            </w:pPr>
            <w:r w:rsidRPr="00762A08">
              <w:rPr>
                <w:szCs w:val="24"/>
              </w:rPr>
              <w:t>2018</w:t>
            </w:r>
          </w:p>
        </w:tc>
        <w:tc>
          <w:tcPr>
            <w:tcW w:w="3981" w:type="dxa"/>
          </w:tcPr>
          <w:p w:rsidR="00F44417" w:rsidRPr="00762A08" w:rsidRDefault="00F44417" w:rsidP="00B57160">
            <w:pPr>
              <w:pStyle w:val="ListParagraph"/>
              <w:ind w:left="0"/>
              <w:rPr>
                <w:szCs w:val="24"/>
              </w:rPr>
            </w:pPr>
            <w:r w:rsidRPr="00762A08">
              <w:rPr>
                <w:b/>
                <w:szCs w:val="24"/>
              </w:rPr>
              <w:t>Alternatives</w:t>
            </w:r>
            <w:r w:rsidRPr="00762A08">
              <w:rPr>
                <w:szCs w:val="24"/>
              </w:rPr>
              <w:t xml:space="preserve"> – </w:t>
            </w:r>
            <w:r w:rsidR="00B57160" w:rsidRPr="00762A08">
              <w:rPr>
                <w:szCs w:val="24"/>
              </w:rPr>
              <w:t>I</w:t>
            </w:r>
            <w:r w:rsidRPr="00762A08">
              <w:rPr>
                <w:szCs w:val="24"/>
              </w:rPr>
              <w:t xml:space="preserve">ncorporate adaptive management and use alternative approaches to </w:t>
            </w:r>
            <w:r w:rsidR="00B57160" w:rsidRPr="00762A08">
              <w:rPr>
                <w:szCs w:val="24"/>
              </w:rPr>
              <w:t xml:space="preserve">develop and implement </w:t>
            </w:r>
            <w:r w:rsidRPr="00762A08">
              <w:rPr>
                <w:szCs w:val="24"/>
              </w:rPr>
              <w:t>TMDLs</w:t>
            </w:r>
          </w:p>
        </w:tc>
        <w:tc>
          <w:tcPr>
            <w:tcW w:w="4327" w:type="dxa"/>
          </w:tcPr>
          <w:p w:rsidR="00F44417" w:rsidRPr="00762A08" w:rsidRDefault="00F44417" w:rsidP="00B57160">
            <w:pPr>
              <w:pStyle w:val="ListParagraph"/>
              <w:ind w:left="0"/>
              <w:rPr>
                <w:szCs w:val="24"/>
              </w:rPr>
            </w:pPr>
            <w:r w:rsidRPr="00762A08">
              <w:rPr>
                <w:szCs w:val="24"/>
              </w:rPr>
              <w:t>ACWA actions are annually reviewed and are water body specific; includes TMDL implementation</w:t>
            </w:r>
            <w:r w:rsidR="002F56A4" w:rsidRPr="00762A08">
              <w:rPr>
                <w:szCs w:val="24"/>
              </w:rPr>
              <w:t>.</w:t>
            </w:r>
            <w:r w:rsidRPr="00762A08">
              <w:rPr>
                <w:szCs w:val="24"/>
              </w:rPr>
              <w:t xml:space="preserve"> </w:t>
            </w:r>
          </w:p>
        </w:tc>
      </w:tr>
      <w:tr w:rsidR="00F44417" w:rsidRPr="00762A08" w:rsidTr="005703D9">
        <w:tc>
          <w:tcPr>
            <w:tcW w:w="1137" w:type="dxa"/>
          </w:tcPr>
          <w:p w:rsidR="00F44417" w:rsidRPr="00762A08" w:rsidRDefault="00F44417" w:rsidP="00F44417">
            <w:pPr>
              <w:pStyle w:val="ListParagraph"/>
              <w:ind w:left="0"/>
              <w:rPr>
                <w:szCs w:val="24"/>
              </w:rPr>
            </w:pPr>
            <w:r w:rsidRPr="00762A08">
              <w:rPr>
                <w:szCs w:val="24"/>
              </w:rPr>
              <w:t>2020</w:t>
            </w:r>
          </w:p>
        </w:tc>
        <w:tc>
          <w:tcPr>
            <w:tcW w:w="3981" w:type="dxa"/>
          </w:tcPr>
          <w:p w:rsidR="00F44417" w:rsidRPr="00762A08" w:rsidRDefault="00F44417" w:rsidP="00B57160">
            <w:pPr>
              <w:pStyle w:val="ListParagraph"/>
              <w:ind w:left="0"/>
              <w:rPr>
                <w:szCs w:val="24"/>
              </w:rPr>
            </w:pPr>
            <w:r w:rsidRPr="00762A08">
              <w:rPr>
                <w:b/>
                <w:szCs w:val="24"/>
              </w:rPr>
              <w:t>Assessment</w:t>
            </w:r>
            <w:r w:rsidRPr="00762A08">
              <w:rPr>
                <w:szCs w:val="24"/>
              </w:rPr>
              <w:t xml:space="preserve"> – </w:t>
            </w:r>
            <w:r w:rsidR="00B57160" w:rsidRPr="00762A08">
              <w:rPr>
                <w:szCs w:val="24"/>
              </w:rPr>
              <w:t>I</w:t>
            </w:r>
            <w:r w:rsidRPr="00762A08">
              <w:rPr>
                <w:szCs w:val="24"/>
              </w:rPr>
              <w:t>dentify the extent of impaired and health</w:t>
            </w:r>
            <w:r w:rsidR="00B57160" w:rsidRPr="00762A08">
              <w:rPr>
                <w:szCs w:val="24"/>
              </w:rPr>
              <w:t>y</w:t>
            </w:r>
            <w:r w:rsidRPr="00762A08">
              <w:rPr>
                <w:szCs w:val="24"/>
              </w:rPr>
              <w:t xml:space="preserve"> waters in state priority areas</w:t>
            </w:r>
            <w:r w:rsidR="00505426" w:rsidRPr="00762A08">
              <w:rPr>
                <w:szCs w:val="24"/>
              </w:rPr>
              <w:t xml:space="preserve"> *</w:t>
            </w:r>
          </w:p>
        </w:tc>
        <w:tc>
          <w:tcPr>
            <w:tcW w:w="4327" w:type="dxa"/>
          </w:tcPr>
          <w:p w:rsidR="00B57160" w:rsidRPr="00762A08" w:rsidRDefault="00690D2E" w:rsidP="00B57160">
            <w:pPr>
              <w:pStyle w:val="ListParagraph"/>
              <w:ind w:left="0"/>
              <w:rPr>
                <w:szCs w:val="24"/>
              </w:rPr>
            </w:pPr>
            <w:r w:rsidRPr="00762A08">
              <w:rPr>
                <w:szCs w:val="24"/>
              </w:rPr>
              <w:t xml:space="preserve">ACWA </w:t>
            </w:r>
            <w:r w:rsidR="00B57160" w:rsidRPr="00762A08">
              <w:rPr>
                <w:szCs w:val="24"/>
              </w:rPr>
              <w:t xml:space="preserve">process </w:t>
            </w:r>
            <w:r w:rsidRPr="00762A08">
              <w:rPr>
                <w:szCs w:val="24"/>
              </w:rPr>
              <w:t>identifies high priority water</w:t>
            </w:r>
            <w:r w:rsidR="00B57160" w:rsidRPr="00762A08">
              <w:rPr>
                <w:szCs w:val="24"/>
              </w:rPr>
              <w:t>bodies</w:t>
            </w:r>
            <w:r w:rsidRPr="00762A08">
              <w:rPr>
                <w:szCs w:val="24"/>
              </w:rPr>
              <w:t>, but only a subset of the water</w:t>
            </w:r>
            <w:r w:rsidR="00B57160" w:rsidRPr="00762A08">
              <w:rPr>
                <w:szCs w:val="24"/>
              </w:rPr>
              <w:t>bodies</w:t>
            </w:r>
            <w:r w:rsidRPr="00762A08">
              <w:rPr>
                <w:szCs w:val="24"/>
              </w:rPr>
              <w:t xml:space="preserve"> have active projects. </w:t>
            </w:r>
          </w:p>
          <w:p w:rsidR="00F44417" w:rsidRPr="00762A08" w:rsidRDefault="00690D2E" w:rsidP="00B57160">
            <w:pPr>
              <w:pStyle w:val="ListParagraph"/>
              <w:ind w:left="0"/>
              <w:rPr>
                <w:szCs w:val="24"/>
              </w:rPr>
            </w:pPr>
            <w:r w:rsidRPr="00762A08">
              <w:rPr>
                <w:szCs w:val="24"/>
              </w:rPr>
              <w:t>High priority water</w:t>
            </w:r>
            <w:r w:rsidR="00B57160" w:rsidRPr="00762A08">
              <w:rPr>
                <w:szCs w:val="24"/>
              </w:rPr>
              <w:t>bodies</w:t>
            </w:r>
            <w:r w:rsidRPr="00762A08">
              <w:rPr>
                <w:szCs w:val="24"/>
              </w:rPr>
              <w:t xml:space="preserve"> </w:t>
            </w:r>
            <w:r w:rsidR="00B57160" w:rsidRPr="00762A08">
              <w:rPr>
                <w:szCs w:val="24"/>
              </w:rPr>
              <w:t>with</w:t>
            </w:r>
            <w:r w:rsidRPr="00762A08">
              <w:rPr>
                <w:szCs w:val="24"/>
              </w:rPr>
              <w:t xml:space="preserve"> active assessment projects are described in the NPS Strategy, Appendix A.</w:t>
            </w:r>
          </w:p>
        </w:tc>
      </w:tr>
    </w:tbl>
    <w:p w:rsidR="0018787E" w:rsidRPr="00762A08" w:rsidRDefault="005B389A" w:rsidP="005B389A">
      <w:pPr>
        <w:ind w:left="360"/>
        <w:rPr>
          <w:szCs w:val="24"/>
        </w:rPr>
      </w:pPr>
      <w:r w:rsidRPr="00762A08">
        <w:rPr>
          <w:szCs w:val="24"/>
        </w:rPr>
        <w:t>* Alternative approach for assessment goals is necessary for Alaska.</w:t>
      </w:r>
    </w:p>
    <w:p w:rsidR="00F44417" w:rsidRPr="00762A08" w:rsidRDefault="00F44417" w:rsidP="00350050">
      <w:pPr>
        <w:ind w:left="1170" w:hanging="1170"/>
        <w:rPr>
          <w:b/>
          <w:szCs w:val="24"/>
        </w:rPr>
      </w:pPr>
      <w:r w:rsidRPr="00762A08">
        <w:rPr>
          <w:szCs w:val="24"/>
        </w:rPr>
        <w:br w:type="page"/>
      </w:r>
      <w:r w:rsidRPr="00762A08">
        <w:rPr>
          <w:b/>
          <w:szCs w:val="24"/>
        </w:rPr>
        <w:lastRenderedPageBreak/>
        <w:t xml:space="preserve">Table </w:t>
      </w:r>
      <w:r w:rsidR="000E4E7B" w:rsidRPr="00762A08">
        <w:rPr>
          <w:b/>
          <w:szCs w:val="24"/>
        </w:rPr>
        <w:t>B</w:t>
      </w:r>
      <w:r w:rsidR="00817997" w:rsidRPr="00762A08">
        <w:rPr>
          <w:b/>
          <w:szCs w:val="24"/>
        </w:rPr>
        <w:t>-</w:t>
      </w:r>
      <w:r w:rsidRPr="00762A08">
        <w:rPr>
          <w:b/>
          <w:szCs w:val="24"/>
        </w:rPr>
        <w:t xml:space="preserve">2. </w:t>
      </w:r>
      <w:r w:rsidR="00350050">
        <w:rPr>
          <w:b/>
          <w:szCs w:val="24"/>
        </w:rPr>
        <w:t xml:space="preserve"> </w:t>
      </w:r>
      <w:r w:rsidRPr="00762A08">
        <w:rPr>
          <w:b/>
          <w:szCs w:val="24"/>
        </w:rPr>
        <w:t>CWA Section 319 Key Components of an Effective State N</w:t>
      </w:r>
      <w:r w:rsidR="00422BB6">
        <w:rPr>
          <w:b/>
          <w:szCs w:val="24"/>
        </w:rPr>
        <w:t xml:space="preserve">onpoint </w:t>
      </w:r>
      <w:r w:rsidR="007845E0">
        <w:rPr>
          <w:b/>
          <w:szCs w:val="24"/>
        </w:rPr>
        <w:t xml:space="preserve">Source </w:t>
      </w:r>
      <w:r w:rsidR="007845E0" w:rsidRPr="00762A08">
        <w:rPr>
          <w:b/>
          <w:szCs w:val="24"/>
        </w:rPr>
        <w:t>Management</w:t>
      </w:r>
      <w:r w:rsidRPr="00762A08">
        <w:rPr>
          <w:b/>
          <w:szCs w:val="24"/>
        </w:rPr>
        <w:t xml:space="preserve"> Program</w:t>
      </w:r>
    </w:p>
    <w:tbl>
      <w:tblPr>
        <w:tblStyle w:val="TableGrid"/>
        <w:tblW w:w="9468" w:type="dxa"/>
        <w:tblInd w:w="-5" w:type="dxa"/>
        <w:tblLook w:val="04A0" w:firstRow="1" w:lastRow="0" w:firstColumn="1" w:lastColumn="0" w:noHBand="0" w:noVBand="1"/>
      </w:tblPr>
      <w:tblGrid>
        <w:gridCol w:w="3330"/>
        <w:gridCol w:w="6138"/>
      </w:tblGrid>
      <w:tr w:rsidR="00F44417" w:rsidRPr="00762A08" w:rsidTr="00350050">
        <w:trPr>
          <w:tblHeader/>
        </w:trPr>
        <w:tc>
          <w:tcPr>
            <w:tcW w:w="3330" w:type="dxa"/>
          </w:tcPr>
          <w:p w:rsidR="00F44417" w:rsidRPr="00762A08" w:rsidRDefault="00F44417" w:rsidP="00F44417">
            <w:pPr>
              <w:ind w:left="157"/>
              <w:rPr>
                <w:b/>
                <w:szCs w:val="24"/>
              </w:rPr>
            </w:pPr>
            <w:r w:rsidRPr="00762A08">
              <w:rPr>
                <w:b/>
                <w:szCs w:val="24"/>
              </w:rPr>
              <w:t xml:space="preserve">Key Components of Effective NPS Program </w:t>
            </w:r>
          </w:p>
        </w:tc>
        <w:tc>
          <w:tcPr>
            <w:tcW w:w="6138" w:type="dxa"/>
          </w:tcPr>
          <w:p w:rsidR="00F44417" w:rsidRPr="00762A08" w:rsidRDefault="00F44417" w:rsidP="00F44417">
            <w:pPr>
              <w:ind w:left="47"/>
              <w:rPr>
                <w:b/>
                <w:szCs w:val="24"/>
              </w:rPr>
            </w:pPr>
            <w:r w:rsidRPr="00762A08">
              <w:rPr>
                <w:b/>
                <w:szCs w:val="24"/>
              </w:rPr>
              <w:t xml:space="preserve">How ACWA </w:t>
            </w:r>
            <w:r w:rsidR="00B57160" w:rsidRPr="00762A08">
              <w:rPr>
                <w:b/>
                <w:szCs w:val="24"/>
              </w:rPr>
              <w:t xml:space="preserve">Process </w:t>
            </w:r>
            <w:r w:rsidRPr="00762A08">
              <w:rPr>
                <w:b/>
                <w:szCs w:val="24"/>
              </w:rPr>
              <w:t>Addresses NPS Components</w:t>
            </w:r>
          </w:p>
        </w:tc>
      </w:tr>
      <w:tr w:rsidR="00F44417" w:rsidRPr="00762A08" w:rsidTr="00350050">
        <w:tc>
          <w:tcPr>
            <w:tcW w:w="3330" w:type="dxa"/>
          </w:tcPr>
          <w:p w:rsidR="00F44417" w:rsidRPr="00762A08" w:rsidRDefault="00F44417" w:rsidP="00502872">
            <w:pPr>
              <w:pStyle w:val="ListParagraph"/>
              <w:numPr>
                <w:ilvl w:val="1"/>
                <w:numId w:val="4"/>
              </w:numPr>
              <w:ind w:left="517"/>
              <w:rPr>
                <w:szCs w:val="24"/>
              </w:rPr>
            </w:pPr>
            <w:r w:rsidRPr="00762A08">
              <w:rPr>
                <w:szCs w:val="24"/>
              </w:rPr>
              <w:t>Explicit short- and long-term goals, objectives, and strategies</w:t>
            </w:r>
            <w:r w:rsidRPr="00762A08">
              <w:rPr>
                <w:szCs w:val="24"/>
              </w:rPr>
              <w:tab/>
            </w:r>
          </w:p>
        </w:tc>
        <w:tc>
          <w:tcPr>
            <w:tcW w:w="6138" w:type="dxa"/>
          </w:tcPr>
          <w:p w:rsidR="00F44417" w:rsidRPr="00762A08" w:rsidRDefault="00F44417" w:rsidP="00502872">
            <w:pPr>
              <w:pStyle w:val="ListParagraph"/>
              <w:numPr>
                <w:ilvl w:val="0"/>
                <w:numId w:val="8"/>
              </w:numPr>
              <w:ind w:left="342"/>
              <w:rPr>
                <w:szCs w:val="24"/>
              </w:rPr>
            </w:pPr>
            <w:r w:rsidRPr="00762A08">
              <w:rPr>
                <w:szCs w:val="24"/>
              </w:rPr>
              <w:t>Annual ACWA grant solicitation for actions on high priority waters and statewide stewardship goals</w:t>
            </w:r>
            <w:r w:rsidR="006A4AC3">
              <w:rPr>
                <w:szCs w:val="24"/>
              </w:rPr>
              <w:t>.</w:t>
            </w:r>
          </w:p>
          <w:p w:rsidR="00F44417" w:rsidRPr="00762A08" w:rsidRDefault="00F44417" w:rsidP="00502872">
            <w:pPr>
              <w:pStyle w:val="ListParagraph"/>
              <w:numPr>
                <w:ilvl w:val="0"/>
                <w:numId w:val="8"/>
              </w:numPr>
              <w:ind w:left="342"/>
              <w:rPr>
                <w:szCs w:val="24"/>
              </w:rPr>
            </w:pPr>
            <w:r w:rsidRPr="00762A08">
              <w:rPr>
                <w:szCs w:val="24"/>
              </w:rPr>
              <w:t>5 year goals in NPS Strategy Appendices A &amp; B</w:t>
            </w:r>
            <w:r w:rsidR="006A4AC3">
              <w:rPr>
                <w:szCs w:val="24"/>
              </w:rPr>
              <w:t>.</w:t>
            </w:r>
          </w:p>
        </w:tc>
      </w:tr>
      <w:tr w:rsidR="00F44417" w:rsidRPr="00762A08" w:rsidTr="00350050">
        <w:tc>
          <w:tcPr>
            <w:tcW w:w="3330" w:type="dxa"/>
          </w:tcPr>
          <w:p w:rsidR="00F44417" w:rsidRPr="00762A08" w:rsidRDefault="00F44417" w:rsidP="00502872">
            <w:pPr>
              <w:pStyle w:val="ListParagraph"/>
              <w:numPr>
                <w:ilvl w:val="1"/>
                <w:numId w:val="4"/>
              </w:numPr>
              <w:ind w:left="517"/>
              <w:rPr>
                <w:szCs w:val="24"/>
              </w:rPr>
            </w:pPr>
            <w:r w:rsidRPr="00762A08">
              <w:rPr>
                <w:szCs w:val="24"/>
              </w:rPr>
              <w:t>Strengthened partnerships</w:t>
            </w:r>
          </w:p>
        </w:tc>
        <w:tc>
          <w:tcPr>
            <w:tcW w:w="6138" w:type="dxa"/>
          </w:tcPr>
          <w:p w:rsidR="00F44417" w:rsidRPr="00762A08" w:rsidRDefault="00F44417" w:rsidP="00502872">
            <w:pPr>
              <w:pStyle w:val="ListParagraph"/>
              <w:numPr>
                <w:ilvl w:val="0"/>
                <w:numId w:val="9"/>
              </w:numPr>
              <w:ind w:left="342"/>
              <w:rPr>
                <w:szCs w:val="24"/>
              </w:rPr>
            </w:pPr>
            <w:r w:rsidRPr="00762A08">
              <w:rPr>
                <w:szCs w:val="24"/>
              </w:rPr>
              <w:t xml:space="preserve">ACWA </w:t>
            </w:r>
            <w:r w:rsidR="00B57160" w:rsidRPr="00762A08">
              <w:rPr>
                <w:szCs w:val="24"/>
              </w:rPr>
              <w:t xml:space="preserve">process </w:t>
            </w:r>
            <w:r w:rsidRPr="00762A08">
              <w:rPr>
                <w:szCs w:val="24"/>
              </w:rPr>
              <w:t xml:space="preserve">is a joint effort of multiple programs in three state resource agencies (DEC, DFG, DNR). </w:t>
            </w:r>
          </w:p>
          <w:p w:rsidR="00F44417" w:rsidRPr="00762A08" w:rsidRDefault="00F44417" w:rsidP="00502872">
            <w:pPr>
              <w:pStyle w:val="ListParagraph"/>
              <w:numPr>
                <w:ilvl w:val="0"/>
                <w:numId w:val="9"/>
              </w:numPr>
              <w:ind w:left="342"/>
              <w:rPr>
                <w:szCs w:val="24"/>
              </w:rPr>
            </w:pPr>
            <w:r w:rsidRPr="00762A08">
              <w:rPr>
                <w:szCs w:val="24"/>
              </w:rPr>
              <w:t>Grants are provided to local governments, community groups and tribes.</w:t>
            </w:r>
          </w:p>
          <w:p w:rsidR="00F44417" w:rsidRPr="00762A08" w:rsidRDefault="00F44417" w:rsidP="00502872">
            <w:pPr>
              <w:pStyle w:val="ListParagraph"/>
              <w:numPr>
                <w:ilvl w:val="0"/>
                <w:numId w:val="9"/>
              </w:numPr>
              <w:ind w:left="342"/>
              <w:rPr>
                <w:szCs w:val="24"/>
              </w:rPr>
            </w:pPr>
            <w:r w:rsidRPr="00762A08">
              <w:rPr>
                <w:szCs w:val="24"/>
              </w:rPr>
              <w:t xml:space="preserve">ACWA </w:t>
            </w:r>
            <w:r w:rsidR="00B57160" w:rsidRPr="00762A08">
              <w:rPr>
                <w:szCs w:val="24"/>
              </w:rPr>
              <w:t xml:space="preserve">process </w:t>
            </w:r>
            <w:r w:rsidRPr="00762A08">
              <w:rPr>
                <w:szCs w:val="24"/>
              </w:rPr>
              <w:t xml:space="preserve">is used to facilitate partnerships with federal agencies either through coordinating environmental projects for waters of common interest (e.g. </w:t>
            </w:r>
            <w:r w:rsidR="00B57160" w:rsidRPr="00762A08">
              <w:rPr>
                <w:szCs w:val="24"/>
              </w:rPr>
              <w:t>NWQI</w:t>
            </w:r>
            <w:r w:rsidRPr="00762A08">
              <w:rPr>
                <w:szCs w:val="24"/>
              </w:rPr>
              <w:t xml:space="preserve">, </w:t>
            </w:r>
            <w:r w:rsidR="00422BB6">
              <w:rPr>
                <w:szCs w:val="24"/>
              </w:rPr>
              <w:t>NFHP</w:t>
            </w:r>
            <w:r w:rsidRPr="00762A08">
              <w:rPr>
                <w:szCs w:val="24"/>
              </w:rPr>
              <w:t>, or by use of pass through funding to other state agencies (e.g.</w:t>
            </w:r>
            <w:r w:rsidR="003A3E5E" w:rsidRPr="00762A08">
              <w:rPr>
                <w:szCs w:val="24"/>
              </w:rPr>
              <w:t>,</w:t>
            </w:r>
            <w:r w:rsidRPr="00762A08">
              <w:rPr>
                <w:szCs w:val="24"/>
              </w:rPr>
              <w:t xml:space="preserve"> Clean Vessels, Pacific Coastal Salmon Recovery Fund).</w:t>
            </w:r>
          </w:p>
        </w:tc>
      </w:tr>
      <w:tr w:rsidR="00F44417" w:rsidRPr="00762A08" w:rsidTr="00350050">
        <w:tc>
          <w:tcPr>
            <w:tcW w:w="3330" w:type="dxa"/>
          </w:tcPr>
          <w:p w:rsidR="00F44417" w:rsidRPr="00762A08" w:rsidRDefault="00F44417" w:rsidP="00502872">
            <w:pPr>
              <w:pStyle w:val="ListParagraph"/>
              <w:numPr>
                <w:ilvl w:val="1"/>
                <w:numId w:val="4"/>
              </w:numPr>
              <w:ind w:left="517"/>
              <w:rPr>
                <w:szCs w:val="24"/>
              </w:rPr>
            </w:pPr>
            <w:r w:rsidRPr="00762A08">
              <w:rPr>
                <w:szCs w:val="24"/>
              </w:rPr>
              <w:t>Integration of programs</w:t>
            </w:r>
          </w:p>
        </w:tc>
        <w:tc>
          <w:tcPr>
            <w:tcW w:w="6138" w:type="dxa"/>
          </w:tcPr>
          <w:p w:rsidR="00F44417" w:rsidRPr="00762A08" w:rsidRDefault="00F44417" w:rsidP="00B57160">
            <w:pPr>
              <w:ind w:left="47"/>
              <w:rPr>
                <w:szCs w:val="24"/>
              </w:rPr>
            </w:pPr>
            <w:r w:rsidRPr="00762A08">
              <w:rPr>
                <w:szCs w:val="24"/>
              </w:rPr>
              <w:t>ACWA</w:t>
            </w:r>
            <w:r w:rsidR="00B57160" w:rsidRPr="00762A08">
              <w:rPr>
                <w:szCs w:val="24"/>
              </w:rPr>
              <w:t xml:space="preserve"> process</w:t>
            </w:r>
            <w:r w:rsidRPr="00762A08">
              <w:rPr>
                <w:szCs w:val="24"/>
              </w:rPr>
              <w:t xml:space="preserve"> </w:t>
            </w:r>
            <w:r w:rsidR="00690D2E" w:rsidRPr="00762A08">
              <w:rPr>
                <w:szCs w:val="24"/>
              </w:rPr>
              <w:t xml:space="preserve">primary purpose is to integrate state resource programs in </w:t>
            </w:r>
            <w:r w:rsidR="004B37AF" w:rsidRPr="00762A08">
              <w:rPr>
                <w:szCs w:val="24"/>
              </w:rPr>
              <w:t xml:space="preserve">DEC, </w:t>
            </w:r>
            <w:r w:rsidR="00690D2E" w:rsidRPr="00762A08">
              <w:rPr>
                <w:szCs w:val="24"/>
              </w:rPr>
              <w:t>DNR and DFG</w:t>
            </w:r>
            <w:r w:rsidR="004B37AF" w:rsidRPr="00762A08">
              <w:rPr>
                <w:szCs w:val="24"/>
              </w:rPr>
              <w:t xml:space="preserve"> </w:t>
            </w:r>
            <w:r w:rsidR="00690D2E" w:rsidRPr="00762A08">
              <w:rPr>
                <w:szCs w:val="24"/>
              </w:rPr>
              <w:t>including</w:t>
            </w:r>
            <w:r w:rsidRPr="00762A08">
              <w:rPr>
                <w:szCs w:val="24"/>
              </w:rPr>
              <w:t xml:space="preserve"> </w:t>
            </w:r>
            <w:r w:rsidR="004B37AF" w:rsidRPr="00762A08">
              <w:rPr>
                <w:szCs w:val="24"/>
              </w:rPr>
              <w:t xml:space="preserve">DEC programs under </w:t>
            </w:r>
            <w:r w:rsidRPr="00762A08">
              <w:rPr>
                <w:szCs w:val="24"/>
              </w:rPr>
              <w:t>CWA</w:t>
            </w:r>
            <w:r w:rsidR="00690D2E" w:rsidRPr="00762A08">
              <w:rPr>
                <w:szCs w:val="24"/>
              </w:rPr>
              <w:t>,</w:t>
            </w:r>
            <w:r w:rsidRPr="00762A08">
              <w:rPr>
                <w:szCs w:val="24"/>
              </w:rPr>
              <w:t xml:space="preserve"> Safe Drinking Water Act </w:t>
            </w:r>
            <w:r w:rsidR="00690D2E" w:rsidRPr="00762A08">
              <w:rPr>
                <w:szCs w:val="24"/>
              </w:rPr>
              <w:t>and RCRA/CERCLA.</w:t>
            </w:r>
            <w:r w:rsidRPr="00762A08">
              <w:rPr>
                <w:szCs w:val="24"/>
              </w:rPr>
              <w:t xml:space="preserve"> </w:t>
            </w:r>
            <w:r w:rsidR="00690D2E" w:rsidRPr="00762A08">
              <w:rPr>
                <w:szCs w:val="24"/>
              </w:rPr>
              <w:t>Integration</w:t>
            </w:r>
            <w:r w:rsidRPr="00762A08">
              <w:rPr>
                <w:szCs w:val="24"/>
              </w:rPr>
              <w:t xml:space="preserve"> mechanisms </w:t>
            </w:r>
            <w:r w:rsidR="00690D2E" w:rsidRPr="00762A08">
              <w:rPr>
                <w:szCs w:val="24"/>
              </w:rPr>
              <w:t>include</w:t>
            </w:r>
            <w:r w:rsidRPr="00762A08">
              <w:rPr>
                <w:szCs w:val="24"/>
              </w:rPr>
              <w:t xml:space="preserve"> TMDL wasteload allocations, compliance orders by consent, CERCLA records of decision, drinking water protection priorities</w:t>
            </w:r>
            <w:r w:rsidR="00690D2E" w:rsidRPr="00762A08">
              <w:rPr>
                <w:szCs w:val="24"/>
              </w:rPr>
              <w:t xml:space="preserve">. Other ACWA partnerships include federal </w:t>
            </w:r>
            <w:r w:rsidR="004B37AF" w:rsidRPr="00762A08">
              <w:rPr>
                <w:szCs w:val="24"/>
              </w:rPr>
              <w:t>programs such as NWQI</w:t>
            </w:r>
            <w:r w:rsidR="00690D2E" w:rsidRPr="00762A08">
              <w:rPr>
                <w:szCs w:val="24"/>
              </w:rPr>
              <w:t xml:space="preserve"> and NFHP</w:t>
            </w:r>
            <w:r w:rsidR="006A4AC3">
              <w:rPr>
                <w:szCs w:val="24"/>
              </w:rPr>
              <w:t>.</w:t>
            </w:r>
          </w:p>
        </w:tc>
      </w:tr>
      <w:tr w:rsidR="00F44417" w:rsidRPr="00762A08" w:rsidTr="00350050">
        <w:tc>
          <w:tcPr>
            <w:tcW w:w="3330" w:type="dxa"/>
          </w:tcPr>
          <w:p w:rsidR="00F44417" w:rsidRPr="00762A08" w:rsidRDefault="00F44417" w:rsidP="00502872">
            <w:pPr>
              <w:pStyle w:val="ListParagraph"/>
              <w:numPr>
                <w:ilvl w:val="1"/>
                <w:numId w:val="4"/>
              </w:numPr>
              <w:ind w:left="517"/>
              <w:rPr>
                <w:szCs w:val="24"/>
              </w:rPr>
            </w:pPr>
            <w:r w:rsidRPr="00762A08">
              <w:rPr>
                <w:szCs w:val="24"/>
              </w:rPr>
              <w:t xml:space="preserve">Resource allocation </w:t>
            </w:r>
            <w:r w:rsidR="00B57160" w:rsidRPr="00762A08">
              <w:rPr>
                <w:szCs w:val="24"/>
              </w:rPr>
              <w:t>for</w:t>
            </w:r>
            <w:r w:rsidRPr="00762A08">
              <w:rPr>
                <w:szCs w:val="24"/>
              </w:rPr>
              <w:t xml:space="preserve"> protection </w:t>
            </w:r>
            <w:r w:rsidR="00B57160" w:rsidRPr="00762A08">
              <w:rPr>
                <w:szCs w:val="24"/>
              </w:rPr>
              <w:t>and</w:t>
            </w:r>
            <w:r w:rsidRPr="00762A08">
              <w:rPr>
                <w:szCs w:val="24"/>
              </w:rPr>
              <w:t xml:space="preserve"> restoration</w:t>
            </w:r>
          </w:p>
        </w:tc>
        <w:tc>
          <w:tcPr>
            <w:tcW w:w="6138" w:type="dxa"/>
          </w:tcPr>
          <w:p w:rsidR="00F44417" w:rsidRPr="00762A08" w:rsidRDefault="00F44417" w:rsidP="00502872">
            <w:pPr>
              <w:pStyle w:val="ListParagraph"/>
              <w:numPr>
                <w:ilvl w:val="0"/>
                <w:numId w:val="10"/>
              </w:numPr>
              <w:ind w:left="342"/>
              <w:rPr>
                <w:szCs w:val="24"/>
              </w:rPr>
            </w:pPr>
            <w:r w:rsidRPr="00762A08">
              <w:rPr>
                <w:szCs w:val="24"/>
              </w:rPr>
              <w:t>P</w:t>
            </w:r>
            <w:r w:rsidR="00BE097B" w:rsidRPr="00762A08">
              <w:rPr>
                <w:szCs w:val="24"/>
              </w:rPr>
              <w:t xml:space="preserve">erformance </w:t>
            </w:r>
            <w:r w:rsidRPr="00762A08">
              <w:rPr>
                <w:szCs w:val="24"/>
              </w:rPr>
              <w:t>P</w:t>
            </w:r>
            <w:r w:rsidR="00BE097B" w:rsidRPr="00762A08">
              <w:rPr>
                <w:szCs w:val="24"/>
              </w:rPr>
              <w:t xml:space="preserve">artnership </w:t>
            </w:r>
            <w:r w:rsidRPr="00762A08">
              <w:rPr>
                <w:szCs w:val="24"/>
              </w:rPr>
              <w:t>A</w:t>
            </w:r>
            <w:r w:rsidR="00BE097B" w:rsidRPr="00762A08">
              <w:rPr>
                <w:szCs w:val="24"/>
              </w:rPr>
              <w:t>greement</w:t>
            </w:r>
            <w:r w:rsidRPr="00762A08">
              <w:rPr>
                <w:szCs w:val="24"/>
              </w:rPr>
              <w:t>/</w:t>
            </w:r>
            <w:r w:rsidR="00BE097B" w:rsidRPr="00762A08">
              <w:rPr>
                <w:szCs w:val="24"/>
              </w:rPr>
              <w:t xml:space="preserve"> </w:t>
            </w:r>
            <w:r w:rsidRPr="00762A08">
              <w:rPr>
                <w:szCs w:val="24"/>
              </w:rPr>
              <w:t>P</w:t>
            </w:r>
            <w:r w:rsidR="00BE097B" w:rsidRPr="00762A08">
              <w:rPr>
                <w:szCs w:val="24"/>
              </w:rPr>
              <w:t>erformance Partnership Grant</w:t>
            </w:r>
            <w:r w:rsidRPr="00762A08">
              <w:rPr>
                <w:szCs w:val="24"/>
              </w:rPr>
              <w:t xml:space="preserve"> </w:t>
            </w:r>
            <w:r w:rsidR="00762AAE" w:rsidRPr="00762A08">
              <w:rPr>
                <w:szCs w:val="24"/>
              </w:rPr>
              <w:t xml:space="preserve">(PPA / PPG) </w:t>
            </w:r>
            <w:r w:rsidRPr="00762A08">
              <w:rPr>
                <w:szCs w:val="24"/>
              </w:rPr>
              <w:t>annual commitments</w:t>
            </w:r>
          </w:p>
          <w:p w:rsidR="00F44417" w:rsidRPr="00762A08" w:rsidRDefault="00B57160" w:rsidP="00502872">
            <w:pPr>
              <w:pStyle w:val="ListParagraph"/>
              <w:numPr>
                <w:ilvl w:val="0"/>
                <w:numId w:val="10"/>
              </w:numPr>
              <w:ind w:left="342"/>
              <w:rPr>
                <w:szCs w:val="24"/>
              </w:rPr>
            </w:pPr>
            <w:r w:rsidRPr="00762A08">
              <w:rPr>
                <w:szCs w:val="24"/>
              </w:rPr>
              <w:t>NPS</w:t>
            </w:r>
            <w:r w:rsidR="00F44417" w:rsidRPr="00762A08">
              <w:rPr>
                <w:szCs w:val="24"/>
              </w:rPr>
              <w:t xml:space="preserve"> </w:t>
            </w:r>
            <w:r w:rsidRPr="00762A08">
              <w:rPr>
                <w:szCs w:val="24"/>
              </w:rPr>
              <w:t>Five</w:t>
            </w:r>
            <w:r w:rsidR="00F44417" w:rsidRPr="00762A08">
              <w:rPr>
                <w:szCs w:val="24"/>
              </w:rPr>
              <w:t>-</w:t>
            </w:r>
            <w:r w:rsidRPr="00762A08">
              <w:rPr>
                <w:szCs w:val="24"/>
              </w:rPr>
              <w:t>Y</w:t>
            </w:r>
            <w:r w:rsidR="00F44417" w:rsidRPr="00762A08">
              <w:rPr>
                <w:szCs w:val="24"/>
              </w:rPr>
              <w:t xml:space="preserve">ear </w:t>
            </w:r>
            <w:r w:rsidR="008821E4" w:rsidRPr="00762A08">
              <w:rPr>
                <w:szCs w:val="24"/>
              </w:rPr>
              <w:t>priority</w:t>
            </w:r>
          </w:p>
          <w:p w:rsidR="00F44417" w:rsidRPr="00762A08" w:rsidRDefault="00F44417" w:rsidP="00502872">
            <w:pPr>
              <w:pStyle w:val="ListParagraph"/>
              <w:numPr>
                <w:ilvl w:val="0"/>
                <w:numId w:val="10"/>
              </w:numPr>
              <w:ind w:left="342"/>
              <w:rPr>
                <w:szCs w:val="24"/>
              </w:rPr>
            </w:pPr>
            <w:r w:rsidRPr="00762A08">
              <w:rPr>
                <w:szCs w:val="24"/>
              </w:rPr>
              <w:t xml:space="preserve">ACWA </w:t>
            </w:r>
            <w:r w:rsidR="00762AAE" w:rsidRPr="00762A08">
              <w:rPr>
                <w:szCs w:val="24"/>
              </w:rPr>
              <w:t>process</w:t>
            </w:r>
            <w:r w:rsidRPr="00762A08">
              <w:rPr>
                <w:szCs w:val="24"/>
              </w:rPr>
              <w:t xml:space="preserve"> annual implementation of resource allocation decisions</w:t>
            </w:r>
            <w:r w:rsidR="00BE097B" w:rsidRPr="00762A08">
              <w:rPr>
                <w:szCs w:val="24"/>
              </w:rPr>
              <w:t xml:space="preserve"> within </w:t>
            </w:r>
            <w:r w:rsidR="00422BB6">
              <w:rPr>
                <w:szCs w:val="24"/>
              </w:rPr>
              <w:t xml:space="preserve">CWA Sections </w:t>
            </w:r>
            <w:r w:rsidR="00BE097B" w:rsidRPr="00762A08">
              <w:rPr>
                <w:szCs w:val="24"/>
              </w:rPr>
              <w:t>303(d) and 319 programs</w:t>
            </w:r>
          </w:p>
        </w:tc>
      </w:tr>
      <w:tr w:rsidR="00F44417" w:rsidRPr="00762A08" w:rsidTr="00350050">
        <w:tc>
          <w:tcPr>
            <w:tcW w:w="3330" w:type="dxa"/>
          </w:tcPr>
          <w:p w:rsidR="00F44417" w:rsidRPr="00762A08" w:rsidRDefault="00F44417" w:rsidP="00502872">
            <w:pPr>
              <w:pStyle w:val="ListParagraph"/>
              <w:numPr>
                <w:ilvl w:val="1"/>
                <w:numId w:val="4"/>
              </w:numPr>
              <w:ind w:left="517"/>
              <w:rPr>
                <w:szCs w:val="24"/>
              </w:rPr>
            </w:pPr>
            <w:r w:rsidRPr="00762A08">
              <w:rPr>
                <w:szCs w:val="24"/>
              </w:rPr>
              <w:t xml:space="preserve">Identification </w:t>
            </w:r>
            <w:r w:rsidR="00762AAE" w:rsidRPr="00762A08">
              <w:rPr>
                <w:szCs w:val="24"/>
              </w:rPr>
              <w:t>and</w:t>
            </w:r>
            <w:r w:rsidRPr="00762A08">
              <w:rPr>
                <w:szCs w:val="24"/>
              </w:rPr>
              <w:t xml:space="preserve"> Prioritization of waters</w:t>
            </w:r>
          </w:p>
        </w:tc>
        <w:tc>
          <w:tcPr>
            <w:tcW w:w="6138" w:type="dxa"/>
          </w:tcPr>
          <w:p w:rsidR="00F44417" w:rsidRPr="00762A08" w:rsidRDefault="00762AAE" w:rsidP="00502872">
            <w:pPr>
              <w:pStyle w:val="ListParagraph"/>
              <w:numPr>
                <w:ilvl w:val="0"/>
                <w:numId w:val="11"/>
              </w:numPr>
              <w:ind w:left="342"/>
              <w:rPr>
                <w:szCs w:val="24"/>
              </w:rPr>
            </w:pPr>
            <w:r w:rsidRPr="00762A08">
              <w:rPr>
                <w:szCs w:val="24"/>
              </w:rPr>
              <w:t>NPS</w:t>
            </w:r>
            <w:r w:rsidR="00F44417" w:rsidRPr="00762A08">
              <w:rPr>
                <w:szCs w:val="24"/>
              </w:rPr>
              <w:t xml:space="preserve"> Strategy – </w:t>
            </w:r>
            <w:r w:rsidRPr="00762A08">
              <w:rPr>
                <w:szCs w:val="24"/>
              </w:rPr>
              <w:t>Five-Y</w:t>
            </w:r>
            <w:r w:rsidR="00F44417" w:rsidRPr="00762A08">
              <w:rPr>
                <w:szCs w:val="24"/>
              </w:rPr>
              <w:t>ear priority for water</w:t>
            </w:r>
            <w:r w:rsidRPr="00762A08">
              <w:rPr>
                <w:szCs w:val="24"/>
              </w:rPr>
              <w:t>bodie</w:t>
            </w:r>
            <w:r w:rsidR="00F44417" w:rsidRPr="00762A08">
              <w:rPr>
                <w:szCs w:val="24"/>
              </w:rPr>
              <w:t>s and actions</w:t>
            </w:r>
          </w:p>
          <w:p w:rsidR="00F44417" w:rsidRPr="00762A08" w:rsidRDefault="00F44417" w:rsidP="00502872">
            <w:pPr>
              <w:pStyle w:val="ListParagraph"/>
              <w:numPr>
                <w:ilvl w:val="0"/>
                <w:numId w:val="11"/>
              </w:numPr>
              <w:ind w:left="342"/>
              <w:rPr>
                <w:szCs w:val="24"/>
              </w:rPr>
            </w:pPr>
            <w:r w:rsidRPr="00762A08">
              <w:rPr>
                <w:szCs w:val="24"/>
              </w:rPr>
              <w:t>ACWA annual process for prioritizing water</w:t>
            </w:r>
            <w:r w:rsidR="00762AAE" w:rsidRPr="00762A08">
              <w:rPr>
                <w:szCs w:val="24"/>
              </w:rPr>
              <w:t>bodie</w:t>
            </w:r>
            <w:r w:rsidRPr="00762A08">
              <w:rPr>
                <w:szCs w:val="24"/>
              </w:rPr>
              <w:t>s and identifying actions</w:t>
            </w:r>
          </w:p>
        </w:tc>
      </w:tr>
      <w:tr w:rsidR="00F44417" w:rsidRPr="00762A08" w:rsidTr="00350050">
        <w:tc>
          <w:tcPr>
            <w:tcW w:w="3330" w:type="dxa"/>
          </w:tcPr>
          <w:p w:rsidR="00F44417" w:rsidRPr="00762A08" w:rsidRDefault="00F44417" w:rsidP="00502872">
            <w:pPr>
              <w:pStyle w:val="ListParagraph"/>
              <w:numPr>
                <w:ilvl w:val="1"/>
                <w:numId w:val="4"/>
              </w:numPr>
              <w:ind w:left="517"/>
              <w:rPr>
                <w:szCs w:val="24"/>
              </w:rPr>
            </w:pPr>
            <w:r w:rsidRPr="00762A08">
              <w:rPr>
                <w:szCs w:val="24"/>
              </w:rPr>
              <w:t xml:space="preserve">Adaptive management to achieve </w:t>
            </w:r>
            <w:r w:rsidR="00762AAE" w:rsidRPr="00762A08">
              <w:rPr>
                <w:szCs w:val="24"/>
              </w:rPr>
              <w:t>and</w:t>
            </w:r>
            <w:r w:rsidRPr="00762A08">
              <w:rPr>
                <w:szCs w:val="24"/>
              </w:rPr>
              <w:t xml:space="preserve"> maintain </w:t>
            </w:r>
            <w:r w:rsidR="00762AAE" w:rsidRPr="00762A08">
              <w:rPr>
                <w:szCs w:val="24"/>
              </w:rPr>
              <w:t>water quality</w:t>
            </w:r>
            <w:r w:rsidRPr="00762A08">
              <w:rPr>
                <w:szCs w:val="24"/>
              </w:rPr>
              <w:t xml:space="preserve"> standards</w:t>
            </w:r>
          </w:p>
        </w:tc>
        <w:tc>
          <w:tcPr>
            <w:tcW w:w="6138" w:type="dxa"/>
          </w:tcPr>
          <w:p w:rsidR="00F44417" w:rsidRPr="00762A08" w:rsidRDefault="00F44417" w:rsidP="005703D9">
            <w:pPr>
              <w:ind w:left="-18"/>
              <w:rPr>
                <w:szCs w:val="24"/>
              </w:rPr>
            </w:pPr>
            <w:r w:rsidRPr="00762A08">
              <w:rPr>
                <w:szCs w:val="24"/>
              </w:rPr>
              <w:t xml:space="preserve">ACWA </w:t>
            </w:r>
            <w:r w:rsidR="00762AAE" w:rsidRPr="00762A08">
              <w:rPr>
                <w:szCs w:val="24"/>
              </w:rPr>
              <w:t xml:space="preserve">annual </w:t>
            </w:r>
            <w:r w:rsidRPr="00762A08">
              <w:rPr>
                <w:szCs w:val="24"/>
              </w:rPr>
              <w:t>actions development considers previous activities and data collection and decides best next steps to address areas of concern.</w:t>
            </w:r>
          </w:p>
        </w:tc>
      </w:tr>
      <w:tr w:rsidR="00F44417" w:rsidRPr="00762A08" w:rsidTr="00350050">
        <w:tc>
          <w:tcPr>
            <w:tcW w:w="3330" w:type="dxa"/>
          </w:tcPr>
          <w:p w:rsidR="00F44417" w:rsidRPr="00762A08" w:rsidRDefault="00F44417" w:rsidP="00502872">
            <w:pPr>
              <w:pStyle w:val="ListParagraph"/>
              <w:numPr>
                <w:ilvl w:val="1"/>
                <w:numId w:val="4"/>
              </w:numPr>
              <w:ind w:left="517"/>
              <w:rPr>
                <w:szCs w:val="24"/>
              </w:rPr>
            </w:pPr>
            <w:r w:rsidRPr="00762A08">
              <w:rPr>
                <w:szCs w:val="24"/>
              </w:rPr>
              <w:t xml:space="preserve">Efficient </w:t>
            </w:r>
            <w:r w:rsidR="00762AAE" w:rsidRPr="00762A08">
              <w:rPr>
                <w:szCs w:val="24"/>
              </w:rPr>
              <w:t>and</w:t>
            </w:r>
            <w:r w:rsidRPr="00762A08">
              <w:rPr>
                <w:szCs w:val="24"/>
              </w:rPr>
              <w:t xml:space="preserve"> Effective Implementation</w:t>
            </w:r>
          </w:p>
        </w:tc>
        <w:tc>
          <w:tcPr>
            <w:tcW w:w="6138" w:type="dxa"/>
          </w:tcPr>
          <w:p w:rsidR="00762AAE" w:rsidRPr="006A4AC3" w:rsidRDefault="00762AAE" w:rsidP="00FB43FA">
            <w:pPr>
              <w:rPr>
                <w:szCs w:val="24"/>
              </w:rPr>
            </w:pPr>
            <w:r w:rsidRPr="006A4AC3">
              <w:rPr>
                <w:szCs w:val="24"/>
              </w:rPr>
              <w:t>ACWA process is an established process that effectively identifies priority waterbodies needing actions. Implementation occurs through:</w:t>
            </w:r>
          </w:p>
          <w:p w:rsidR="00F44417" w:rsidRPr="00762A08" w:rsidRDefault="003A3E5E" w:rsidP="00502872">
            <w:pPr>
              <w:pStyle w:val="ListParagraph"/>
              <w:numPr>
                <w:ilvl w:val="0"/>
                <w:numId w:val="19"/>
              </w:numPr>
              <w:rPr>
                <w:szCs w:val="24"/>
              </w:rPr>
            </w:pPr>
            <w:r w:rsidRPr="00762A08">
              <w:rPr>
                <w:szCs w:val="24"/>
              </w:rPr>
              <w:t>PPA/PPG commitments</w:t>
            </w:r>
          </w:p>
          <w:p w:rsidR="003A3E5E" w:rsidRPr="00762A08" w:rsidRDefault="003A3E5E" w:rsidP="00502872">
            <w:pPr>
              <w:pStyle w:val="ListParagraph"/>
              <w:numPr>
                <w:ilvl w:val="0"/>
                <w:numId w:val="19"/>
              </w:numPr>
              <w:ind w:left="342"/>
              <w:rPr>
                <w:szCs w:val="24"/>
              </w:rPr>
            </w:pPr>
            <w:r w:rsidRPr="00762A08">
              <w:rPr>
                <w:szCs w:val="24"/>
              </w:rPr>
              <w:t xml:space="preserve">EPA/DEC grant administration </w:t>
            </w:r>
          </w:p>
          <w:p w:rsidR="003A3E5E" w:rsidRPr="00762A08" w:rsidRDefault="003A3E5E" w:rsidP="00502872">
            <w:pPr>
              <w:pStyle w:val="ListParagraph"/>
              <w:numPr>
                <w:ilvl w:val="0"/>
                <w:numId w:val="19"/>
              </w:numPr>
              <w:ind w:left="342"/>
              <w:rPr>
                <w:szCs w:val="24"/>
              </w:rPr>
            </w:pPr>
            <w:r w:rsidRPr="00762A08">
              <w:rPr>
                <w:szCs w:val="24"/>
              </w:rPr>
              <w:t>ACWA project funding mechanisms (see Section 2.3.3)</w:t>
            </w:r>
          </w:p>
        </w:tc>
      </w:tr>
      <w:tr w:rsidR="00F44417" w:rsidRPr="00762A08" w:rsidTr="00350050">
        <w:tc>
          <w:tcPr>
            <w:tcW w:w="3330" w:type="dxa"/>
          </w:tcPr>
          <w:p w:rsidR="00F44417" w:rsidRPr="00762A08" w:rsidRDefault="00F44417" w:rsidP="00502872">
            <w:pPr>
              <w:pStyle w:val="ListParagraph"/>
              <w:numPr>
                <w:ilvl w:val="1"/>
                <w:numId w:val="4"/>
              </w:numPr>
              <w:ind w:left="517"/>
              <w:rPr>
                <w:szCs w:val="24"/>
              </w:rPr>
            </w:pPr>
            <w:r w:rsidRPr="00762A08">
              <w:rPr>
                <w:szCs w:val="24"/>
              </w:rPr>
              <w:t xml:space="preserve">Review, Evaluation </w:t>
            </w:r>
            <w:r w:rsidR="00762AAE" w:rsidRPr="00762A08">
              <w:rPr>
                <w:szCs w:val="24"/>
              </w:rPr>
              <w:t>and</w:t>
            </w:r>
            <w:r w:rsidRPr="00762A08">
              <w:rPr>
                <w:szCs w:val="24"/>
              </w:rPr>
              <w:t xml:space="preserve"> Revision using measures of success</w:t>
            </w:r>
          </w:p>
        </w:tc>
        <w:tc>
          <w:tcPr>
            <w:tcW w:w="6138" w:type="dxa"/>
          </w:tcPr>
          <w:p w:rsidR="00F44417" w:rsidRPr="00762A08" w:rsidRDefault="00F44417" w:rsidP="00762AAE">
            <w:pPr>
              <w:ind w:left="47"/>
              <w:rPr>
                <w:szCs w:val="24"/>
              </w:rPr>
            </w:pPr>
            <w:r w:rsidRPr="00762A08">
              <w:rPr>
                <w:szCs w:val="24"/>
              </w:rPr>
              <w:t xml:space="preserve">ACWA </w:t>
            </w:r>
            <w:r w:rsidR="00762AAE" w:rsidRPr="00762A08">
              <w:rPr>
                <w:szCs w:val="24"/>
              </w:rPr>
              <w:t xml:space="preserve">process </w:t>
            </w:r>
            <w:r w:rsidRPr="00762A08">
              <w:rPr>
                <w:szCs w:val="24"/>
              </w:rPr>
              <w:t xml:space="preserve">includes a review and analysis </w:t>
            </w:r>
            <w:r w:rsidR="00762AAE" w:rsidRPr="00762A08">
              <w:rPr>
                <w:szCs w:val="24"/>
              </w:rPr>
              <w:t>step</w:t>
            </w:r>
            <w:r w:rsidRPr="00762A08">
              <w:rPr>
                <w:szCs w:val="24"/>
              </w:rPr>
              <w:t xml:space="preserve"> prior to annual grant solicitation. Projects are also subject to revision depending on ongoing communication and quarterly reporting.</w:t>
            </w:r>
          </w:p>
        </w:tc>
      </w:tr>
    </w:tbl>
    <w:p w:rsidR="00F44417" w:rsidRPr="00762A08" w:rsidRDefault="00F44417" w:rsidP="00F44417">
      <w:pPr>
        <w:ind w:left="360"/>
        <w:rPr>
          <w:szCs w:val="24"/>
        </w:rPr>
        <w:sectPr w:rsidR="00F44417" w:rsidRPr="00762A08" w:rsidSect="008821E4">
          <w:pgSz w:w="12240" w:h="15840"/>
          <w:pgMar w:top="1440" w:right="1440" w:bottom="1260" w:left="1440" w:header="720" w:footer="720" w:gutter="0"/>
          <w:cols w:space="720"/>
          <w:docGrid w:linePitch="360"/>
        </w:sectPr>
      </w:pPr>
    </w:p>
    <w:p w:rsidR="00F44417" w:rsidRPr="00762A08" w:rsidRDefault="00FB43FA" w:rsidP="007E30A5">
      <w:pPr>
        <w:spacing w:after="0"/>
        <w:ind w:left="360"/>
        <w:jc w:val="center"/>
        <w:rPr>
          <w:sz w:val="28"/>
          <w:szCs w:val="24"/>
        </w:rPr>
      </w:pPr>
      <w:r>
        <w:rPr>
          <w:b/>
          <w:noProof/>
          <w:sz w:val="28"/>
          <w:szCs w:val="24"/>
        </w:rPr>
        <w:lastRenderedPageBreak/>
        <mc:AlternateContent>
          <mc:Choice Requires="wpg">
            <w:drawing>
              <wp:anchor distT="0" distB="0" distL="114300" distR="114300" simplePos="0" relativeHeight="251675648" behindDoc="0" locked="0" layoutInCell="1" allowOverlap="1" wp14:anchorId="54E81162" wp14:editId="65EFB697">
                <wp:simplePos x="0" y="0"/>
                <wp:positionH relativeFrom="column">
                  <wp:posOffset>-295275</wp:posOffset>
                </wp:positionH>
                <wp:positionV relativeFrom="paragraph">
                  <wp:posOffset>295275</wp:posOffset>
                </wp:positionV>
                <wp:extent cx="8771890" cy="5056505"/>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8771890" cy="5056505"/>
                          <a:chOff x="0" y="0"/>
                          <a:chExt cx="8771890" cy="5056505"/>
                        </a:xfrm>
                      </wpg:grpSpPr>
                      <wpg:graphicFrame>
                        <wpg:cNvPr id="29" name="Diagram 29"/>
                        <wpg:cNvFrPr/>
                        <wpg:xfrm>
                          <a:off x="266700" y="0"/>
                          <a:ext cx="8181975" cy="5056505"/>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30" name="TextBox 1"/>
                        <wps:cNvSpPr txBox="1"/>
                        <wps:spPr>
                          <a:xfrm>
                            <a:off x="6505575" y="304800"/>
                            <a:ext cx="1866265" cy="928370"/>
                          </a:xfrm>
                          <a:prstGeom prst="rect">
                            <a:avLst/>
                          </a:prstGeom>
                          <a:solidFill>
                            <a:srgbClr val="4BACC6"/>
                          </a:solidFill>
                        </wps:spPr>
                        <wps:txbx>
                          <w:txbxContent>
                            <w:p w:rsidR="004A0227" w:rsidRDefault="004A0227" w:rsidP="00F44417">
                              <w:pPr>
                                <w:pStyle w:val="NormalWeb"/>
                                <w:spacing w:before="0" w:beforeAutospacing="0" w:after="0" w:afterAutospacing="0"/>
                                <w:jc w:val="center"/>
                              </w:pPr>
                              <w:r>
                                <w:rPr>
                                  <w:rFonts w:asciiTheme="minorHAnsi" w:hAnsi="Calibri" w:cstheme="minorBidi"/>
                                  <w:b/>
                                  <w:bCs/>
                                  <w:color w:val="245485"/>
                                  <w:kern w:val="24"/>
                                  <w:sz w:val="36"/>
                                  <w:szCs w:val="36"/>
                                </w:rPr>
                                <w:t>NPS Program Components</w:t>
                              </w:r>
                            </w:p>
                            <w:p w:rsidR="004A0227" w:rsidRDefault="004A0227" w:rsidP="00F44417">
                              <w:pPr>
                                <w:pStyle w:val="NormalWeb"/>
                                <w:spacing w:before="0" w:beforeAutospacing="0" w:after="0" w:afterAutospacing="0"/>
                                <w:jc w:val="center"/>
                              </w:pPr>
                              <w:r>
                                <w:rPr>
                                  <w:rFonts w:asciiTheme="minorHAnsi" w:hAnsi="Calibri" w:cstheme="minorBidi"/>
                                  <w:b/>
                                  <w:bCs/>
                                  <w:color w:val="245485"/>
                                  <w:kern w:val="24"/>
                                  <w:sz w:val="36"/>
                                  <w:szCs w:val="36"/>
                                </w:rPr>
                                <w:t>#1, #3, #5</w:t>
                              </w:r>
                            </w:p>
                          </w:txbxContent>
                        </wps:txbx>
                        <wps:bodyPr wrap="square" rtlCol="0">
                          <a:spAutoFit/>
                        </wps:bodyPr>
                      </wps:wsp>
                      <wps:wsp>
                        <wps:cNvPr id="31" name="TextBox 4"/>
                        <wps:cNvSpPr txBox="1"/>
                        <wps:spPr>
                          <a:xfrm>
                            <a:off x="6905625" y="2552700"/>
                            <a:ext cx="1866265" cy="928370"/>
                          </a:xfrm>
                          <a:prstGeom prst="rect">
                            <a:avLst/>
                          </a:prstGeom>
                          <a:solidFill>
                            <a:srgbClr val="49D1A3"/>
                          </a:solidFill>
                        </wps:spPr>
                        <wps:txbx>
                          <w:txbxContent>
                            <w:p w:rsidR="004A0227" w:rsidRDefault="004A0227" w:rsidP="00F44417">
                              <w:pPr>
                                <w:pStyle w:val="NormalWeb"/>
                                <w:spacing w:before="0" w:beforeAutospacing="0" w:after="0" w:afterAutospacing="0"/>
                                <w:jc w:val="center"/>
                              </w:pPr>
                              <w:r>
                                <w:rPr>
                                  <w:rFonts w:asciiTheme="minorHAnsi" w:hAnsi="Calibri" w:cstheme="minorBidi"/>
                                  <w:b/>
                                  <w:bCs/>
                                  <w:color w:val="245485"/>
                                  <w:kern w:val="24"/>
                                  <w:sz w:val="36"/>
                                  <w:szCs w:val="36"/>
                                </w:rPr>
                                <w:t>NPS Program Components</w:t>
                              </w:r>
                            </w:p>
                            <w:p w:rsidR="004A0227" w:rsidRDefault="004A0227" w:rsidP="00F44417">
                              <w:pPr>
                                <w:pStyle w:val="NormalWeb"/>
                                <w:spacing w:before="0" w:beforeAutospacing="0" w:after="0" w:afterAutospacing="0"/>
                                <w:jc w:val="center"/>
                              </w:pPr>
                              <w:r>
                                <w:rPr>
                                  <w:rFonts w:asciiTheme="minorHAnsi" w:hAnsi="Calibri" w:cstheme="minorBidi"/>
                                  <w:b/>
                                  <w:bCs/>
                                  <w:color w:val="245485"/>
                                  <w:kern w:val="24"/>
                                  <w:sz w:val="36"/>
                                  <w:szCs w:val="36"/>
                                </w:rPr>
                                <w:t>#1, #5, #8</w:t>
                              </w:r>
                            </w:p>
                          </w:txbxContent>
                        </wps:txbx>
                        <wps:bodyPr wrap="square" rtlCol="0">
                          <a:spAutoFit/>
                        </wps:bodyPr>
                      </wps:wsp>
                      <wps:wsp>
                        <wps:cNvPr id="192" name="TextBox 5"/>
                        <wps:cNvSpPr txBox="1"/>
                        <wps:spPr>
                          <a:xfrm>
                            <a:off x="6372225" y="4171950"/>
                            <a:ext cx="1866258" cy="646275"/>
                          </a:xfrm>
                          <a:prstGeom prst="rect">
                            <a:avLst/>
                          </a:prstGeom>
                          <a:solidFill>
                            <a:srgbClr val="47DC57"/>
                          </a:solidFill>
                        </wps:spPr>
                        <wps:txbx>
                          <w:txbxContent>
                            <w:p w:rsidR="004A0227" w:rsidRDefault="004A0227" w:rsidP="00F44417">
                              <w:pPr>
                                <w:pStyle w:val="NormalWeb"/>
                                <w:spacing w:before="0" w:beforeAutospacing="0" w:after="0" w:afterAutospacing="0"/>
                                <w:jc w:val="center"/>
                              </w:pPr>
                              <w:r>
                                <w:rPr>
                                  <w:rFonts w:asciiTheme="minorHAnsi" w:hAnsi="Calibri" w:cstheme="minorBidi"/>
                                  <w:b/>
                                  <w:bCs/>
                                  <w:color w:val="245485"/>
                                  <w:kern w:val="24"/>
                                  <w:sz w:val="36"/>
                                  <w:szCs w:val="36"/>
                                </w:rPr>
                                <w:t>NPS Program Component #4</w:t>
                              </w:r>
                            </w:p>
                          </w:txbxContent>
                        </wps:txbx>
                        <wps:bodyPr wrap="square" rtlCol="0">
                          <a:spAutoFit/>
                        </wps:bodyPr>
                      </wps:wsp>
                      <wps:wsp>
                        <wps:cNvPr id="193" name="TextBox 6"/>
                        <wps:cNvSpPr txBox="1"/>
                        <wps:spPr>
                          <a:xfrm>
                            <a:off x="266700" y="4257675"/>
                            <a:ext cx="1866258" cy="646275"/>
                          </a:xfrm>
                          <a:prstGeom prst="rect">
                            <a:avLst/>
                          </a:prstGeom>
                          <a:solidFill>
                            <a:srgbClr val="8DE646"/>
                          </a:solidFill>
                        </wps:spPr>
                        <wps:txbx>
                          <w:txbxContent>
                            <w:p w:rsidR="004A0227" w:rsidRDefault="004A0227" w:rsidP="00F44417">
                              <w:pPr>
                                <w:pStyle w:val="NormalWeb"/>
                                <w:spacing w:before="0" w:beforeAutospacing="0" w:after="0" w:afterAutospacing="0"/>
                                <w:jc w:val="center"/>
                              </w:pPr>
                              <w:r>
                                <w:rPr>
                                  <w:rFonts w:asciiTheme="minorHAnsi" w:hAnsi="Calibri" w:cstheme="minorBidi"/>
                                  <w:b/>
                                  <w:bCs/>
                                  <w:color w:val="245485"/>
                                  <w:kern w:val="24"/>
                                  <w:sz w:val="36"/>
                                  <w:szCs w:val="36"/>
                                </w:rPr>
                                <w:t>NPS Program Component #3</w:t>
                              </w:r>
                            </w:p>
                          </w:txbxContent>
                        </wps:txbx>
                        <wps:bodyPr wrap="square" rtlCol="0">
                          <a:spAutoFit/>
                        </wps:bodyPr>
                      </wps:wsp>
                      <wps:wsp>
                        <wps:cNvPr id="194" name="TextBox 8"/>
                        <wps:cNvSpPr txBox="1"/>
                        <wps:spPr>
                          <a:xfrm>
                            <a:off x="0" y="2409825"/>
                            <a:ext cx="1866258" cy="646275"/>
                          </a:xfrm>
                          <a:prstGeom prst="rect">
                            <a:avLst/>
                          </a:prstGeom>
                          <a:solidFill>
                            <a:srgbClr val="EEEF46"/>
                          </a:solidFill>
                        </wps:spPr>
                        <wps:txbx>
                          <w:txbxContent>
                            <w:p w:rsidR="004A0227" w:rsidRDefault="004A0227" w:rsidP="00F44417">
                              <w:pPr>
                                <w:pStyle w:val="NormalWeb"/>
                                <w:spacing w:before="0" w:beforeAutospacing="0" w:after="0" w:afterAutospacing="0"/>
                                <w:jc w:val="center"/>
                              </w:pPr>
                              <w:r>
                                <w:rPr>
                                  <w:rFonts w:asciiTheme="minorHAnsi" w:hAnsi="Calibri" w:cstheme="minorBidi"/>
                                  <w:b/>
                                  <w:bCs/>
                                  <w:color w:val="245485"/>
                                  <w:kern w:val="24"/>
                                  <w:sz w:val="36"/>
                                  <w:szCs w:val="36"/>
                                </w:rPr>
                                <w:t>NPS Program Component #2</w:t>
                              </w:r>
                            </w:p>
                          </w:txbxContent>
                        </wps:txbx>
                        <wps:bodyPr wrap="square" rtlCol="0">
                          <a:spAutoFit/>
                        </wps:bodyPr>
                      </wps:wsp>
                      <wps:wsp>
                        <wps:cNvPr id="195" name="TextBox 9"/>
                        <wps:cNvSpPr txBox="1"/>
                        <wps:spPr>
                          <a:xfrm>
                            <a:off x="371475" y="561975"/>
                            <a:ext cx="1865630" cy="928370"/>
                          </a:xfrm>
                          <a:prstGeom prst="rect">
                            <a:avLst/>
                          </a:prstGeom>
                          <a:solidFill>
                            <a:srgbClr val="F79646"/>
                          </a:solidFill>
                        </wps:spPr>
                        <wps:txbx>
                          <w:txbxContent>
                            <w:p w:rsidR="004A0227" w:rsidRDefault="004A0227" w:rsidP="00F44417">
                              <w:pPr>
                                <w:pStyle w:val="NormalWeb"/>
                                <w:spacing w:before="0" w:beforeAutospacing="0" w:after="0" w:afterAutospacing="0"/>
                                <w:jc w:val="center"/>
                              </w:pPr>
                              <w:r>
                                <w:rPr>
                                  <w:rFonts w:asciiTheme="minorHAnsi" w:hAnsi="Calibri" w:cstheme="minorBidi"/>
                                  <w:b/>
                                  <w:bCs/>
                                  <w:color w:val="245485"/>
                                  <w:kern w:val="24"/>
                                  <w:sz w:val="36"/>
                                  <w:szCs w:val="36"/>
                                </w:rPr>
                                <w:t>NPS Program Components</w:t>
                              </w:r>
                            </w:p>
                            <w:p w:rsidR="004A0227" w:rsidRDefault="004A0227" w:rsidP="00F44417">
                              <w:pPr>
                                <w:pStyle w:val="NormalWeb"/>
                                <w:spacing w:before="0" w:beforeAutospacing="0" w:after="0" w:afterAutospacing="0"/>
                                <w:jc w:val="center"/>
                              </w:pPr>
                              <w:r>
                                <w:rPr>
                                  <w:rFonts w:asciiTheme="minorHAnsi" w:hAnsi="Calibri" w:cstheme="minorBidi"/>
                                  <w:b/>
                                  <w:bCs/>
                                  <w:color w:val="245485"/>
                                  <w:kern w:val="24"/>
                                  <w:sz w:val="36"/>
                                  <w:szCs w:val="36"/>
                                </w:rPr>
                                <w:t>#2, #5, #7</w:t>
                              </w:r>
                            </w:p>
                          </w:txbxContent>
                        </wps:txbx>
                        <wps:bodyPr wrap="square" rtlCol="0">
                          <a:spAutoFit/>
                        </wps:bodyPr>
                      </wps:wsp>
                      <wps:wsp>
                        <wps:cNvPr id="196" name="Straight Arrow Connector 196"/>
                        <wps:cNvCnPr/>
                        <wps:spPr>
                          <a:xfrm flipV="1">
                            <a:off x="5762625" y="790575"/>
                            <a:ext cx="703498" cy="201837"/>
                          </a:xfrm>
                          <a:prstGeom prst="straightConnector1">
                            <a:avLst/>
                          </a:prstGeom>
                          <a:ln w="34925">
                            <a:solidFill>
                              <a:srgbClr val="4BACC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7" name="Straight Arrow Connector 197"/>
                        <wps:cNvCnPr/>
                        <wps:spPr>
                          <a:xfrm>
                            <a:off x="6505575" y="2676525"/>
                            <a:ext cx="394542" cy="334287"/>
                          </a:xfrm>
                          <a:prstGeom prst="straightConnector1">
                            <a:avLst/>
                          </a:prstGeom>
                          <a:ln w="38100">
                            <a:solidFill>
                              <a:srgbClr val="49D1A3"/>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8" name="Straight Arrow Connector 198"/>
                        <wps:cNvCnPr/>
                        <wps:spPr>
                          <a:xfrm>
                            <a:off x="5724525" y="4171950"/>
                            <a:ext cx="653397" cy="317804"/>
                          </a:xfrm>
                          <a:prstGeom prst="straightConnector1">
                            <a:avLst/>
                          </a:prstGeom>
                          <a:ln w="38100">
                            <a:solidFill>
                              <a:srgbClr val="47DC57"/>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9" name="Straight Arrow Connector 199"/>
                        <wps:cNvCnPr/>
                        <wps:spPr>
                          <a:xfrm flipH="1">
                            <a:off x="2152650" y="4257675"/>
                            <a:ext cx="751513" cy="92325"/>
                          </a:xfrm>
                          <a:prstGeom prst="straightConnector1">
                            <a:avLst/>
                          </a:prstGeom>
                          <a:ln w="38100">
                            <a:solidFill>
                              <a:srgbClr val="8DE64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0" name="Straight Arrow Connector 200"/>
                        <wps:cNvCnPr/>
                        <wps:spPr>
                          <a:xfrm flipH="1">
                            <a:off x="1866900" y="2552700"/>
                            <a:ext cx="285993" cy="185928"/>
                          </a:xfrm>
                          <a:prstGeom prst="straightConnector1">
                            <a:avLst/>
                          </a:prstGeom>
                          <a:ln w="38100">
                            <a:solidFill>
                              <a:srgbClr val="EEEF4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1" name="Straight Arrow Connector 201"/>
                        <wps:cNvCnPr/>
                        <wps:spPr>
                          <a:xfrm flipH="1" flipV="1">
                            <a:off x="2238375" y="885825"/>
                            <a:ext cx="661749" cy="185491"/>
                          </a:xfrm>
                          <a:prstGeom prst="straightConnector1">
                            <a:avLst/>
                          </a:prstGeom>
                          <a:ln w="38100">
                            <a:solidFill>
                              <a:srgbClr val="F7964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E81162" id="Group 7" o:spid="_x0000_s1042" style="position:absolute;left:0;text-align:left;margin-left:-23.25pt;margin-top:23.25pt;width:690.7pt;height:398.15pt;z-index:251675648" coordsize="87718,5056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">
                <v:shape id="Diagram 29" o:spid="_x0000_s1043" type="#_x0000_t75" style="position:absolute;left:21579;top:4632;width:43465;height:434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">
                  <v:imagedata r:id="rId22" o:title=""/>
                  <o:lock v:ext="edit" aspectratio="f"/>
                </v:shape>
                <v:shape id="TextBox 1" o:spid="_x0000_s1044" type="#_x0000_t202" style="position:absolute;left:65055;top:3048;width:18663;height:9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g8OMIA&#10;AADbAAAADwAAAGRycy9kb3ducmV2LnhtbERPz2vCMBS+D/wfwhN2m4l1DKlGUWG4Xcasonh7NM+2&#10;2Lx0TWa7/fXLYeDx4/s9X/a2FjdqfeVYw3ikQBDnzlRcaDjsX5+mIHxANlg7Jg0/5GG5GDzMMTWu&#10;4x3dslCIGMI+RQ1lCE0qpc9LsuhHriGO3MW1FkOEbSFNi10Mt7VMlHqRFiuODSU2tCkpv2bfVkP2&#10;vJUfSVd9qveTWsvsnHz9dketH4f9agYiUB/u4n/3m9Ewievj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Dw4wgAAANsAAAAPAAAAAAAAAAAAAAAAAJgCAABkcnMvZG93&#10;bnJldi54bWxQSwUGAAAAAAQABAD1AAAAhwMAAAAA&#10;" fillcolor="#4bacc6" stroked="f">
                  <v:textbox style="mso-fit-shape-to-text:t">
                    <w:txbxContent>
                      <w:p w:rsidR="004A0227" w:rsidRDefault="004A0227" w:rsidP="00F44417">
                        <w:pPr>
                          <w:pStyle w:val="NormalWeb"/>
                          <w:spacing w:before="0" w:beforeAutospacing="0" w:after="0" w:afterAutospacing="0"/>
                          <w:jc w:val="center"/>
                        </w:pPr>
                        <w:r>
                          <w:rPr>
                            <w:rFonts w:asciiTheme="minorHAnsi" w:hAnsi="Calibri" w:cstheme="minorBidi"/>
                            <w:b/>
                            <w:bCs/>
                            <w:color w:val="245485"/>
                            <w:kern w:val="24"/>
                            <w:sz w:val="36"/>
                            <w:szCs w:val="36"/>
                          </w:rPr>
                          <w:t>NPS Program Components</w:t>
                        </w:r>
                      </w:p>
                      <w:p w:rsidR="004A0227" w:rsidRDefault="004A0227" w:rsidP="00F44417">
                        <w:pPr>
                          <w:pStyle w:val="NormalWeb"/>
                          <w:spacing w:before="0" w:beforeAutospacing="0" w:after="0" w:afterAutospacing="0"/>
                          <w:jc w:val="center"/>
                        </w:pPr>
                        <w:r>
                          <w:rPr>
                            <w:rFonts w:asciiTheme="minorHAnsi" w:hAnsi="Calibri" w:cstheme="minorBidi"/>
                            <w:b/>
                            <w:bCs/>
                            <w:color w:val="245485"/>
                            <w:kern w:val="24"/>
                            <w:sz w:val="36"/>
                            <w:szCs w:val="36"/>
                          </w:rPr>
                          <w:t>#1, #3, #5</w:t>
                        </w:r>
                      </w:p>
                    </w:txbxContent>
                  </v:textbox>
                </v:shape>
                <v:shape id="TextBox 4" o:spid="_x0000_s1045" type="#_x0000_t202" style="position:absolute;left:69056;top:25527;width:18662;height:9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OjcMA&#10;AADbAAAADwAAAGRycy9kb3ducmV2LnhtbESPT2vCQBTE74LfYXkFb7oxgpXUVYpY6lUr0uNr9pmk&#10;Zt/G7Obft3cLBY/DzPyGWW97U4qWaldYVjCfRSCIU6sLzhScvz6mKxDOI2ssLZOCgRxsN+PRGhNt&#10;Oz5Se/KZCBB2CSrIva8SKV2ak0E3sxVx8K62NuiDrDOpa+wC3JQyjqKlNFhwWMixol1O6e3UGAX3&#10;62XYf1/oZ4g/tWt+y/3reXdTavLSv7+B8NT7Z/i/fdAKFnP4+x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DOjcMAAADbAAAADwAAAAAAAAAAAAAAAACYAgAAZHJzL2Rv&#10;d25yZXYueG1sUEsFBgAAAAAEAAQA9QAAAIgDAAAAAA==&#10;" fillcolor="#49d1a3" stroked="f">
                  <v:textbox style="mso-fit-shape-to-text:t">
                    <w:txbxContent>
                      <w:p w:rsidR="004A0227" w:rsidRDefault="004A0227" w:rsidP="00F44417">
                        <w:pPr>
                          <w:pStyle w:val="NormalWeb"/>
                          <w:spacing w:before="0" w:beforeAutospacing="0" w:after="0" w:afterAutospacing="0"/>
                          <w:jc w:val="center"/>
                        </w:pPr>
                        <w:r>
                          <w:rPr>
                            <w:rFonts w:asciiTheme="minorHAnsi" w:hAnsi="Calibri" w:cstheme="minorBidi"/>
                            <w:b/>
                            <w:bCs/>
                            <w:color w:val="245485"/>
                            <w:kern w:val="24"/>
                            <w:sz w:val="36"/>
                            <w:szCs w:val="36"/>
                          </w:rPr>
                          <w:t>NPS Program Components</w:t>
                        </w:r>
                      </w:p>
                      <w:p w:rsidR="004A0227" w:rsidRDefault="004A0227" w:rsidP="00F44417">
                        <w:pPr>
                          <w:pStyle w:val="NormalWeb"/>
                          <w:spacing w:before="0" w:beforeAutospacing="0" w:after="0" w:afterAutospacing="0"/>
                          <w:jc w:val="center"/>
                        </w:pPr>
                        <w:r>
                          <w:rPr>
                            <w:rFonts w:asciiTheme="minorHAnsi" w:hAnsi="Calibri" w:cstheme="minorBidi"/>
                            <w:b/>
                            <w:bCs/>
                            <w:color w:val="245485"/>
                            <w:kern w:val="24"/>
                            <w:sz w:val="36"/>
                            <w:szCs w:val="36"/>
                          </w:rPr>
                          <w:t>#1, #5, #8</w:t>
                        </w:r>
                      </w:p>
                    </w:txbxContent>
                  </v:textbox>
                </v:shape>
                <v:shape id="TextBox 5" o:spid="_x0000_s1046" type="#_x0000_t202" style="position:absolute;left:63722;top:41719;width:18662;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Ak8YA&#10;AADcAAAADwAAAGRycy9kb3ducmV2LnhtbESPT2sCMRDF74LfIYzQm2a10G63RrFFoaeC/yi9DZtx&#10;d3EzWZK4pv30TUHwNsN7835v5stoWtGT841lBdNJBoK4tLrhSsFhvxnnIHxA1thaJgU/5GG5GA7m&#10;WGh75S31u1CJFMK+QAV1CF0hpS9rMugntiNO2sk6gyGtrpLa4TWFm1bOsuxJGmw4EWrs6L2m8ry7&#10;mAR5NP3X9/M6urdj9Zlv95uY/x6VehjF1SuIQDHczbfrD53qv8zg/5k0gV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HAk8YAAADcAAAADwAAAAAAAAAAAAAAAACYAgAAZHJz&#10;L2Rvd25yZXYueG1sUEsFBgAAAAAEAAQA9QAAAIsDAAAAAA==&#10;" fillcolor="#47dc57" stroked="f">
                  <v:textbox style="mso-fit-shape-to-text:t">
                    <w:txbxContent>
                      <w:p w:rsidR="004A0227" w:rsidRDefault="004A0227" w:rsidP="00F44417">
                        <w:pPr>
                          <w:pStyle w:val="NormalWeb"/>
                          <w:spacing w:before="0" w:beforeAutospacing="0" w:after="0" w:afterAutospacing="0"/>
                          <w:jc w:val="center"/>
                        </w:pPr>
                        <w:r>
                          <w:rPr>
                            <w:rFonts w:asciiTheme="minorHAnsi" w:hAnsi="Calibri" w:cstheme="minorBidi"/>
                            <w:b/>
                            <w:bCs/>
                            <w:color w:val="245485"/>
                            <w:kern w:val="24"/>
                            <w:sz w:val="36"/>
                            <w:szCs w:val="36"/>
                          </w:rPr>
                          <w:t>NPS Program Component #4</w:t>
                        </w:r>
                      </w:p>
                    </w:txbxContent>
                  </v:textbox>
                </v:shape>
                <v:shape id="TextBox 6" o:spid="_x0000_s1047" type="#_x0000_t202" style="position:absolute;left:2667;top:42576;width:18662;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cRcEA&#10;AADcAAAADwAAAGRycy9kb3ducmV2LnhtbERP24rCMBB9X/Afwgi+LJqugmg1iiwoIuyKlw8YmrEt&#10;NpOaRFv/fiMI+zaHc535sjWVeJDzpWUFX4MEBHFmdcm5gvNp3Z+A8AFZY2WZFDzJw3LR+Zhjqm3D&#10;B3ocQy5iCPsUFRQh1KmUPivIoB/YmjhyF+sMhghdLrXDJoabSg6TZCwNlhwbCqzpu6DserwbBTfn&#10;st1PI3E4+tyXN7fZ/bZ6rFSv265mIAK14V/8dm91nD8dweuZeIF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TXEXBAAAA3AAAAA8AAAAAAAAAAAAAAAAAmAIAAGRycy9kb3du&#10;cmV2LnhtbFBLBQYAAAAABAAEAPUAAACGAwAAAAA=&#10;" fillcolor="#8de646" stroked="f">
                  <v:textbox style="mso-fit-shape-to-text:t">
                    <w:txbxContent>
                      <w:p w:rsidR="004A0227" w:rsidRDefault="004A0227" w:rsidP="00F44417">
                        <w:pPr>
                          <w:pStyle w:val="NormalWeb"/>
                          <w:spacing w:before="0" w:beforeAutospacing="0" w:after="0" w:afterAutospacing="0"/>
                          <w:jc w:val="center"/>
                        </w:pPr>
                        <w:r>
                          <w:rPr>
                            <w:rFonts w:asciiTheme="minorHAnsi" w:hAnsi="Calibri" w:cstheme="minorBidi"/>
                            <w:b/>
                            <w:bCs/>
                            <w:color w:val="245485"/>
                            <w:kern w:val="24"/>
                            <w:sz w:val="36"/>
                            <w:szCs w:val="36"/>
                          </w:rPr>
                          <w:t>NPS Program Component #3</w:t>
                        </w:r>
                      </w:p>
                    </w:txbxContent>
                  </v:textbox>
                </v:shape>
                <v:shape id="TextBox 8" o:spid="_x0000_s1048" type="#_x0000_t202" style="position:absolute;top:24098;width:18662;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9dcEA&#10;AADcAAAADwAAAGRycy9kb3ducmV2LnhtbERPzYrCMBC+C/sOYYS9yJpWRLrVKIsgyOJBqw8wNGNT&#10;bCalidq+/WZB8DYf3++sNr1txIM6XztWkE4TEMSl0zVXCi7n3VcGwgdkjY1jUjCQh836Y7TCXLsn&#10;n+hRhErEEPY5KjAhtLmUvjRk0U9dSxy5q+sshgi7SuoOnzHcNnKWJAtpsebYYLClraHyVtytgklW&#10;0PH30hySQ3rfSZ8OZpgVSn2O+58liEB9eItf7r2O87/n8P9Mv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1fXXBAAAA3AAAAA8AAAAAAAAAAAAAAAAAmAIAAGRycy9kb3du&#10;cmV2LnhtbFBLBQYAAAAABAAEAPUAAACGAwAAAAA=&#10;" fillcolor="#eeef46" stroked="f">
                  <v:textbox style="mso-fit-shape-to-text:t">
                    <w:txbxContent>
                      <w:p w:rsidR="004A0227" w:rsidRDefault="004A0227" w:rsidP="00F44417">
                        <w:pPr>
                          <w:pStyle w:val="NormalWeb"/>
                          <w:spacing w:before="0" w:beforeAutospacing="0" w:after="0" w:afterAutospacing="0"/>
                          <w:jc w:val="center"/>
                        </w:pPr>
                        <w:r>
                          <w:rPr>
                            <w:rFonts w:asciiTheme="minorHAnsi" w:hAnsi="Calibri" w:cstheme="minorBidi"/>
                            <w:b/>
                            <w:bCs/>
                            <w:color w:val="245485"/>
                            <w:kern w:val="24"/>
                            <w:sz w:val="36"/>
                            <w:szCs w:val="36"/>
                          </w:rPr>
                          <w:t>NPS Program Component #2</w:t>
                        </w:r>
                      </w:p>
                    </w:txbxContent>
                  </v:textbox>
                </v:shape>
                <v:shape id="TextBox 9" o:spid="_x0000_s1049" type="#_x0000_t202" style="position:absolute;left:3714;top:5619;width:18657;height:9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DtsMA&#10;AADcAAAADwAAAGRycy9kb3ducmV2LnhtbERPTWsCMRC9C/6HMEIvUrMWWutqFBGK9mJ17aW3YTNu&#10;VjeTsEl1++8bodDbPN7nzJedbcSV2lA7VjAeZSCIS6drrhR8Ht8eX0GEiKyxcUwKfijActHvzTHX&#10;7sYHuhaxEimEQ44KTIw+lzKUhiyGkfPEiTu51mJMsK2kbvGWwm0jn7LsRVqsOTUY9LQ2VF6Kb6tg&#10;h5Pp6Vy87yfDzbEuTff14ckr9TDoVjMQkbr4L/5zb3WaP32G+zPp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hDtsMAAADcAAAADwAAAAAAAAAAAAAAAACYAgAAZHJzL2Rv&#10;d25yZXYueG1sUEsFBgAAAAAEAAQA9QAAAIgDAAAAAA==&#10;" fillcolor="#f79646" stroked="f">
                  <v:textbox style="mso-fit-shape-to-text:t">
                    <w:txbxContent>
                      <w:p w:rsidR="004A0227" w:rsidRDefault="004A0227" w:rsidP="00F44417">
                        <w:pPr>
                          <w:pStyle w:val="NormalWeb"/>
                          <w:spacing w:before="0" w:beforeAutospacing="0" w:after="0" w:afterAutospacing="0"/>
                          <w:jc w:val="center"/>
                        </w:pPr>
                        <w:r>
                          <w:rPr>
                            <w:rFonts w:asciiTheme="minorHAnsi" w:hAnsi="Calibri" w:cstheme="minorBidi"/>
                            <w:b/>
                            <w:bCs/>
                            <w:color w:val="245485"/>
                            <w:kern w:val="24"/>
                            <w:sz w:val="36"/>
                            <w:szCs w:val="36"/>
                          </w:rPr>
                          <w:t>NPS Program Components</w:t>
                        </w:r>
                      </w:p>
                      <w:p w:rsidR="004A0227" w:rsidRDefault="004A0227" w:rsidP="00F44417">
                        <w:pPr>
                          <w:pStyle w:val="NormalWeb"/>
                          <w:spacing w:before="0" w:beforeAutospacing="0" w:after="0" w:afterAutospacing="0"/>
                          <w:jc w:val="center"/>
                        </w:pPr>
                        <w:r>
                          <w:rPr>
                            <w:rFonts w:asciiTheme="minorHAnsi" w:hAnsi="Calibri" w:cstheme="minorBidi"/>
                            <w:b/>
                            <w:bCs/>
                            <w:color w:val="245485"/>
                            <w:kern w:val="24"/>
                            <w:sz w:val="36"/>
                            <w:szCs w:val="36"/>
                          </w:rPr>
                          <w:t>#2, #5, #7</w:t>
                        </w:r>
                      </w:p>
                    </w:txbxContent>
                  </v:textbox>
                </v:shape>
                <v:shapetype id="_x0000_t32" coordsize="21600,21600" o:spt="32" o:oned="t" path="m,l21600,21600e" filled="f">
                  <v:path arrowok="t" fillok="f" o:connecttype="none"/>
                  <o:lock v:ext="edit" shapetype="t"/>
                </v:shapetype>
                <v:shape id="Straight Arrow Connector 196" o:spid="_x0000_s1050" type="#_x0000_t32" style="position:absolute;left:57626;top:7905;width:7035;height:20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lio8MAAADcAAAADwAAAGRycy9kb3ducmV2LnhtbERPTWvCQBC9C/6HZQRvuolWqdFVRBHa&#10;qgdtKXgbsmMSzM6G7Krx33cLgrd5vM+ZLRpTihvVrrCsIO5HIIhTqwvOFPx8b3rvIJxH1lhaJgUP&#10;crCYt1szTLS984FuR5+JEMIuQQW591UipUtzMuj6tiIO3NnWBn2AdSZ1jfcQbko5iKKxNFhwaMix&#10;olVO6eV4NQr0abjW5y/tH7vPyXYU/9r9MH5TqttpllMQnhr/Ej/dHzrMn4zh/5lwgZ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pYqPDAAAA3AAAAA8AAAAAAAAAAAAA&#10;AAAAoQIAAGRycy9kb3ducmV2LnhtbFBLBQYAAAAABAAEAPkAAACRAwAAAAA=&#10;" strokecolor="#4bacc6" strokeweight="2.75pt">
                  <v:stroke startarrow="block" endarrow="block" joinstyle="miter"/>
                </v:shape>
                <v:shape id="Straight Arrow Connector 197" o:spid="_x0000_s1051" type="#_x0000_t32" style="position:absolute;left:65055;top:26765;width:3946;height:3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BwHMAAAADcAAAADwAAAGRycy9kb3ducmV2LnhtbERPTYvCMBC9C/6HMMLeNHUP2q1G0QXB&#10;67rL6nFIxjbYTEoTbfvvNwuCt3m8z1lve1eLB7XBelYwn2UgiLU3lksFP9+HaQ4iRGSDtWdSMFCA&#10;7WY8WmNhfMdf9DjFUqQQDgUqqGJsCimDrshhmPmGOHFX3zqMCbalNC12KdzV8j3LFtKh5dRQYUOf&#10;Fenb6e4UHD3t5ZCfl5ff/dkutC4Hm3dKvU363QpEpD6+xE/30aT5H0v4fyZd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gcBzAAAAA3AAAAA8AAAAAAAAAAAAAAAAA&#10;oQIAAGRycy9kb3ducmV2LnhtbFBLBQYAAAAABAAEAPkAAACOAwAAAAA=&#10;" strokecolor="#49d1a3" strokeweight="3pt">
                  <v:stroke startarrow="block" endarrow="block" joinstyle="miter"/>
                </v:shape>
                <v:shape id="Straight Arrow Connector 198" o:spid="_x0000_s1052" type="#_x0000_t32" style="position:absolute;left:57245;top:41719;width:6534;height:3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6c5MUAAADcAAAADwAAAGRycy9kb3ducmV2LnhtbESPQW/CMAyF75P2HyJP2m2kTBPaCgEx&#10;JMTEDboDR9OYtKJxqiZry379fEDazdZ7fu/zYjX6RvXUxTqwgekkA0VcBluzM/BdbF/eQcWEbLEJ&#10;TAZuFGG1fHxYYG7DwAfqj8kpCeGYo4EqpTbXOpYVeYyT0BKLdgmdxyRr57TtcJBw3+jXLJtpjzVL&#10;Q4UtbSoqr8cfb+C6G/q22OzcNtw+39L59LuPrjDm+Wlcz0ElGtO/+X79ZQX/Q2jlGZl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6c5MUAAADcAAAADwAAAAAAAAAA&#10;AAAAAAChAgAAZHJzL2Rvd25yZXYueG1sUEsFBgAAAAAEAAQA+QAAAJMDAAAAAA==&#10;" strokecolor="#47dc57" strokeweight="3pt">
                  <v:stroke startarrow="block" endarrow="block" joinstyle="miter"/>
                </v:shape>
                <v:shape id="Straight Arrow Connector 199" o:spid="_x0000_s1053" type="#_x0000_t32" style="position:absolute;left:21526;top:42576;width:7515;height:9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o5AsMAAADcAAAADwAAAGRycy9kb3ducmV2LnhtbERPTWvCQBC9F/wPywi9lLpRg9TUVYpQ&#10;ED1VQ9vjkJ0moZnZkN2a+O9doeBtHu9zVpuBG3WmztdODEwnCSiSwtlaSgP56f35BZQPKBYbJ2Tg&#10;Qh4269HDCjPrevmg8zGUKoaIz9BAFUKbae2Lihj9xLUkkftxHWOIsCu17bCP4dzoWZIsNGMtsaHC&#10;lrYVFb/HPzbAzeFrr+33E2/TfrpL8xmn809jHsfD2yuoQEO4i//dOxvnL5dweyZeo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KOQLDAAAA3AAAAA8AAAAAAAAAAAAA&#10;AAAAoQIAAGRycy9kb3ducmV2LnhtbFBLBQYAAAAABAAEAPkAAACRAwAAAAA=&#10;" strokecolor="#8de646" strokeweight="3pt">
                  <v:stroke startarrow="block" endarrow="block" joinstyle="miter"/>
                </v:shape>
                <v:shape id="Straight Arrow Connector 200" o:spid="_x0000_s1054" type="#_x0000_t32" style="position:absolute;left:18669;top:25527;width:2859;height:18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CS4MAAAADcAAAADwAAAGRycy9kb3ducmV2LnhtbESPzQrCMBCE74LvEFbwIprqQaQaRQVR&#10;vIi/56VZ22KzKU3U6tMbQfA4zMw3zGRWm0I8qHK5ZQX9XgSCOLE651TB6bjqjkA4j6yxsEwKXuRg&#10;Nm02Jhhr++Q9PQ4+FQHCLkYFmfdlLKVLMjLoerYkDt7VVgZ9kFUqdYXPADeFHETRUBrMOSxkWNIy&#10;o+R2uBsF63dn199KXyyW9jKqb9vVYn0/K9Vu1fMxCE+1/4d/7Y1WEIjwPROOgJ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AkuDAAAAA3AAAAA8AAAAAAAAAAAAAAAAA&#10;oQIAAGRycy9kb3ducmV2LnhtbFBLBQYAAAAABAAEAPkAAACOAwAAAAA=&#10;" strokecolor="#eeef46" strokeweight="3pt">
                  <v:stroke startarrow="block" endarrow="block" joinstyle="miter"/>
                </v:shape>
                <v:shape id="Straight Arrow Connector 201" o:spid="_x0000_s1055" type="#_x0000_t32" style="position:absolute;left:22383;top:8858;width:6618;height:18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x5NMIAAADcAAAADwAAAGRycy9kb3ducmV2LnhtbESPQWsCMRSE7wX/Q3iCt5p1QVtXoxRB&#10;0EuhWsTjI3luFjcvS5Lq+u8bodDjMDPfMMt171pxoxAbzwom4wIEsfam4VrB93H7+g4iJmSDrWdS&#10;8KAI69XgZYmV8Xf+otsh1SJDOFaowKbUVVJGbclhHPuOOHsXHxymLEMtTcB7hrtWlkUxkw4bzgsW&#10;O9pY0tfDj1Pg5p9nW4a3SCdfmv1+o6dbqZUaDfuPBYhEffoP/7V3RkFZTOB5Jh8B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Ux5NMIAAADcAAAADwAAAAAAAAAAAAAA&#10;AAChAgAAZHJzL2Rvd25yZXYueG1sUEsFBgAAAAAEAAQA+QAAAJADAAAAAA==&#10;" strokecolor="#f79646" strokeweight="3pt">
                  <v:stroke startarrow="block" endarrow="block" joinstyle="miter"/>
                </v:shape>
                <w10:wrap type="topAndBottom"/>
              </v:group>
            </w:pict>
          </mc:Fallback>
        </mc:AlternateContent>
      </w:r>
      <w:r w:rsidR="00F44417" w:rsidRPr="00762A08">
        <w:rPr>
          <w:b/>
          <w:sz w:val="28"/>
          <w:szCs w:val="24"/>
        </w:rPr>
        <w:t xml:space="preserve">Figure </w:t>
      </w:r>
      <w:r w:rsidR="000E4E7B" w:rsidRPr="00762A08">
        <w:rPr>
          <w:b/>
          <w:sz w:val="28"/>
          <w:szCs w:val="24"/>
        </w:rPr>
        <w:t>B</w:t>
      </w:r>
      <w:r w:rsidR="007E30A5" w:rsidRPr="00762A08">
        <w:rPr>
          <w:b/>
          <w:sz w:val="28"/>
          <w:szCs w:val="24"/>
        </w:rPr>
        <w:t>-1</w:t>
      </w:r>
      <w:r w:rsidR="00F44417" w:rsidRPr="00762A08">
        <w:rPr>
          <w:b/>
          <w:sz w:val="28"/>
          <w:szCs w:val="24"/>
        </w:rPr>
        <w:t>. CWA 303d Vision &amp; the NPS Management Program Components</w:t>
      </w:r>
      <w:r w:rsidR="00F44417" w:rsidRPr="00762A08">
        <w:rPr>
          <w:noProof/>
          <w:sz w:val="28"/>
          <w:szCs w:val="24"/>
        </w:rPr>
        <w:t xml:space="preserve"> </w:t>
      </w:r>
    </w:p>
    <w:p w:rsidR="00F44417" w:rsidRPr="00762A08" w:rsidRDefault="00F44417" w:rsidP="00F44417">
      <w:pPr>
        <w:rPr>
          <w:szCs w:val="24"/>
        </w:rPr>
      </w:pPr>
    </w:p>
    <w:p w:rsidR="00F44417" w:rsidRPr="00762A08" w:rsidRDefault="00F44417" w:rsidP="00F44417">
      <w:pPr>
        <w:rPr>
          <w:b/>
          <w:szCs w:val="24"/>
        </w:rPr>
      </w:pPr>
    </w:p>
    <w:p w:rsidR="00F44417" w:rsidRPr="00762A08" w:rsidRDefault="00F44417" w:rsidP="00502872">
      <w:pPr>
        <w:pStyle w:val="ListParagraph"/>
        <w:numPr>
          <w:ilvl w:val="0"/>
          <w:numId w:val="3"/>
        </w:numPr>
        <w:rPr>
          <w:szCs w:val="24"/>
        </w:rPr>
        <w:sectPr w:rsidR="00F44417" w:rsidRPr="00762A08" w:rsidSect="007E30A5">
          <w:pgSz w:w="15840" w:h="12240" w:orient="landscape"/>
          <w:pgMar w:top="1440" w:right="1440" w:bottom="1260" w:left="1530" w:header="720" w:footer="720" w:gutter="0"/>
          <w:cols w:space="720"/>
          <w:docGrid w:linePitch="360"/>
        </w:sectPr>
      </w:pPr>
    </w:p>
    <w:p w:rsidR="00F44417" w:rsidRPr="00762A08" w:rsidRDefault="00F44417" w:rsidP="005703D9">
      <w:pPr>
        <w:pStyle w:val="ListParagraph"/>
        <w:ind w:left="0"/>
        <w:rPr>
          <w:szCs w:val="24"/>
        </w:rPr>
      </w:pPr>
    </w:p>
    <w:p w:rsidR="006E7EA6" w:rsidRPr="00F4742B" w:rsidRDefault="006E7EA6" w:rsidP="008821E4">
      <w:pPr>
        <w:pStyle w:val="Heading2"/>
        <w:rPr>
          <w:rFonts w:ascii="Garamond" w:hAnsi="Garamond"/>
        </w:rPr>
      </w:pPr>
      <w:bookmarkStart w:id="81" w:name="_Toc418666936"/>
      <w:r w:rsidRPr="00F4742B">
        <w:rPr>
          <w:rFonts w:ascii="Garamond" w:hAnsi="Garamond"/>
        </w:rPr>
        <w:t>Reporting and Accountability</w:t>
      </w:r>
      <w:bookmarkEnd w:id="81"/>
    </w:p>
    <w:p w:rsidR="00AB21E2" w:rsidRPr="00762A08" w:rsidRDefault="00771B0F" w:rsidP="00AB21E2">
      <w:r w:rsidRPr="00762A08">
        <w:t xml:space="preserve">Alaska’s </w:t>
      </w:r>
      <w:r w:rsidR="00422BB6">
        <w:t>NPS</w:t>
      </w:r>
      <w:r w:rsidRPr="00762A08">
        <w:t xml:space="preserve"> Program</w:t>
      </w:r>
      <w:r w:rsidR="00AB21E2" w:rsidRPr="00762A08">
        <w:t xml:space="preserve"> is ac</w:t>
      </w:r>
      <w:r w:rsidRPr="00762A08">
        <w:t xml:space="preserve">countable for implementing the state requirements under CWA Sections 303(d) and 319. DEC demonstrates this accountability through numerous reports </w:t>
      </w:r>
      <w:r w:rsidR="00422BB6">
        <w:t>and obligations</w:t>
      </w:r>
      <w:r w:rsidR="006A4AC3">
        <w:t>,</w:t>
      </w:r>
      <w:r w:rsidRPr="00762A08">
        <w:t xml:space="preserve"> including the following:</w:t>
      </w:r>
    </w:p>
    <w:p w:rsidR="006E7EA6" w:rsidRPr="00762A08" w:rsidRDefault="006E7EA6" w:rsidP="00502872">
      <w:pPr>
        <w:pStyle w:val="ListParagraph"/>
        <w:numPr>
          <w:ilvl w:val="0"/>
          <w:numId w:val="5"/>
        </w:numPr>
        <w:rPr>
          <w:szCs w:val="24"/>
        </w:rPr>
      </w:pPr>
      <w:r w:rsidRPr="00762A08">
        <w:rPr>
          <w:szCs w:val="24"/>
        </w:rPr>
        <w:t>GRTS reporting on ACWA grants, contracts and staff time</w:t>
      </w:r>
    </w:p>
    <w:p w:rsidR="006E7EA6" w:rsidRPr="00762A08" w:rsidRDefault="006E7EA6" w:rsidP="00502872">
      <w:pPr>
        <w:pStyle w:val="ListParagraph"/>
        <w:numPr>
          <w:ilvl w:val="0"/>
          <w:numId w:val="5"/>
        </w:numPr>
        <w:rPr>
          <w:szCs w:val="24"/>
        </w:rPr>
      </w:pPr>
      <w:r w:rsidRPr="00762A08">
        <w:rPr>
          <w:szCs w:val="24"/>
        </w:rPr>
        <w:t xml:space="preserve">PPA and PPG </w:t>
      </w:r>
      <w:r w:rsidR="008A330D" w:rsidRPr="00762A08">
        <w:rPr>
          <w:szCs w:val="24"/>
        </w:rPr>
        <w:t>work plans</w:t>
      </w:r>
      <w:r w:rsidRPr="00762A08">
        <w:rPr>
          <w:szCs w:val="24"/>
        </w:rPr>
        <w:t xml:space="preserve"> and reports</w:t>
      </w:r>
    </w:p>
    <w:p w:rsidR="006E7EA6" w:rsidRPr="00762A08" w:rsidRDefault="006E7EA6" w:rsidP="00502872">
      <w:pPr>
        <w:pStyle w:val="ListParagraph"/>
        <w:numPr>
          <w:ilvl w:val="0"/>
          <w:numId w:val="5"/>
        </w:numPr>
        <w:rPr>
          <w:szCs w:val="24"/>
        </w:rPr>
      </w:pPr>
      <w:r w:rsidRPr="00762A08">
        <w:rPr>
          <w:szCs w:val="24"/>
        </w:rPr>
        <w:t>Annual NPS Report</w:t>
      </w:r>
    </w:p>
    <w:p w:rsidR="006E7EA6" w:rsidRPr="00762A08" w:rsidRDefault="006E7EA6" w:rsidP="00502872">
      <w:pPr>
        <w:pStyle w:val="ListParagraph"/>
        <w:numPr>
          <w:ilvl w:val="0"/>
          <w:numId w:val="5"/>
        </w:numPr>
        <w:rPr>
          <w:szCs w:val="24"/>
        </w:rPr>
      </w:pPr>
      <w:r w:rsidRPr="00762A08">
        <w:rPr>
          <w:szCs w:val="24"/>
        </w:rPr>
        <w:t>Integrated Report</w:t>
      </w:r>
    </w:p>
    <w:p w:rsidR="006E7EA6" w:rsidRPr="00762A08" w:rsidRDefault="006E7EA6" w:rsidP="00502872">
      <w:pPr>
        <w:pStyle w:val="ListParagraph"/>
        <w:numPr>
          <w:ilvl w:val="0"/>
          <w:numId w:val="5"/>
        </w:numPr>
        <w:rPr>
          <w:szCs w:val="24"/>
        </w:rPr>
      </w:pPr>
      <w:r w:rsidRPr="00762A08">
        <w:rPr>
          <w:szCs w:val="24"/>
        </w:rPr>
        <w:t>Web posting of TMDLs, BMPs, Project Reports, Annual ACWA priorities in grant solicitation, and other Nonpoint Source pages on DEC’s website.</w:t>
      </w:r>
    </w:p>
    <w:p w:rsidR="006E7EA6" w:rsidRPr="00762A08" w:rsidRDefault="006E7EA6" w:rsidP="00502872">
      <w:pPr>
        <w:pStyle w:val="ListParagraph"/>
        <w:numPr>
          <w:ilvl w:val="0"/>
          <w:numId w:val="7"/>
        </w:numPr>
        <w:rPr>
          <w:szCs w:val="24"/>
        </w:rPr>
      </w:pPr>
      <w:r w:rsidRPr="00762A08">
        <w:rPr>
          <w:szCs w:val="24"/>
        </w:rPr>
        <w:t>Annual EPA 319 Satisfactory Progress Evaluation</w:t>
      </w:r>
    </w:p>
    <w:p w:rsidR="006E7EA6" w:rsidRPr="00762A08" w:rsidRDefault="006E7EA6" w:rsidP="00502872">
      <w:pPr>
        <w:pStyle w:val="ListParagraph"/>
        <w:numPr>
          <w:ilvl w:val="0"/>
          <w:numId w:val="7"/>
        </w:numPr>
        <w:rPr>
          <w:szCs w:val="24"/>
        </w:rPr>
      </w:pPr>
      <w:r w:rsidRPr="00762A08">
        <w:rPr>
          <w:szCs w:val="24"/>
        </w:rPr>
        <w:t xml:space="preserve">PPA and PPA </w:t>
      </w:r>
      <w:r w:rsidR="008A330D" w:rsidRPr="00762A08">
        <w:rPr>
          <w:szCs w:val="24"/>
        </w:rPr>
        <w:t>work plan</w:t>
      </w:r>
      <w:r w:rsidRPr="00762A08">
        <w:rPr>
          <w:szCs w:val="24"/>
        </w:rPr>
        <w:t xml:space="preserve"> development and grant review process</w:t>
      </w:r>
    </w:p>
    <w:p w:rsidR="006E7EA6" w:rsidRPr="00762A08" w:rsidRDefault="006E7EA6" w:rsidP="00502872">
      <w:pPr>
        <w:pStyle w:val="ListParagraph"/>
        <w:numPr>
          <w:ilvl w:val="0"/>
          <w:numId w:val="7"/>
        </w:numPr>
        <w:rPr>
          <w:szCs w:val="24"/>
        </w:rPr>
      </w:pPr>
      <w:r w:rsidRPr="00762A08">
        <w:rPr>
          <w:szCs w:val="24"/>
        </w:rPr>
        <w:t>EPA participation in annual ACWA process</w:t>
      </w:r>
    </w:p>
    <w:p w:rsidR="006E7EA6" w:rsidRPr="00762A08" w:rsidRDefault="006E7EA6" w:rsidP="00502872">
      <w:pPr>
        <w:pStyle w:val="ListParagraph"/>
        <w:numPr>
          <w:ilvl w:val="0"/>
          <w:numId w:val="7"/>
        </w:numPr>
        <w:rPr>
          <w:szCs w:val="24"/>
        </w:rPr>
      </w:pPr>
      <w:r w:rsidRPr="00762A08">
        <w:rPr>
          <w:szCs w:val="24"/>
        </w:rPr>
        <w:t>EPA review and approval of Alaska’s 303(d) impaired waters list</w:t>
      </w:r>
    </w:p>
    <w:p w:rsidR="006E7EA6" w:rsidRPr="00762A08" w:rsidRDefault="006E7EA6" w:rsidP="00502872">
      <w:pPr>
        <w:pStyle w:val="ListParagraph"/>
        <w:numPr>
          <w:ilvl w:val="0"/>
          <w:numId w:val="7"/>
        </w:numPr>
        <w:rPr>
          <w:szCs w:val="24"/>
        </w:rPr>
      </w:pPr>
      <w:r w:rsidRPr="00762A08">
        <w:rPr>
          <w:szCs w:val="24"/>
        </w:rPr>
        <w:t>Public participation</w:t>
      </w:r>
    </w:p>
    <w:p w:rsidR="006E7EA6" w:rsidRPr="00762A08" w:rsidRDefault="006E7EA6" w:rsidP="00502872">
      <w:pPr>
        <w:pStyle w:val="ListParagraph"/>
        <w:numPr>
          <w:ilvl w:val="1"/>
          <w:numId w:val="7"/>
        </w:numPr>
        <w:rPr>
          <w:szCs w:val="24"/>
        </w:rPr>
      </w:pPr>
      <w:r w:rsidRPr="00762A08">
        <w:rPr>
          <w:szCs w:val="24"/>
        </w:rPr>
        <w:t>Outreach events – boat/home shows, fairs</w:t>
      </w:r>
    </w:p>
    <w:p w:rsidR="006E7EA6" w:rsidRPr="00762A08" w:rsidRDefault="006E7EA6" w:rsidP="00502872">
      <w:pPr>
        <w:pStyle w:val="ListParagraph"/>
        <w:numPr>
          <w:ilvl w:val="1"/>
          <w:numId w:val="7"/>
        </w:numPr>
        <w:rPr>
          <w:szCs w:val="24"/>
        </w:rPr>
      </w:pPr>
      <w:r w:rsidRPr="00762A08">
        <w:rPr>
          <w:szCs w:val="24"/>
        </w:rPr>
        <w:t>Public notice of Integrated Report and TMDLs</w:t>
      </w:r>
    </w:p>
    <w:p w:rsidR="006E7EA6" w:rsidRPr="00762A08" w:rsidRDefault="006E7EA6" w:rsidP="00502872">
      <w:pPr>
        <w:pStyle w:val="ListParagraph"/>
        <w:numPr>
          <w:ilvl w:val="1"/>
          <w:numId w:val="7"/>
        </w:numPr>
        <w:rPr>
          <w:szCs w:val="24"/>
        </w:rPr>
      </w:pPr>
      <w:r w:rsidRPr="00762A08">
        <w:rPr>
          <w:szCs w:val="24"/>
        </w:rPr>
        <w:t>ACWA waterbody nomination process</w:t>
      </w:r>
    </w:p>
    <w:p w:rsidR="006E7EA6" w:rsidRPr="00762A08" w:rsidRDefault="006E7EA6" w:rsidP="00502872">
      <w:pPr>
        <w:pStyle w:val="ListParagraph"/>
        <w:numPr>
          <w:ilvl w:val="1"/>
          <w:numId w:val="7"/>
        </w:numPr>
        <w:rPr>
          <w:szCs w:val="24"/>
        </w:rPr>
      </w:pPr>
      <w:r w:rsidRPr="00762A08">
        <w:rPr>
          <w:szCs w:val="24"/>
        </w:rPr>
        <w:t>DEC presentations, Q&amp;A at community meetings</w:t>
      </w:r>
    </w:p>
    <w:p w:rsidR="006E7EA6" w:rsidRPr="00762A08" w:rsidRDefault="006E7EA6" w:rsidP="00502872">
      <w:pPr>
        <w:pStyle w:val="ListParagraph"/>
        <w:numPr>
          <w:ilvl w:val="1"/>
          <w:numId w:val="7"/>
        </w:numPr>
        <w:rPr>
          <w:szCs w:val="24"/>
        </w:rPr>
      </w:pPr>
      <w:r w:rsidRPr="00762A08">
        <w:rPr>
          <w:szCs w:val="24"/>
        </w:rPr>
        <w:t>Joint DEC-local development of local ordinances and land use plans</w:t>
      </w:r>
    </w:p>
    <w:p w:rsidR="00817997" w:rsidRPr="006A4AC3" w:rsidRDefault="00817997" w:rsidP="00913F83">
      <w:pPr>
        <w:pStyle w:val="Heading1"/>
        <w:rPr>
          <w:rFonts w:ascii="Garamond" w:hAnsi="Garamond"/>
        </w:rPr>
      </w:pPr>
    </w:p>
    <w:sectPr w:rsidR="00817997" w:rsidRPr="006A4AC3" w:rsidSect="00E7255C">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227" w:rsidRDefault="004A0227" w:rsidP="00477139">
      <w:pPr>
        <w:spacing w:after="0" w:line="240" w:lineRule="auto"/>
      </w:pPr>
      <w:r>
        <w:separator/>
      </w:r>
    </w:p>
  </w:endnote>
  <w:endnote w:type="continuationSeparator" w:id="0">
    <w:p w:rsidR="004A0227" w:rsidRDefault="004A0227" w:rsidP="0047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27" w:rsidRDefault="004A0227">
    <w:pPr>
      <w:pStyle w:val="Footer"/>
      <w:pBdr>
        <w:top w:val="single" w:sz="4" w:space="1" w:color="D9D9D9" w:themeColor="background1" w:themeShade="D9"/>
      </w:pBdr>
      <w:jc w:val="right"/>
    </w:pPr>
  </w:p>
  <w:p w:rsidR="004A0227" w:rsidRDefault="004A0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246792"/>
      <w:docPartObj>
        <w:docPartGallery w:val="Page Numbers (Bottom of Page)"/>
        <w:docPartUnique/>
      </w:docPartObj>
    </w:sdtPr>
    <w:sdtEndPr>
      <w:rPr>
        <w:color w:val="7F7F7F" w:themeColor="background1" w:themeShade="7F"/>
        <w:spacing w:val="60"/>
      </w:rPr>
    </w:sdtEndPr>
    <w:sdtContent>
      <w:p w:rsidR="004A0227" w:rsidRDefault="004A0227">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54C9">
          <w:rPr>
            <w:noProof/>
          </w:rPr>
          <w:t>22</w:t>
        </w:r>
        <w:r>
          <w:rPr>
            <w:noProof/>
          </w:rPr>
          <w:fldChar w:fldCharType="end"/>
        </w:r>
        <w:r>
          <w:t xml:space="preserve"> | </w:t>
        </w:r>
        <w:r>
          <w:rPr>
            <w:color w:val="7F7F7F" w:themeColor="background1" w:themeShade="7F"/>
            <w:spacing w:val="60"/>
          </w:rPr>
          <w:t>Page</w:t>
        </w:r>
      </w:p>
    </w:sdtContent>
  </w:sdt>
  <w:p w:rsidR="004A0227" w:rsidRDefault="004A0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227" w:rsidRDefault="004A0227" w:rsidP="00477139">
      <w:pPr>
        <w:spacing w:after="0" w:line="240" w:lineRule="auto"/>
      </w:pPr>
      <w:r>
        <w:separator/>
      </w:r>
    </w:p>
  </w:footnote>
  <w:footnote w:type="continuationSeparator" w:id="0">
    <w:p w:rsidR="004A0227" w:rsidRDefault="004A0227" w:rsidP="00477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27" w:rsidRPr="00CB7069" w:rsidRDefault="004A0227" w:rsidP="00350050">
    <w:pPr>
      <w:pStyle w:val="Header"/>
      <w:tabs>
        <w:tab w:val="left" w:pos="6750"/>
      </w:tabs>
    </w:pPr>
    <w:r w:rsidRPr="00CB7069">
      <w:rPr>
        <w:b/>
      </w:rPr>
      <w:t xml:space="preserve">Alaska Clean Water </w:t>
    </w:r>
    <w:r>
      <w:rPr>
        <w:b/>
      </w:rPr>
      <w:t>Five-Year</w:t>
    </w:r>
    <w:r w:rsidRPr="00CB7069">
      <w:rPr>
        <w:b/>
      </w:rPr>
      <w:t xml:space="preserve"> Strateg</w:t>
    </w:r>
    <w:r>
      <w:rPr>
        <w:b/>
      </w:rPr>
      <w:t>ic Plan</w:t>
    </w:r>
    <w:r>
      <w:rPr>
        <w:b/>
      </w:rPr>
      <w:tab/>
    </w:r>
    <w:r>
      <w:rPr>
        <w:b/>
      </w:rPr>
      <w:tab/>
    </w:r>
    <w:r>
      <w:rPr>
        <w:b/>
      </w:rPr>
      <w:tab/>
    </w:r>
  </w:p>
  <w:p w:rsidR="004A0227" w:rsidRPr="00CB7069" w:rsidRDefault="004A0227" w:rsidP="00D24000">
    <w:pPr>
      <w:pStyle w:val="Header"/>
    </w:pPr>
    <w:r>
      <w:t>Fiscal Years 2016-2020</w:t>
    </w:r>
    <w:r w:rsidRPr="00CB7069">
      <w:tab/>
    </w:r>
    <w:r w:rsidRPr="00CB7069">
      <w:tab/>
    </w:r>
    <w:r w:rsidR="00EC5D18">
      <w:t>05.06</w:t>
    </w:r>
    <w: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5951"/>
    <w:multiLevelType w:val="hybridMultilevel"/>
    <w:tmpl w:val="A8BA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85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653C15"/>
    <w:multiLevelType w:val="multilevel"/>
    <w:tmpl w:val="EF04EF36"/>
    <w:lvl w:ilvl="0">
      <w:start w:val="4"/>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856" w:hanging="2520"/>
      </w:pPr>
      <w:rPr>
        <w:rFonts w:hint="default"/>
      </w:rPr>
    </w:lvl>
  </w:abstractNum>
  <w:abstractNum w:abstractNumId="3">
    <w:nsid w:val="0F2813A4"/>
    <w:multiLevelType w:val="multilevel"/>
    <w:tmpl w:val="7652A4E8"/>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10FD71FB"/>
    <w:multiLevelType w:val="multilevel"/>
    <w:tmpl w:val="090698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D73AEE"/>
    <w:multiLevelType w:val="hybridMultilevel"/>
    <w:tmpl w:val="F3E8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E2B0D"/>
    <w:multiLevelType w:val="hybridMultilevel"/>
    <w:tmpl w:val="9CE69D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431571"/>
    <w:multiLevelType w:val="hybridMultilevel"/>
    <w:tmpl w:val="75F8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878D8"/>
    <w:multiLevelType w:val="hybridMultilevel"/>
    <w:tmpl w:val="765AF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E27D4"/>
    <w:multiLevelType w:val="multilevel"/>
    <w:tmpl w:val="EF04EF36"/>
    <w:lvl w:ilvl="0">
      <w:start w:val="2"/>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856" w:hanging="2520"/>
      </w:pPr>
      <w:rPr>
        <w:rFonts w:hint="default"/>
      </w:rPr>
    </w:lvl>
  </w:abstractNum>
  <w:abstractNum w:abstractNumId="10">
    <w:nsid w:val="26CC1A73"/>
    <w:multiLevelType w:val="hybridMultilevel"/>
    <w:tmpl w:val="AF1669B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D0B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815097"/>
    <w:multiLevelType w:val="hybridMultilevel"/>
    <w:tmpl w:val="23BAF5A8"/>
    <w:lvl w:ilvl="0" w:tplc="D0F4C762">
      <w:start w:val="1"/>
      <w:numFmt w:val="bullet"/>
      <w:pStyle w:val="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8F6F49"/>
    <w:multiLevelType w:val="multilevel"/>
    <w:tmpl w:val="21D8A6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EF9424D"/>
    <w:multiLevelType w:val="multilevel"/>
    <w:tmpl w:val="023E8616"/>
    <w:lvl w:ilvl="0">
      <w:start w:val="2"/>
      <w:numFmt w:val="decimal"/>
      <w:lvlText w:val="%1"/>
      <w:lvlJc w:val="left"/>
      <w:pPr>
        <w:ind w:left="360" w:hanging="360"/>
      </w:pPr>
      <w:rPr>
        <w:rFonts w:hint="default"/>
      </w:rPr>
    </w:lvl>
    <w:lvl w:ilvl="1">
      <w:start w:val="1"/>
      <w:numFmt w:val="decimal"/>
      <w:lvlText w:val="3.%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856" w:hanging="2520"/>
      </w:pPr>
      <w:rPr>
        <w:rFonts w:hint="default"/>
      </w:rPr>
    </w:lvl>
  </w:abstractNum>
  <w:abstractNum w:abstractNumId="15">
    <w:nsid w:val="33A27A84"/>
    <w:multiLevelType w:val="hybridMultilevel"/>
    <w:tmpl w:val="D11C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145E9"/>
    <w:multiLevelType w:val="hybridMultilevel"/>
    <w:tmpl w:val="7576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2080C"/>
    <w:multiLevelType w:val="hybridMultilevel"/>
    <w:tmpl w:val="DFD0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04CB0"/>
    <w:multiLevelType w:val="hybridMultilevel"/>
    <w:tmpl w:val="85661ED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8F17B1"/>
    <w:multiLevelType w:val="multilevel"/>
    <w:tmpl w:val="22FA3A4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u w:val="singl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71121A1"/>
    <w:multiLevelType w:val="hybridMultilevel"/>
    <w:tmpl w:val="C1849F66"/>
    <w:lvl w:ilvl="0" w:tplc="04090017">
      <w:start w:val="1"/>
      <w:numFmt w:val="lowerLetter"/>
      <w:lvlText w:val="%1)"/>
      <w:lvlJc w:val="left"/>
      <w:pPr>
        <w:ind w:left="767" w:hanging="360"/>
      </w:pPr>
    </w:lvl>
    <w:lvl w:ilvl="1" w:tplc="04090019">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1">
    <w:nsid w:val="48B4582F"/>
    <w:multiLevelType w:val="hybridMultilevel"/>
    <w:tmpl w:val="A46C3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102102"/>
    <w:multiLevelType w:val="hybridMultilevel"/>
    <w:tmpl w:val="FACAB244"/>
    <w:lvl w:ilvl="0" w:tplc="04090017">
      <w:start w:val="1"/>
      <w:numFmt w:val="low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3">
    <w:nsid w:val="51DF20CF"/>
    <w:multiLevelType w:val="hybridMultilevel"/>
    <w:tmpl w:val="D720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054A87"/>
    <w:multiLevelType w:val="hybridMultilevel"/>
    <w:tmpl w:val="BCE8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A2317B"/>
    <w:multiLevelType w:val="hybridMultilevel"/>
    <w:tmpl w:val="0E1E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851BA8"/>
    <w:multiLevelType w:val="multilevel"/>
    <w:tmpl w:val="EF04EF36"/>
    <w:lvl w:ilvl="0">
      <w:start w:val="2"/>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856" w:hanging="2520"/>
      </w:pPr>
      <w:rPr>
        <w:rFonts w:hint="default"/>
      </w:rPr>
    </w:lvl>
  </w:abstractNum>
  <w:abstractNum w:abstractNumId="27">
    <w:nsid w:val="6245421C"/>
    <w:multiLevelType w:val="hybridMultilevel"/>
    <w:tmpl w:val="EBD4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DE4DEE"/>
    <w:multiLevelType w:val="multilevel"/>
    <w:tmpl w:val="090698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ED77152"/>
    <w:multiLevelType w:val="hybridMultilevel"/>
    <w:tmpl w:val="297AA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203372"/>
    <w:multiLevelType w:val="hybridMultilevel"/>
    <w:tmpl w:val="39D65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3D50A8"/>
    <w:multiLevelType w:val="multilevel"/>
    <w:tmpl w:val="828CDC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u w:val="singl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38B5BC5"/>
    <w:multiLevelType w:val="multilevel"/>
    <w:tmpl w:val="C96CD1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5871B4C"/>
    <w:multiLevelType w:val="hybridMultilevel"/>
    <w:tmpl w:val="B16C14BE"/>
    <w:lvl w:ilvl="0" w:tplc="04090017">
      <w:start w:val="1"/>
      <w:numFmt w:val="lowerLetter"/>
      <w:lvlText w:val="%1)"/>
      <w:lvlJc w:val="left"/>
      <w:pPr>
        <w:ind w:left="767" w:hanging="360"/>
      </w:pPr>
      <w:rPr>
        <w:rFont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4">
    <w:nsid w:val="75E3548F"/>
    <w:multiLevelType w:val="hybridMultilevel"/>
    <w:tmpl w:val="ACC80F60"/>
    <w:lvl w:ilvl="0" w:tplc="393875E8">
      <w:start w:val="1"/>
      <w:numFmt w:val="lowerLetter"/>
      <w:lvlText w:val="%1)"/>
      <w:lvlJc w:val="left"/>
      <w:pPr>
        <w:ind w:left="360" w:hanging="360"/>
      </w:pPr>
      <w:rPr>
        <w:rFonts w:ascii="Garamond" w:eastAsiaTheme="minorHAnsi" w:hAnsi="Garamond"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9A87A76"/>
    <w:multiLevelType w:val="multilevel"/>
    <w:tmpl w:val="090698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CAE0450"/>
    <w:multiLevelType w:val="hybridMultilevel"/>
    <w:tmpl w:val="4B5A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29"/>
  </w:num>
  <w:num w:numId="4">
    <w:abstractNumId w:val="13"/>
  </w:num>
  <w:num w:numId="5">
    <w:abstractNumId w:val="30"/>
  </w:num>
  <w:num w:numId="6">
    <w:abstractNumId w:val="31"/>
  </w:num>
  <w:num w:numId="7">
    <w:abstractNumId w:val="21"/>
  </w:num>
  <w:num w:numId="8">
    <w:abstractNumId w:val="10"/>
  </w:num>
  <w:num w:numId="9">
    <w:abstractNumId w:val="33"/>
  </w:num>
  <w:num w:numId="10">
    <w:abstractNumId w:val="20"/>
  </w:num>
  <w:num w:numId="11">
    <w:abstractNumId w:val="22"/>
  </w:num>
  <w:num w:numId="12">
    <w:abstractNumId w:val="12"/>
  </w:num>
  <w:num w:numId="13">
    <w:abstractNumId w:val="17"/>
  </w:num>
  <w:num w:numId="14">
    <w:abstractNumId w:val="8"/>
  </w:num>
  <w:num w:numId="15">
    <w:abstractNumId w:val="7"/>
  </w:num>
  <w:num w:numId="16">
    <w:abstractNumId w:val="0"/>
  </w:num>
  <w:num w:numId="17">
    <w:abstractNumId w:val="18"/>
  </w:num>
  <w:num w:numId="18">
    <w:abstractNumId w:val="31"/>
  </w:num>
  <w:num w:numId="19">
    <w:abstractNumId w:val="34"/>
  </w:num>
  <w:num w:numId="20">
    <w:abstractNumId w:val="31"/>
  </w:num>
  <w:num w:numId="21">
    <w:abstractNumId w:val="27"/>
  </w:num>
  <w:num w:numId="22">
    <w:abstractNumId w:val="25"/>
  </w:num>
  <w:num w:numId="23">
    <w:abstractNumId w:val="5"/>
  </w:num>
  <w:num w:numId="24">
    <w:abstractNumId w:val="6"/>
  </w:num>
  <w:num w:numId="25">
    <w:abstractNumId w:val="4"/>
  </w:num>
  <w:num w:numId="26">
    <w:abstractNumId w:val="35"/>
  </w:num>
  <w:num w:numId="27">
    <w:abstractNumId w:val="28"/>
  </w:num>
  <w:num w:numId="28">
    <w:abstractNumId w:val="15"/>
  </w:num>
  <w:num w:numId="29">
    <w:abstractNumId w:val="16"/>
  </w:num>
  <w:num w:numId="30">
    <w:abstractNumId w:val="23"/>
  </w:num>
  <w:num w:numId="31">
    <w:abstractNumId w:val="3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6"/>
  </w:num>
  <w:num w:numId="45">
    <w:abstractNumId w:val="19"/>
  </w:num>
  <w:num w:numId="46">
    <w:abstractNumId w:val="9"/>
  </w:num>
  <w:num w:numId="47">
    <w:abstractNumId w:val="2"/>
  </w:num>
  <w:num w:numId="48">
    <w:abstractNumId w:val="1"/>
  </w:num>
  <w:num w:numId="49">
    <w:abstractNumId w:val="11"/>
  </w:num>
  <w:num w:numId="5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FE"/>
    <w:rsid w:val="0000001B"/>
    <w:rsid w:val="00001920"/>
    <w:rsid w:val="0000315D"/>
    <w:rsid w:val="00004AF5"/>
    <w:rsid w:val="00005218"/>
    <w:rsid w:val="00015AA4"/>
    <w:rsid w:val="00025606"/>
    <w:rsid w:val="00025BAB"/>
    <w:rsid w:val="00025F68"/>
    <w:rsid w:val="00046FA9"/>
    <w:rsid w:val="00053DA5"/>
    <w:rsid w:val="00056474"/>
    <w:rsid w:val="00056589"/>
    <w:rsid w:val="000571C2"/>
    <w:rsid w:val="0005797E"/>
    <w:rsid w:val="00061204"/>
    <w:rsid w:val="0006123E"/>
    <w:rsid w:val="00073F17"/>
    <w:rsid w:val="00075FD0"/>
    <w:rsid w:val="00093743"/>
    <w:rsid w:val="000A03C2"/>
    <w:rsid w:val="000A2214"/>
    <w:rsid w:val="000A3DCD"/>
    <w:rsid w:val="000A6049"/>
    <w:rsid w:val="000A6AF3"/>
    <w:rsid w:val="000B71B2"/>
    <w:rsid w:val="000C3B6E"/>
    <w:rsid w:val="000C7684"/>
    <w:rsid w:val="000D4234"/>
    <w:rsid w:val="000D53F4"/>
    <w:rsid w:val="000D6E7A"/>
    <w:rsid w:val="000E40AC"/>
    <w:rsid w:val="000E4E7B"/>
    <w:rsid w:val="000F7201"/>
    <w:rsid w:val="001010F4"/>
    <w:rsid w:val="00102122"/>
    <w:rsid w:val="00103025"/>
    <w:rsid w:val="00105148"/>
    <w:rsid w:val="00110E8E"/>
    <w:rsid w:val="00115A3F"/>
    <w:rsid w:val="001229D9"/>
    <w:rsid w:val="00126C49"/>
    <w:rsid w:val="00141C8F"/>
    <w:rsid w:val="00142C6C"/>
    <w:rsid w:val="00143039"/>
    <w:rsid w:val="00146793"/>
    <w:rsid w:val="0015792A"/>
    <w:rsid w:val="0016568A"/>
    <w:rsid w:val="001766FF"/>
    <w:rsid w:val="001816F8"/>
    <w:rsid w:val="00181B5B"/>
    <w:rsid w:val="00184E29"/>
    <w:rsid w:val="00185571"/>
    <w:rsid w:val="00186982"/>
    <w:rsid w:val="0018787E"/>
    <w:rsid w:val="00191676"/>
    <w:rsid w:val="001A0512"/>
    <w:rsid w:val="001A689E"/>
    <w:rsid w:val="001B684A"/>
    <w:rsid w:val="001C0DFD"/>
    <w:rsid w:val="001C1699"/>
    <w:rsid w:val="001E2424"/>
    <w:rsid w:val="001F6689"/>
    <w:rsid w:val="0021131D"/>
    <w:rsid w:val="00217FD9"/>
    <w:rsid w:val="00221065"/>
    <w:rsid w:val="00224A87"/>
    <w:rsid w:val="00233F1A"/>
    <w:rsid w:val="00240619"/>
    <w:rsid w:val="00242445"/>
    <w:rsid w:val="00242E0E"/>
    <w:rsid w:val="00244C32"/>
    <w:rsid w:val="00245C22"/>
    <w:rsid w:val="00247923"/>
    <w:rsid w:val="0027274D"/>
    <w:rsid w:val="0027556E"/>
    <w:rsid w:val="002771D9"/>
    <w:rsid w:val="00283A07"/>
    <w:rsid w:val="00283E91"/>
    <w:rsid w:val="002920DA"/>
    <w:rsid w:val="00293C61"/>
    <w:rsid w:val="00294514"/>
    <w:rsid w:val="002A04EA"/>
    <w:rsid w:val="002A3F6B"/>
    <w:rsid w:val="002C2A1D"/>
    <w:rsid w:val="002C4702"/>
    <w:rsid w:val="002C57B0"/>
    <w:rsid w:val="002D2B4B"/>
    <w:rsid w:val="002D34F0"/>
    <w:rsid w:val="002D4BFD"/>
    <w:rsid w:val="002E1DC9"/>
    <w:rsid w:val="002E69A0"/>
    <w:rsid w:val="002E6B11"/>
    <w:rsid w:val="002F059A"/>
    <w:rsid w:val="002F099D"/>
    <w:rsid w:val="002F26A8"/>
    <w:rsid w:val="002F2B16"/>
    <w:rsid w:val="002F44A3"/>
    <w:rsid w:val="002F56A4"/>
    <w:rsid w:val="00304B4F"/>
    <w:rsid w:val="00304E5C"/>
    <w:rsid w:val="00306038"/>
    <w:rsid w:val="00306955"/>
    <w:rsid w:val="00316562"/>
    <w:rsid w:val="003171DD"/>
    <w:rsid w:val="00325345"/>
    <w:rsid w:val="003264D3"/>
    <w:rsid w:val="003309DA"/>
    <w:rsid w:val="00336E26"/>
    <w:rsid w:val="00342B45"/>
    <w:rsid w:val="003466D9"/>
    <w:rsid w:val="00350050"/>
    <w:rsid w:val="003655F4"/>
    <w:rsid w:val="00374AC2"/>
    <w:rsid w:val="00381300"/>
    <w:rsid w:val="003829E9"/>
    <w:rsid w:val="00390867"/>
    <w:rsid w:val="003931E8"/>
    <w:rsid w:val="00397DFC"/>
    <w:rsid w:val="003A3E5E"/>
    <w:rsid w:val="003A781E"/>
    <w:rsid w:val="003B1843"/>
    <w:rsid w:val="003B369A"/>
    <w:rsid w:val="003C4122"/>
    <w:rsid w:val="003C5AE8"/>
    <w:rsid w:val="003D0CC2"/>
    <w:rsid w:val="003D12AD"/>
    <w:rsid w:val="003E2C55"/>
    <w:rsid w:val="003E692A"/>
    <w:rsid w:val="003F6964"/>
    <w:rsid w:val="00400E24"/>
    <w:rsid w:val="00410DDC"/>
    <w:rsid w:val="00422BB6"/>
    <w:rsid w:val="004249AE"/>
    <w:rsid w:val="00424CD1"/>
    <w:rsid w:val="00425569"/>
    <w:rsid w:val="00427F55"/>
    <w:rsid w:val="00431A79"/>
    <w:rsid w:val="004411B8"/>
    <w:rsid w:val="00451FBF"/>
    <w:rsid w:val="004523A9"/>
    <w:rsid w:val="0045588D"/>
    <w:rsid w:val="00463B26"/>
    <w:rsid w:val="00471471"/>
    <w:rsid w:val="00472FFE"/>
    <w:rsid w:val="00477139"/>
    <w:rsid w:val="004826EE"/>
    <w:rsid w:val="00484531"/>
    <w:rsid w:val="00485336"/>
    <w:rsid w:val="00491A5A"/>
    <w:rsid w:val="00491D97"/>
    <w:rsid w:val="004963B8"/>
    <w:rsid w:val="004A0227"/>
    <w:rsid w:val="004A1783"/>
    <w:rsid w:val="004A769B"/>
    <w:rsid w:val="004B2AE6"/>
    <w:rsid w:val="004B37AF"/>
    <w:rsid w:val="004C0E7C"/>
    <w:rsid w:val="004E0068"/>
    <w:rsid w:val="004E475F"/>
    <w:rsid w:val="004E7199"/>
    <w:rsid w:val="004E7706"/>
    <w:rsid w:val="004F257E"/>
    <w:rsid w:val="00502599"/>
    <w:rsid w:val="00502872"/>
    <w:rsid w:val="00505426"/>
    <w:rsid w:val="00511823"/>
    <w:rsid w:val="0051643D"/>
    <w:rsid w:val="00516DE2"/>
    <w:rsid w:val="00517159"/>
    <w:rsid w:val="0052601A"/>
    <w:rsid w:val="00531F27"/>
    <w:rsid w:val="00533218"/>
    <w:rsid w:val="00541B23"/>
    <w:rsid w:val="005457C3"/>
    <w:rsid w:val="00546DFB"/>
    <w:rsid w:val="0055637D"/>
    <w:rsid w:val="00556CD3"/>
    <w:rsid w:val="00564789"/>
    <w:rsid w:val="005703D9"/>
    <w:rsid w:val="0057117B"/>
    <w:rsid w:val="005760AE"/>
    <w:rsid w:val="00580412"/>
    <w:rsid w:val="005A1C63"/>
    <w:rsid w:val="005A3D9E"/>
    <w:rsid w:val="005A5591"/>
    <w:rsid w:val="005A7493"/>
    <w:rsid w:val="005B0424"/>
    <w:rsid w:val="005B2DCF"/>
    <w:rsid w:val="005B389A"/>
    <w:rsid w:val="005B61F7"/>
    <w:rsid w:val="005B74BE"/>
    <w:rsid w:val="005C54C9"/>
    <w:rsid w:val="005E4B80"/>
    <w:rsid w:val="0060187C"/>
    <w:rsid w:val="00607992"/>
    <w:rsid w:val="00615B6D"/>
    <w:rsid w:val="00617EC8"/>
    <w:rsid w:val="00620D22"/>
    <w:rsid w:val="00624F80"/>
    <w:rsid w:val="00630153"/>
    <w:rsid w:val="00630C0E"/>
    <w:rsid w:val="00634683"/>
    <w:rsid w:val="00634694"/>
    <w:rsid w:val="00635332"/>
    <w:rsid w:val="00644493"/>
    <w:rsid w:val="00645319"/>
    <w:rsid w:val="00652FA0"/>
    <w:rsid w:val="00670A77"/>
    <w:rsid w:val="00670B9F"/>
    <w:rsid w:val="00674395"/>
    <w:rsid w:val="00676AC0"/>
    <w:rsid w:val="006807F7"/>
    <w:rsid w:val="00690D2E"/>
    <w:rsid w:val="006932B6"/>
    <w:rsid w:val="0069652E"/>
    <w:rsid w:val="006A4AC3"/>
    <w:rsid w:val="006A4B17"/>
    <w:rsid w:val="006C3D2E"/>
    <w:rsid w:val="006D59F6"/>
    <w:rsid w:val="006E1966"/>
    <w:rsid w:val="006E37A7"/>
    <w:rsid w:val="006E7840"/>
    <w:rsid w:val="006E7EA6"/>
    <w:rsid w:val="00705C33"/>
    <w:rsid w:val="00720570"/>
    <w:rsid w:val="00725D21"/>
    <w:rsid w:val="00736391"/>
    <w:rsid w:val="00747641"/>
    <w:rsid w:val="007501B5"/>
    <w:rsid w:val="00751E49"/>
    <w:rsid w:val="00751F0A"/>
    <w:rsid w:val="0075584E"/>
    <w:rsid w:val="007608C3"/>
    <w:rsid w:val="00762A08"/>
    <w:rsid w:val="00762AAE"/>
    <w:rsid w:val="00764E6A"/>
    <w:rsid w:val="00767009"/>
    <w:rsid w:val="00771B0F"/>
    <w:rsid w:val="00776094"/>
    <w:rsid w:val="00783222"/>
    <w:rsid w:val="007845E0"/>
    <w:rsid w:val="0078603B"/>
    <w:rsid w:val="00792717"/>
    <w:rsid w:val="007930C1"/>
    <w:rsid w:val="0079429C"/>
    <w:rsid w:val="007A085E"/>
    <w:rsid w:val="007A27E6"/>
    <w:rsid w:val="007A6086"/>
    <w:rsid w:val="007A6C54"/>
    <w:rsid w:val="007A7446"/>
    <w:rsid w:val="007A7603"/>
    <w:rsid w:val="007B196E"/>
    <w:rsid w:val="007B322F"/>
    <w:rsid w:val="007B510D"/>
    <w:rsid w:val="007C2E11"/>
    <w:rsid w:val="007C4D64"/>
    <w:rsid w:val="007D6012"/>
    <w:rsid w:val="007D6243"/>
    <w:rsid w:val="007E0C41"/>
    <w:rsid w:val="007E30A5"/>
    <w:rsid w:val="007E746D"/>
    <w:rsid w:val="007F0A9E"/>
    <w:rsid w:val="007F21F7"/>
    <w:rsid w:val="007F3F70"/>
    <w:rsid w:val="007F5490"/>
    <w:rsid w:val="007F7682"/>
    <w:rsid w:val="008078F3"/>
    <w:rsid w:val="00807C32"/>
    <w:rsid w:val="00810515"/>
    <w:rsid w:val="00817997"/>
    <w:rsid w:val="00820E68"/>
    <w:rsid w:val="008238BE"/>
    <w:rsid w:val="00834831"/>
    <w:rsid w:val="00835369"/>
    <w:rsid w:val="00843930"/>
    <w:rsid w:val="00864280"/>
    <w:rsid w:val="008705F0"/>
    <w:rsid w:val="00870DAD"/>
    <w:rsid w:val="00870DD6"/>
    <w:rsid w:val="008763CF"/>
    <w:rsid w:val="008821E4"/>
    <w:rsid w:val="008837B1"/>
    <w:rsid w:val="00884307"/>
    <w:rsid w:val="008874C0"/>
    <w:rsid w:val="008913E4"/>
    <w:rsid w:val="008924EC"/>
    <w:rsid w:val="008A330D"/>
    <w:rsid w:val="008A3ADA"/>
    <w:rsid w:val="008B3963"/>
    <w:rsid w:val="008C0EC4"/>
    <w:rsid w:val="008C762B"/>
    <w:rsid w:val="008C7E69"/>
    <w:rsid w:val="008E1E4B"/>
    <w:rsid w:val="008E572C"/>
    <w:rsid w:val="008E5A1F"/>
    <w:rsid w:val="008E7CF7"/>
    <w:rsid w:val="008F00C2"/>
    <w:rsid w:val="008F1230"/>
    <w:rsid w:val="008F3216"/>
    <w:rsid w:val="008F7C0F"/>
    <w:rsid w:val="00901B79"/>
    <w:rsid w:val="009024CE"/>
    <w:rsid w:val="00910A0C"/>
    <w:rsid w:val="00912029"/>
    <w:rsid w:val="00912B56"/>
    <w:rsid w:val="00913F83"/>
    <w:rsid w:val="00916DC5"/>
    <w:rsid w:val="00931108"/>
    <w:rsid w:val="009425AE"/>
    <w:rsid w:val="00953A6B"/>
    <w:rsid w:val="00954136"/>
    <w:rsid w:val="009910A3"/>
    <w:rsid w:val="0099416D"/>
    <w:rsid w:val="009A3D01"/>
    <w:rsid w:val="009B110D"/>
    <w:rsid w:val="009B1CA9"/>
    <w:rsid w:val="009B3BBC"/>
    <w:rsid w:val="009C3621"/>
    <w:rsid w:val="009C5655"/>
    <w:rsid w:val="009D012D"/>
    <w:rsid w:val="009D2EDA"/>
    <w:rsid w:val="009D498B"/>
    <w:rsid w:val="009E0CD0"/>
    <w:rsid w:val="009E660C"/>
    <w:rsid w:val="009E7D61"/>
    <w:rsid w:val="009E7D7C"/>
    <w:rsid w:val="009F00D0"/>
    <w:rsid w:val="009F0F8B"/>
    <w:rsid w:val="009F3A31"/>
    <w:rsid w:val="009F5B0D"/>
    <w:rsid w:val="00A06080"/>
    <w:rsid w:val="00A06335"/>
    <w:rsid w:val="00A06A23"/>
    <w:rsid w:val="00A06F7C"/>
    <w:rsid w:val="00A075A6"/>
    <w:rsid w:val="00A102BB"/>
    <w:rsid w:val="00A17C48"/>
    <w:rsid w:val="00A201FB"/>
    <w:rsid w:val="00A245C3"/>
    <w:rsid w:val="00A24A5A"/>
    <w:rsid w:val="00A27897"/>
    <w:rsid w:val="00A32D5A"/>
    <w:rsid w:val="00A32E40"/>
    <w:rsid w:val="00A36CCC"/>
    <w:rsid w:val="00A37EE5"/>
    <w:rsid w:val="00A4036E"/>
    <w:rsid w:val="00A40DC4"/>
    <w:rsid w:val="00A44804"/>
    <w:rsid w:val="00A44B64"/>
    <w:rsid w:val="00A46D67"/>
    <w:rsid w:val="00A55AC2"/>
    <w:rsid w:val="00A61825"/>
    <w:rsid w:val="00A669F3"/>
    <w:rsid w:val="00A67E78"/>
    <w:rsid w:val="00A712C3"/>
    <w:rsid w:val="00A71F33"/>
    <w:rsid w:val="00A8303E"/>
    <w:rsid w:val="00A870B4"/>
    <w:rsid w:val="00A93A67"/>
    <w:rsid w:val="00AA31DC"/>
    <w:rsid w:val="00AA6663"/>
    <w:rsid w:val="00AA6755"/>
    <w:rsid w:val="00AA6AA9"/>
    <w:rsid w:val="00AB21E2"/>
    <w:rsid w:val="00AC0D03"/>
    <w:rsid w:val="00AC332F"/>
    <w:rsid w:val="00AC43C3"/>
    <w:rsid w:val="00AC76FB"/>
    <w:rsid w:val="00AD50CC"/>
    <w:rsid w:val="00AE17A2"/>
    <w:rsid w:val="00AE3F77"/>
    <w:rsid w:val="00AF0028"/>
    <w:rsid w:val="00AF456C"/>
    <w:rsid w:val="00AF6F46"/>
    <w:rsid w:val="00B02369"/>
    <w:rsid w:val="00B04B2A"/>
    <w:rsid w:val="00B05356"/>
    <w:rsid w:val="00B16785"/>
    <w:rsid w:val="00B202BC"/>
    <w:rsid w:val="00B24737"/>
    <w:rsid w:val="00B27E5E"/>
    <w:rsid w:val="00B27EBA"/>
    <w:rsid w:val="00B32547"/>
    <w:rsid w:val="00B360F5"/>
    <w:rsid w:val="00B45BD6"/>
    <w:rsid w:val="00B479AD"/>
    <w:rsid w:val="00B53500"/>
    <w:rsid w:val="00B56854"/>
    <w:rsid w:val="00B57160"/>
    <w:rsid w:val="00B73331"/>
    <w:rsid w:val="00B73358"/>
    <w:rsid w:val="00B76BCD"/>
    <w:rsid w:val="00B81B2E"/>
    <w:rsid w:val="00B822A3"/>
    <w:rsid w:val="00B845CD"/>
    <w:rsid w:val="00B90474"/>
    <w:rsid w:val="00B916DE"/>
    <w:rsid w:val="00BA07F6"/>
    <w:rsid w:val="00BA1E5C"/>
    <w:rsid w:val="00BA39D8"/>
    <w:rsid w:val="00BA4CA4"/>
    <w:rsid w:val="00BD1DCD"/>
    <w:rsid w:val="00BD5A78"/>
    <w:rsid w:val="00BD77F0"/>
    <w:rsid w:val="00BE03CD"/>
    <w:rsid w:val="00BE097B"/>
    <w:rsid w:val="00BF7EB9"/>
    <w:rsid w:val="00C100C7"/>
    <w:rsid w:val="00C1713B"/>
    <w:rsid w:val="00C23AB7"/>
    <w:rsid w:val="00C3031F"/>
    <w:rsid w:val="00C369B0"/>
    <w:rsid w:val="00C37192"/>
    <w:rsid w:val="00C43763"/>
    <w:rsid w:val="00C60962"/>
    <w:rsid w:val="00C647CF"/>
    <w:rsid w:val="00C721C4"/>
    <w:rsid w:val="00C749B3"/>
    <w:rsid w:val="00C8358D"/>
    <w:rsid w:val="00C84BBC"/>
    <w:rsid w:val="00C85A87"/>
    <w:rsid w:val="00C87511"/>
    <w:rsid w:val="00C91C53"/>
    <w:rsid w:val="00C96750"/>
    <w:rsid w:val="00CA0B03"/>
    <w:rsid w:val="00CA7ECE"/>
    <w:rsid w:val="00CB050B"/>
    <w:rsid w:val="00CB1AFF"/>
    <w:rsid w:val="00CB4865"/>
    <w:rsid w:val="00CB4D83"/>
    <w:rsid w:val="00CB4E8F"/>
    <w:rsid w:val="00CB7069"/>
    <w:rsid w:val="00CC0D4F"/>
    <w:rsid w:val="00CC5A95"/>
    <w:rsid w:val="00CD2D49"/>
    <w:rsid w:val="00CD7E31"/>
    <w:rsid w:val="00CF1B3B"/>
    <w:rsid w:val="00CF3AAA"/>
    <w:rsid w:val="00CF48A2"/>
    <w:rsid w:val="00D01275"/>
    <w:rsid w:val="00D030D7"/>
    <w:rsid w:val="00D10419"/>
    <w:rsid w:val="00D12EB3"/>
    <w:rsid w:val="00D14E1B"/>
    <w:rsid w:val="00D16038"/>
    <w:rsid w:val="00D16920"/>
    <w:rsid w:val="00D2069C"/>
    <w:rsid w:val="00D24000"/>
    <w:rsid w:val="00D24132"/>
    <w:rsid w:val="00D259B9"/>
    <w:rsid w:val="00D31BAA"/>
    <w:rsid w:val="00D35382"/>
    <w:rsid w:val="00D36190"/>
    <w:rsid w:val="00D37331"/>
    <w:rsid w:val="00D37961"/>
    <w:rsid w:val="00D471AB"/>
    <w:rsid w:val="00D50BE7"/>
    <w:rsid w:val="00D50F77"/>
    <w:rsid w:val="00D52D02"/>
    <w:rsid w:val="00D64EFE"/>
    <w:rsid w:val="00D72815"/>
    <w:rsid w:val="00D75039"/>
    <w:rsid w:val="00D84781"/>
    <w:rsid w:val="00D86380"/>
    <w:rsid w:val="00D86D9F"/>
    <w:rsid w:val="00D90BB7"/>
    <w:rsid w:val="00D95F9A"/>
    <w:rsid w:val="00DA207D"/>
    <w:rsid w:val="00DA33E5"/>
    <w:rsid w:val="00DA3EEC"/>
    <w:rsid w:val="00DA5A71"/>
    <w:rsid w:val="00DB20FE"/>
    <w:rsid w:val="00DB6D85"/>
    <w:rsid w:val="00DC7C06"/>
    <w:rsid w:val="00DD07D9"/>
    <w:rsid w:val="00DD5136"/>
    <w:rsid w:val="00DE0476"/>
    <w:rsid w:val="00DE0709"/>
    <w:rsid w:val="00DE38C9"/>
    <w:rsid w:val="00DF73B3"/>
    <w:rsid w:val="00E02B6C"/>
    <w:rsid w:val="00E0793F"/>
    <w:rsid w:val="00E129F1"/>
    <w:rsid w:val="00E176D7"/>
    <w:rsid w:val="00E22D41"/>
    <w:rsid w:val="00E326E9"/>
    <w:rsid w:val="00E411E7"/>
    <w:rsid w:val="00E417A2"/>
    <w:rsid w:val="00E44E66"/>
    <w:rsid w:val="00E61F49"/>
    <w:rsid w:val="00E65282"/>
    <w:rsid w:val="00E66C4D"/>
    <w:rsid w:val="00E6789B"/>
    <w:rsid w:val="00E67D6E"/>
    <w:rsid w:val="00E70B09"/>
    <w:rsid w:val="00E71C36"/>
    <w:rsid w:val="00E7255C"/>
    <w:rsid w:val="00E87B32"/>
    <w:rsid w:val="00E90629"/>
    <w:rsid w:val="00E9372C"/>
    <w:rsid w:val="00E95D68"/>
    <w:rsid w:val="00EA23A3"/>
    <w:rsid w:val="00EA6A7F"/>
    <w:rsid w:val="00EB6281"/>
    <w:rsid w:val="00EB64FE"/>
    <w:rsid w:val="00EB6EA9"/>
    <w:rsid w:val="00EB7058"/>
    <w:rsid w:val="00EB79AC"/>
    <w:rsid w:val="00EC5D18"/>
    <w:rsid w:val="00EC749E"/>
    <w:rsid w:val="00EC7F09"/>
    <w:rsid w:val="00ED6046"/>
    <w:rsid w:val="00EE23DD"/>
    <w:rsid w:val="00EE7E69"/>
    <w:rsid w:val="00F030E2"/>
    <w:rsid w:val="00F07CFB"/>
    <w:rsid w:val="00F15B30"/>
    <w:rsid w:val="00F21551"/>
    <w:rsid w:val="00F26189"/>
    <w:rsid w:val="00F31861"/>
    <w:rsid w:val="00F32C25"/>
    <w:rsid w:val="00F3356C"/>
    <w:rsid w:val="00F349BD"/>
    <w:rsid w:val="00F36CC8"/>
    <w:rsid w:val="00F42E0F"/>
    <w:rsid w:val="00F44417"/>
    <w:rsid w:val="00F46B23"/>
    <w:rsid w:val="00F4742B"/>
    <w:rsid w:val="00F50844"/>
    <w:rsid w:val="00F57EA7"/>
    <w:rsid w:val="00F62798"/>
    <w:rsid w:val="00F653C4"/>
    <w:rsid w:val="00F66AB8"/>
    <w:rsid w:val="00F66B4F"/>
    <w:rsid w:val="00F70B40"/>
    <w:rsid w:val="00F713D1"/>
    <w:rsid w:val="00F74B9A"/>
    <w:rsid w:val="00F75A03"/>
    <w:rsid w:val="00F808E5"/>
    <w:rsid w:val="00F81007"/>
    <w:rsid w:val="00F84862"/>
    <w:rsid w:val="00F87FA9"/>
    <w:rsid w:val="00F95E59"/>
    <w:rsid w:val="00F95FDE"/>
    <w:rsid w:val="00FA2374"/>
    <w:rsid w:val="00FA2FF3"/>
    <w:rsid w:val="00FA3156"/>
    <w:rsid w:val="00FA4595"/>
    <w:rsid w:val="00FA510E"/>
    <w:rsid w:val="00FA7950"/>
    <w:rsid w:val="00FB43FA"/>
    <w:rsid w:val="00FD403B"/>
    <w:rsid w:val="00FD6B48"/>
    <w:rsid w:val="00FE2D01"/>
    <w:rsid w:val="00FE5245"/>
    <w:rsid w:val="00FF6775"/>
    <w:rsid w:val="00FF6A16"/>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25A3089-D761-45F8-A305-163FA34B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190"/>
    <w:rPr>
      <w:rFonts w:ascii="Garamond" w:hAnsi="Garamond"/>
      <w:sz w:val="24"/>
    </w:rPr>
  </w:style>
  <w:style w:type="paragraph" w:styleId="Heading1">
    <w:name w:val="heading 1"/>
    <w:basedOn w:val="Normal"/>
    <w:next w:val="Normal"/>
    <w:link w:val="Heading1Char"/>
    <w:uiPriority w:val="9"/>
    <w:qFormat/>
    <w:rsid w:val="00C875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3F1A"/>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764E6A"/>
    <w:pPr>
      <w:keepNext/>
      <w:keepLines/>
      <w:spacing w:before="40" w:after="0"/>
      <w:outlineLvl w:val="2"/>
    </w:pPr>
    <w:rPr>
      <w:rFonts w:asciiTheme="majorHAnsi" w:eastAsiaTheme="majorEastAsia" w:hAnsiTheme="majorHAnsi" w:cstheme="majorBidi"/>
      <w:color w:val="0070C0"/>
      <w:szCs w:val="24"/>
    </w:rPr>
  </w:style>
  <w:style w:type="paragraph" w:styleId="Heading4">
    <w:name w:val="heading 4"/>
    <w:basedOn w:val="Normal"/>
    <w:next w:val="Normal"/>
    <w:link w:val="Heading4Char"/>
    <w:uiPriority w:val="9"/>
    <w:semiHidden/>
    <w:unhideWhenUsed/>
    <w:qFormat/>
    <w:rsid w:val="00C8751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8751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51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8751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8751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751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55"/>
    <w:pPr>
      <w:ind w:left="720"/>
      <w:contextualSpacing/>
    </w:pPr>
  </w:style>
  <w:style w:type="character" w:styleId="Hyperlink">
    <w:name w:val="Hyperlink"/>
    <w:basedOn w:val="DefaultParagraphFont"/>
    <w:uiPriority w:val="99"/>
    <w:unhideWhenUsed/>
    <w:rsid w:val="00607992"/>
    <w:rPr>
      <w:color w:val="0563C1" w:themeColor="hyperlink"/>
      <w:u w:val="single"/>
    </w:rPr>
  </w:style>
  <w:style w:type="paragraph" w:styleId="FootnoteText">
    <w:name w:val="footnote text"/>
    <w:basedOn w:val="Normal"/>
    <w:link w:val="FootnoteTextChar"/>
    <w:uiPriority w:val="99"/>
    <w:semiHidden/>
    <w:unhideWhenUsed/>
    <w:rsid w:val="004771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139"/>
    <w:rPr>
      <w:sz w:val="20"/>
      <w:szCs w:val="20"/>
    </w:rPr>
  </w:style>
  <w:style w:type="character" w:styleId="FootnoteReference">
    <w:name w:val="footnote reference"/>
    <w:basedOn w:val="DefaultParagraphFont"/>
    <w:uiPriority w:val="99"/>
    <w:semiHidden/>
    <w:unhideWhenUsed/>
    <w:rsid w:val="00477139"/>
    <w:rPr>
      <w:vertAlign w:val="superscript"/>
    </w:rPr>
  </w:style>
  <w:style w:type="table" w:styleId="TableGrid">
    <w:name w:val="Table Grid"/>
    <w:basedOn w:val="TableNormal"/>
    <w:uiPriority w:val="39"/>
    <w:rsid w:val="00CB4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7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62B"/>
    <w:rPr>
      <w:rFonts w:ascii="Segoe UI" w:hAnsi="Segoe UI" w:cs="Segoe UI"/>
      <w:sz w:val="18"/>
      <w:szCs w:val="18"/>
    </w:rPr>
  </w:style>
  <w:style w:type="paragraph" w:styleId="NormalWeb">
    <w:name w:val="Normal (Web)"/>
    <w:basedOn w:val="Normal"/>
    <w:uiPriority w:val="99"/>
    <w:semiHidden/>
    <w:unhideWhenUsed/>
    <w:rsid w:val="00502599"/>
    <w:pPr>
      <w:spacing w:before="100" w:beforeAutospacing="1" w:after="100" w:afterAutospacing="1" w:line="240" w:lineRule="auto"/>
    </w:pPr>
    <w:rPr>
      <w:rFonts w:ascii="Times New Roman" w:eastAsiaTheme="minorEastAsia" w:hAnsi="Times New Roman" w:cs="Times New Roman"/>
      <w:szCs w:val="24"/>
    </w:rPr>
  </w:style>
  <w:style w:type="paragraph" w:styleId="Header">
    <w:name w:val="header"/>
    <w:basedOn w:val="Normal"/>
    <w:link w:val="HeaderChar"/>
    <w:uiPriority w:val="99"/>
    <w:unhideWhenUsed/>
    <w:rsid w:val="000D5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F4"/>
  </w:style>
  <w:style w:type="paragraph" w:styleId="Footer">
    <w:name w:val="footer"/>
    <w:basedOn w:val="Normal"/>
    <w:link w:val="FooterChar"/>
    <w:uiPriority w:val="99"/>
    <w:unhideWhenUsed/>
    <w:rsid w:val="000D5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F4"/>
  </w:style>
  <w:style w:type="character" w:styleId="CommentReference">
    <w:name w:val="annotation reference"/>
    <w:basedOn w:val="DefaultParagraphFont"/>
    <w:uiPriority w:val="99"/>
    <w:semiHidden/>
    <w:unhideWhenUsed/>
    <w:rsid w:val="0075584E"/>
    <w:rPr>
      <w:sz w:val="16"/>
      <w:szCs w:val="16"/>
    </w:rPr>
  </w:style>
  <w:style w:type="paragraph" w:styleId="CommentText">
    <w:name w:val="annotation text"/>
    <w:basedOn w:val="Normal"/>
    <w:link w:val="CommentTextChar"/>
    <w:uiPriority w:val="99"/>
    <w:semiHidden/>
    <w:unhideWhenUsed/>
    <w:rsid w:val="0075584E"/>
    <w:pPr>
      <w:spacing w:line="240" w:lineRule="auto"/>
    </w:pPr>
    <w:rPr>
      <w:sz w:val="20"/>
      <w:szCs w:val="20"/>
    </w:rPr>
  </w:style>
  <w:style w:type="character" w:customStyle="1" w:styleId="CommentTextChar">
    <w:name w:val="Comment Text Char"/>
    <w:basedOn w:val="DefaultParagraphFont"/>
    <w:link w:val="CommentText"/>
    <w:uiPriority w:val="99"/>
    <w:semiHidden/>
    <w:rsid w:val="0075584E"/>
    <w:rPr>
      <w:sz w:val="20"/>
      <w:szCs w:val="20"/>
    </w:rPr>
  </w:style>
  <w:style w:type="paragraph" w:styleId="CommentSubject">
    <w:name w:val="annotation subject"/>
    <w:basedOn w:val="CommentText"/>
    <w:next w:val="CommentText"/>
    <w:link w:val="CommentSubjectChar"/>
    <w:uiPriority w:val="99"/>
    <w:semiHidden/>
    <w:unhideWhenUsed/>
    <w:rsid w:val="0075584E"/>
    <w:rPr>
      <w:b/>
      <w:bCs/>
    </w:rPr>
  </w:style>
  <w:style w:type="character" w:customStyle="1" w:styleId="CommentSubjectChar">
    <w:name w:val="Comment Subject Char"/>
    <w:basedOn w:val="CommentTextChar"/>
    <w:link w:val="CommentSubject"/>
    <w:uiPriority w:val="99"/>
    <w:semiHidden/>
    <w:rsid w:val="0075584E"/>
    <w:rPr>
      <w:b/>
      <w:bCs/>
      <w:sz w:val="20"/>
      <w:szCs w:val="20"/>
    </w:rPr>
  </w:style>
  <w:style w:type="paragraph" w:styleId="Title">
    <w:name w:val="Title"/>
    <w:basedOn w:val="Normal"/>
    <w:next w:val="Normal"/>
    <w:link w:val="TitleChar"/>
    <w:uiPriority w:val="10"/>
    <w:qFormat/>
    <w:rsid w:val="00C875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51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75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3F1A"/>
    <w:rPr>
      <w:rFonts w:asciiTheme="majorHAnsi" w:eastAsiaTheme="majorEastAsia" w:hAnsiTheme="majorHAnsi" w:cstheme="majorBidi"/>
      <w:b/>
      <w:color w:val="2E74B5" w:themeColor="accent1" w:themeShade="BF"/>
      <w:sz w:val="28"/>
      <w:szCs w:val="26"/>
    </w:rPr>
  </w:style>
  <w:style w:type="character" w:customStyle="1" w:styleId="Heading3Char">
    <w:name w:val="Heading 3 Char"/>
    <w:basedOn w:val="DefaultParagraphFont"/>
    <w:link w:val="Heading3"/>
    <w:uiPriority w:val="9"/>
    <w:rsid w:val="00764E6A"/>
    <w:rPr>
      <w:rFonts w:asciiTheme="majorHAnsi" w:eastAsiaTheme="majorEastAsia" w:hAnsiTheme="majorHAnsi" w:cstheme="majorBidi"/>
      <w:color w:val="0070C0"/>
      <w:sz w:val="24"/>
      <w:szCs w:val="24"/>
    </w:rPr>
  </w:style>
  <w:style w:type="character" w:customStyle="1" w:styleId="Heading4Char">
    <w:name w:val="Heading 4 Char"/>
    <w:basedOn w:val="DefaultParagraphFont"/>
    <w:link w:val="Heading4"/>
    <w:uiPriority w:val="9"/>
    <w:semiHidden/>
    <w:rsid w:val="00C8751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8751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8751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8751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875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7511"/>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0A3DCD"/>
    <w:pPr>
      <w:spacing w:before="240"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A3DCD"/>
    <w:rPr>
      <w:rFonts w:ascii="Times New Roman" w:eastAsia="Times New Roman" w:hAnsi="Times New Roman" w:cs="Times New Roman"/>
      <w:sz w:val="24"/>
      <w:szCs w:val="20"/>
    </w:rPr>
  </w:style>
  <w:style w:type="character" w:styleId="Emphasis">
    <w:name w:val="Emphasis"/>
    <w:basedOn w:val="DefaultParagraphFont"/>
    <w:qFormat/>
    <w:rsid w:val="000A3DCD"/>
    <w:rPr>
      <w:i/>
      <w:iCs/>
    </w:rPr>
  </w:style>
  <w:style w:type="paragraph" w:customStyle="1" w:styleId="Bullet1">
    <w:name w:val="Bullet1"/>
    <w:basedOn w:val="Normal"/>
    <w:qFormat/>
    <w:rsid w:val="000A3DCD"/>
    <w:pPr>
      <w:numPr>
        <w:numId w:val="12"/>
      </w:numPr>
      <w:spacing w:before="120" w:after="120" w:line="240" w:lineRule="auto"/>
    </w:pPr>
    <w:rPr>
      <w:rFonts w:ascii="Times New Roman" w:eastAsia="Times New Roman" w:hAnsi="Times New Roman" w:cs="Times New Roman"/>
      <w:szCs w:val="24"/>
    </w:rPr>
  </w:style>
  <w:style w:type="paragraph" w:customStyle="1" w:styleId="Bullet1SingleSpace">
    <w:name w:val="Bullet1 Single Space"/>
    <w:basedOn w:val="Bullet1"/>
    <w:qFormat/>
    <w:rsid w:val="000A3DCD"/>
    <w:pPr>
      <w:contextualSpacing/>
    </w:pPr>
  </w:style>
  <w:style w:type="character" w:styleId="FollowedHyperlink">
    <w:name w:val="FollowedHyperlink"/>
    <w:basedOn w:val="DefaultParagraphFont"/>
    <w:uiPriority w:val="99"/>
    <w:semiHidden/>
    <w:unhideWhenUsed/>
    <w:rsid w:val="00DA33E5"/>
    <w:rPr>
      <w:color w:val="954F72" w:themeColor="followedHyperlink"/>
      <w:u w:val="single"/>
    </w:rPr>
  </w:style>
  <w:style w:type="paragraph" w:styleId="TOCHeading">
    <w:name w:val="TOC Heading"/>
    <w:basedOn w:val="Heading1"/>
    <w:next w:val="Normal"/>
    <w:uiPriority w:val="39"/>
    <w:unhideWhenUsed/>
    <w:qFormat/>
    <w:rsid w:val="00C100C7"/>
    <w:pPr>
      <w:outlineLvl w:val="9"/>
    </w:pPr>
  </w:style>
  <w:style w:type="paragraph" w:styleId="TOC1">
    <w:name w:val="toc 1"/>
    <w:basedOn w:val="Normal"/>
    <w:next w:val="Normal"/>
    <w:autoRedefine/>
    <w:uiPriority w:val="39"/>
    <w:unhideWhenUsed/>
    <w:rsid w:val="00910A0C"/>
    <w:pPr>
      <w:tabs>
        <w:tab w:val="left" w:pos="440"/>
        <w:tab w:val="right" w:leader="dot" w:pos="9350"/>
      </w:tabs>
      <w:spacing w:after="100"/>
      <w:ind w:left="270" w:hanging="270"/>
    </w:pPr>
  </w:style>
  <w:style w:type="paragraph" w:styleId="TOC2">
    <w:name w:val="toc 2"/>
    <w:basedOn w:val="Normal"/>
    <w:next w:val="Normal"/>
    <w:autoRedefine/>
    <w:uiPriority w:val="39"/>
    <w:unhideWhenUsed/>
    <w:rsid w:val="00762A08"/>
    <w:pPr>
      <w:tabs>
        <w:tab w:val="left" w:pos="1080"/>
        <w:tab w:val="right" w:leader="dot" w:pos="9350"/>
      </w:tabs>
      <w:spacing w:after="100"/>
      <w:ind w:left="1080" w:hanging="860"/>
    </w:pPr>
    <w:rPr>
      <w:b/>
      <w:noProof/>
    </w:rPr>
  </w:style>
  <w:style w:type="paragraph" w:styleId="TOC3">
    <w:name w:val="toc 3"/>
    <w:basedOn w:val="Normal"/>
    <w:next w:val="Normal"/>
    <w:autoRedefine/>
    <w:uiPriority w:val="39"/>
    <w:unhideWhenUsed/>
    <w:rsid w:val="00762A08"/>
    <w:pPr>
      <w:tabs>
        <w:tab w:val="right" w:leader="dot" w:pos="9350"/>
      </w:tabs>
      <w:spacing w:after="100"/>
      <w:ind w:left="1530" w:hanging="1090"/>
    </w:pPr>
  </w:style>
  <w:style w:type="paragraph" w:styleId="Revision">
    <w:name w:val="Revision"/>
    <w:hidden/>
    <w:uiPriority w:val="99"/>
    <w:semiHidden/>
    <w:rsid w:val="00762A08"/>
    <w:pPr>
      <w:spacing w:after="0" w:line="240" w:lineRule="auto"/>
    </w:pPr>
    <w:rPr>
      <w:rFonts w:ascii="Garamond" w:hAnsi="Garamond"/>
      <w:sz w:val="24"/>
    </w:rPr>
  </w:style>
  <w:style w:type="paragraph" w:styleId="Caption">
    <w:name w:val="caption"/>
    <w:basedOn w:val="Normal"/>
    <w:next w:val="Normal"/>
    <w:uiPriority w:val="35"/>
    <w:unhideWhenUsed/>
    <w:qFormat/>
    <w:rsid w:val="003F696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645319"/>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45319"/>
    <w:rPr>
      <w:rFonts w:eastAsiaTheme="minorEastAsia"/>
      <w:color w:val="5A5A5A" w:themeColor="text1" w:themeTint="A5"/>
      <w:spacing w:val="15"/>
    </w:rPr>
  </w:style>
  <w:style w:type="paragraph" w:styleId="NoSpacing">
    <w:name w:val="No Spacing"/>
    <w:uiPriority w:val="1"/>
    <w:qFormat/>
    <w:rsid w:val="00F713D1"/>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279039">
      <w:bodyDiv w:val="1"/>
      <w:marLeft w:val="0"/>
      <w:marRight w:val="0"/>
      <w:marTop w:val="0"/>
      <w:marBottom w:val="0"/>
      <w:divBdr>
        <w:top w:val="none" w:sz="0" w:space="0" w:color="auto"/>
        <w:left w:val="none" w:sz="0" w:space="0" w:color="auto"/>
        <w:bottom w:val="none" w:sz="0" w:space="0" w:color="auto"/>
        <w:right w:val="none" w:sz="0" w:space="0" w:color="auto"/>
      </w:divBdr>
      <w:divsChild>
        <w:div w:id="735393703">
          <w:marLeft w:val="0"/>
          <w:marRight w:val="0"/>
          <w:marTop w:val="0"/>
          <w:marBottom w:val="0"/>
          <w:divBdr>
            <w:top w:val="none" w:sz="0" w:space="0" w:color="auto"/>
            <w:left w:val="none" w:sz="0" w:space="0" w:color="auto"/>
            <w:bottom w:val="none" w:sz="0" w:space="0" w:color="auto"/>
            <w:right w:val="none" w:sz="0" w:space="0" w:color="auto"/>
          </w:divBdr>
          <w:divsChild>
            <w:div w:id="532957881">
              <w:marLeft w:val="0"/>
              <w:marRight w:val="0"/>
              <w:marTop w:val="0"/>
              <w:marBottom w:val="0"/>
              <w:divBdr>
                <w:top w:val="none" w:sz="0" w:space="0" w:color="auto"/>
                <w:left w:val="none" w:sz="0" w:space="0" w:color="auto"/>
                <w:bottom w:val="none" w:sz="0" w:space="0" w:color="auto"/>
                <w:right w:val="none" w:sz="0" w:space="0" w:color="auto"/>
              </w:divBdr>
              <w:divsChild>
                <w:div w:id="2102674764">
                  <w:marLeft w:val="0"/>
                  <w:marRight w:val="0"/>
                  <w:marTop w:val="0"/>
                  <w:marBottom w:val="0"/>
                  <w:divBdr>
                    <w:top w:val="none" w:sz="0" w:space="0" w:color="auto"/>
                    <w:left w:val="none" w:sz="0" w:space="0" w:color="auto"/>
                    <w:bottom w:val="none" w:sz="0" w:space="0" w:color="auto"/>
                    <w:right w:val="none" w:sz="0" w:space="0" w:color="auto"/>
                  </w:divBdr>
                  <w:divsChild>
                    <w:div w:id="1893425776">
                      <w:marLeft w:val="0"/>
                      <w:marRight w:val="0"/>
                      <w:marTop w:val="0"/>
                      <w:marBottom w:val="0"/>
                      <w:divBdr>
                        <w:top w:val="none" w:sz="0" w:space="0" w:color="auto"/>
                        <w:left w:val="none" w:sz="0" w:space="0" w:color="auto"/>
                        <w:bottom w:val="none" w:sz="0" w:space="0" w:color="auto"/>
                        <w:right w:val="none" w:sz="0" w:space="0" w:color="auto"/>
                      </w:divBdr>
                      <w:divsChild>
                        <w:div w:id="18171873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58916535">
      <w:bodyDiv w:val="1"/>
      <w:marLeft w:val="0"/>
      <w:marRight w:val="0"/>
      <w:marTop w:val="0"/>
      <w:marBottom w:val="0"/>
      <w:divBdr>
        <w:top w:val="none" w:sz="0" w:space="0" w:color="auto"/>
        <w:left w:val="none" w:sz="0" w:space="0" w:color="auto"/>
        <w:bottom w:val="none" w:sz="0" w:space="0" w:color="auto"/>
        <w:right w:val="none" w:sz="0" w:space="0" w:color="auto"/>
      </w:divBdr>
      <w:divsChild>
        <w:div w:id="1989556640">
          <w:marLeft w:val="0"/>
          <w:marRight w:val="0"/>
          <w:marTop w:val="0"/>
          <w:marBottom w:val="0"/>
          <w:divBdr>
            <w:top w:val="none" w:sz="0" w:space="0" w:color="auto"/>
            <w:left w:val="none" w:sz="0" w:space="0" w:color="auto"/>
            <w:bottom w:val="none" w:sz="0" w:space="0" w:color="auto"/>
            <w:right w:val="none" w:sz="0" w:space="0" w:color="auto"/>
          </w:divBdr>
          <w:divsChild>
            <w:div w:id="1531339105">
              <w:marLeft w:val="0"/>
              <w:marRight w:val="0"/>
              <w:marTop w:val="0"/>
              <w:marBottom w:val="0"/>
              <w:divBdr>
                <w:top w:val="none" w:sz="0" w:space="0" w:color="auto"/>
                <w:left w:val="none" w:sz="0" w:space="0" w:color="auto"/>
                <w:bottom w:val="none" w:sz="0" w:space="0" w:color="auto"/>
                <w:right w:val="none" w:sz="0" w:space="0" w:color="auto"/>
              </w:divBdr>
              <w:divsChild>
                <w:div w:id="1870339630">
                  <w:marLeft w:val="0"/>
                  <w:marRight w:val="0"/>
                  <w:marTop w:val="0"/>
                  <w:marBottom w:val="0"/>
                  <w:divBdr>
                    <w:top w:val="none" w:sz="0" w:space="0" w:color="auto"/>
                    <w:left w:val="none" w:sz="0" w:space="0" w:color="auto"/>
                    <w:bottom w:val="none" w:sz="0" w:space="0" w:color="auto"/>
                    <w:right w:val="none" w:sz="0" w:space="0" w:color="auto"/>
                  </w:divBdr>
                  <w:divsChild>
                    <w:div w:id="402337571">
                      <w:marLeft w:val="0"/>
                      <w:marRight w:val="0"/>
                      <w:marTop w:val="0"/>
                      <w:marBottom w:val="0"/>
                      <w:divBdr>
                        <w:top w:val="none" w:sz="0" w:space="0" w:color="auto"/>
                        <w:left w:val="none" w:sz="0" w:space="0" w:color="auto"/>
                        <w:bottom w:val="none" w:sz="0" w:space="0" w:color="auto"/>
                        <w:right w:val="none" w:sz="0" w:space="0" w:color="auto"/>
                      </w:divBdr>
                      <w:divsChild>
                        <w:div w:id="2572989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9267171">
      <w:bodyDiv w:val="1"/>
      <w:marLeft w:val="0"/>
      <w:marRight w:val="0"/>
      <w:marTop w:val="0"/>
      <w:marBottom w:val="0"/>
      <w:divBdr>
        <w:top w:val="none" w:sz="0" w:space="0" w:color="auto"/>
        <w:left w:val="none" w:sz="0" w:space="0" w:color="auto"/>
        <w:bottom w:val="none" w:sz="0" w:space="0" w:color="auto"/>
        <w:right w:val="none" w:sz="0" w:space="0" w:color="auto"/>
      </w:divBdr>
    </w:div>
    <w:div w:id="1624269964">
      <w:bodyDiv w:val="1"/>
      <w:marLeft w:val="0"/>
      <w:marRight w:val="0"/>
      <w:marTop w:val="0"/>
      <w:marBottom w:val="0"/>
      <w:divBdr>
        <w:top w:val="none" w:sz="0" w:space="0" w:color="auto"/>
        <w:left w:val="none" w:sz="0" w:space="0" w:color="auto"/>
        <w:bottom w:val="none" w:sz="0" w:space="0" w:color="auto"/>
        <w:right w:val="none" w:sz="0" w:space="0" w:color="auto"/>
      </w:divBdr>
      <w:divsChild>
        <w:div w:id="1852064618">
          <w:marLeft w:val="547"/>
          <w:marRight w:val="0"/>
          <w:marTop w:val="0"/>
          <w:marBottom w:val="0"/>
          <w:divBdr>
            <w:top w:val="none" w:sz="0" w:space="0" w:color="auto"/>
            <w:left w:val="none" w:sz="0" w:space="0" w:color="auto"/>
            <w:bottom w:val="none" w:sz="0" w:space="0" w:color="auto"/>
            <w:right w:val="none" w:sz="0" w:space="0" w:color="auto"/>
          </w:divBdr>
        </w:div>
        <w:div w:id="1184784506">
          <w:marLeft w:val="547"/>
          <w:marRight w:val="0"/>
          <w:marTop w:val="0"/>
          <w:marBottom w:val="0"/>
          <w:divBdr>
            <w:top w:val="none" w:sz="0" w:space="0" w:color="auto"/>
            <w:left w:val="none" w:sz="0" w:space="0" w:color="auto"/>
            <w:bottom w:val="none" w:sz="0" w:space="0" w:color="auto"/>
            <w:right w:val="none" w:sz="0" w:space="0" w:color="auto"/>
          </w:divBdr>
        </w:div>
        <w:div w:id="1887059059">
          <w:marLeft w:val="547"/>
          <w:marRight w:val="0"/>
          <w:marTop w:val="0"/>
          <w:marBottom w:val="0"/>
          <w:divBdr>
            <w:top w:val="none" w:sz="0" w:space="0" w:color="auto"/>
            <w:left w:val="none" w:sz="0" w:space="0" w:color="auto"/>
            <w:bottom w:val="none" w:sz="0" w:space="0" w:color="auto"/>
            <w:right w:val="none" w:sz="0" w:space="0" w:color="auto"/>
          </w:divBdr>
        </w:div>
        <w:div w:id="1534028072">
          <w:marLeft w:val="547"/>
          <w:marRight w:val="0"/>
          <w:marTop w:val="0"/>
          <w:marBottom w:val="0"/>
          <w:divBdr>
            <w:top w:val="none" w:sz="0" w:space="0" w:color="auto"/>
            <w:left w:val="none" w:sz="0" w:space="0" w:color="auto"/>
            <w:bottom w:val="none" w:sz="0" w:space="0" w:color="auto"/>
            <w:right w:val="none" w:sz="0" w:space="0" w:color="auto"/>
          </w:divBdr>
        </w:div>
        <w:div w:id="1420058258">
          <w:marLeft w:val="547"/>
          <w:marRight w:val="0"/>
          <w:marTop w:val="0"/>
          <w:marBottom w:val="0"/>
          <w:divBdr>
            <w:top w:val="none" w:sz="0" w:space="0" w:color="auto"/>
            <w:left w:val="none" w:sz="0" w:space="0" w:color="auto"/>
            <w:bottom w:val="none" w:sz="0" w:space="0" w:color="auto"/>
            <w:right w:val="none" w:sz="0" w:space="0" w:color="auto"/>
          </w:divBdr>
        </w:div>
        <w:div w:id="516621987">
          <w:marLeft w:val="547"/>
          <w:marRight w:val="0"/>
          <w:marTop w:val="0"/>
          <w:marBottom w:val="0"/>
          <w:divBdr>
            <w:top w:val="none" w:sz="0" w:space="0" w:color="auto"/>
            <w:left w:val="none" w:sz="0" w:space="0" w:color="auto"/>
            <w:bottom w:val="none" w:sz="0" w:space="0" w:color="auto"/>
            <w:right w:val="none" w:sz="0" w:space="0" w:color="auto"/>
          </w:divBdr>
        </w:div>
        <w:div w:id="439842367">
          <w:marLeft w:val="547"/>
          <w:marRight w:val="0"/>
          <w:marTop w:val="0"/>
          <w:marBottom w:val="0"/>
          <w:divBdr>
            <w:top w:val="none" w:sz="0" w:space="0" w:color="auto"/>
            <w:left w:val="none" w:sz="0" w:space="0" w:color="auto"/>
            <w:bottom w:val="none" w:sz="0" w:space="0" w:color="auto"/>
            <w:right w:val="none" w:sz="0" w:space="0" w:color="auto"/>
          </w:divBdr>
        </w:div>
        <w:div w:id="162746634">
          <w:marLeft w:val="547"/>
          <w:marRight w:val="0"/>
          <w:marTop w:val="0"/>
          <w:marBottom w:val="0"/>
          <w:divBdr>
            <w:top w:val="none" w:sz="0" w:space="0" w:color="auto"/>
            <w:left w:val="none" w:sz="0" w:space="0" w:color="auto"/>
            <w:bottom w:val="none" w:sz="0" w:space="0" w:color="auto"/>
            <w:right w:val="none" w:sz="0" w:space="0" w:color="auto"/>
          </w:divBdr>
        </w:div>
        <w:div w:id="287006449">
          <w:marLeft w:val="547"/>
          <w:marRight w:val="0"/>
          <w:marTop w:val="0"/>
          <w:marBottom w:val="0"/>
          <w:divBdr>
            <w:top w:val="none" w:sz="0" w:space="0" w:color="auto"/>
            <w:left w:val="none" w:sz="0" w:space="0" w:color="auto"/>
            <w:bottom w:val="none" w:sz="0" w:space="0" w:color="auto"/>
            <w:right w:val="none" w:sz="0" w:space="0" w:color="auto"/>
          </w:divBdr>
        </w:div>
      </w:divsChild>
    </w:div>
    <w:div w:id="1942684455">
      <w:bodyDiv w:val="1"/>
      <w:marLeft w:val="0"/>
      <w:marRight w:val="0"/>
      <w:marTop w:val="0"/>
      <w:marBottom w:val="0"/>
      <w:divBdr>
        <w:top w:val="none" w:sz="0" w:space="0" w:color="auto"/>
        <w:left w:val="none" w:sz="0" w:space="0" w:color="auto"/>
        <w:bottom w:val="none" w:sz="0" w:space="0" w:color="auto"/>
        <w:right w:val="none" w:sz="0" w:space="0" w:color="auto"/>
      </w:divBdr>
    </w:div>
    <w:div w:id="2061587811">
      <w:bodyDiv w:val="1"/>
      <w:marLeft w:val="0"/>
      <w:marRight w:val="0"/>
      <w:marTop w:val="0"/>
      <w:marBottom w:val="0"/>
      <w:divBdr>
        <w:top w:val="none" w:sz="0" w:space="0" w:color="auto"/>
        <w:left w:val="none" w:sz="0" w:space="0" w:color="auto"/>
        <w:bottom w:val="none" w:sz="0" w:space="0" w:color="auto"/>
        <w:right w:val="none" w:sz="0" w:space="0" w:color="auto"/>
      </w:divBdr>
      <w:divsChild>
        <w:div w:id="263344057">
          <w:marLeft w:val="0"/>
          <w:marRight w:val="0"/>
          <w:marTop w:val="0"/>
          <w:marBottom w:val="0"/>
          <w:divBdr>
            <w:top w:val="none" w:sz="0" w:space="0" w:color="auto"/>
            <w:left w:val="none" w:sz="0" w:space="0" w:color="auto"/>
            <w:bottom w:val="none" w:sz="0" w:space="0" w:color="auto"/>
            <w:right w:val="none" w:sz="0" w:space="0" w:color="auto"/>
          </w:divBdr>
          <w:divsChild>
            <w:div w:id="1467627301">
              <w:marLeft w:val="0"/>
              <w:marRight w:val="0"/>
              <w:marTop w:val="0"/>
              <w:marBottom w:val="0"/>
              <w:divBdr>
                <w:top w:val="none" w:sz="0" w:space="0" w:color="auto"/>
                <w:left w:val="none" w:sz="0" w:space="0" w:color="auto"/>
                <w:bottom w:val="none" w:sz="0" w:space="0" w:color="auto"/>
                <w:right w:val="none" w:sz="0" w:space="0" w:color="auto"/>
              </w:divBdr>
              <w:divsChild>
                <w:div w:id="223033423">
                  <w:marLeft w:val="150"/>
                  <w:marRight w:val="150"/>
                  <w:marTop w:val="0"/>
                  <w:marBottom w:val="0"/>
                  <w:divBdr>
                    <w:top w:val="none" w:sz="0" w:space="0" w:color="auto"/>
                    <w:left w:val="none" w:sz="0" w:space="0" w:color="auto"/>
                    <w:bottom w:val="none" w:sz="0" w:space="0" w:color="auto"/>
                    <w:right w:val="none" w:sz="0" w:space="0" w:color="auto"/>
                  </w:divBdr>
                  <w:divsChild>
                    <w:div w:id="381444780">
                      <w:marLeft w:val="0"/>
                      <w:marRight w:val="0"/>
                      <w:marTop w:val="0"/>
                      <w:marBottom w:val="0"/>
                      <w:divBdr>
                        <w:top w:val="none" w:sz="0" w:space="0" w:color="auto"/>
                        <w:left w:val="none" w:sz="0" w:space="0" w:color="auto"/>
                        <w:bottom w:val="none" w:sz="0" w:space="0" w:color="auto"/>
                        <w:right w:val="none" w:sz="0" w:space="0" w:color="auto"/>
                      </w:divBdr>
                      <w:divsChild>
                        <w:div w:id="224754977">
                          <w:marLeft w:val="0"/>
                          <w:marRight w:val="0"/>
                          <w:marTop w:val="0"/>
                          <w:marBottom w:val="0"/>
                          <w:divBdr>
                            <w:top w:val="none" w:sz="0" w:space="0" w:color="auto"/>
                            <w:left w:val="none" w:sz="0" w:space="0" w:color="auto"/>
                            <w:bottom w:val="none" w:sz="0" w:space="0" w:color="auto"/>
                            <w:right w:val="none" w:sz="0" w:space="0" w:color="auto"/>
                          </w:divBdr>
                          <w:divsChild>
                            <w:div w:id="2111508188">
                              <w:marLeft w:val="0"/>
                              <w:marRight w:val="0"/>
                              <w:marTop w:val="0"/>
                              <w:marBottom w:val="0"/>
                              <w:divBdr>
                                <w:top w:val="none" w:sz="0" w:space="0" w:color="auto"/>
                                <w:left w:val="none" w:sz="0" w:space="0" w:color="auto"/>
                                <w:bottom w:val="none" w:sz="0" w:space="0" w:color="auto"/>
                                <w:right w:val="none" w:sz="0" w:space="0" w:color="auto"/>
                              </w:divBdr>
                              <w:divsChild>
                                <w:div w:id="6745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6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test.dec.alaska.gov/air/BurnWise/index.htm" TargetMode="Externa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400" b="1">
                <a:solidFill>
                  <a:sysClr val="windowText" lastClr="000000"/>
                </a:solidFill>
                <a:latin typeface="Garamond" panose="02020404030301010803" pitchFamily="18" charset="0"/>
              </a:rPr>
              <a:t>Figure 1. Comparison of Water Area</a:t>
            </a:r>
            <a:r>
              <a:rPr lang="en-US" sz="1400" b="1" baseline="0">
                <a:solidFill>
                  <a:sysClr val="windowText" lastClr="000000"/>
                </a:solidFill>
                <a:latin typeface="Garamond" panose="02020404030301010803" pitchFamily="18" charset="0"/>
              </a:rPr>
              <a:t> and 319 Funding</a:t>
            </a:r>
            <a:endParaRPr lang="en-US" sz="1200" b="1">
              <a:solidFill>
                <a:sysClr val="windowText" lastClr="000000"/>
              </a:solidFill>
              <a:latin typeface="Garamond" panose="02020404030301010803" pitchFamily="18" charset="0"/>
            </a:endParaRP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269422352356733E-2"/>
          <c:y val="3.6802391679649667E-2"/>
          <c:w val="0.65872990623646788"/>
          <c:h val="0.89679336673824861"/>
        </c:manualLayout>
      </c:layout>
      <c:bar3DChart>
        <c:barDir val="col"/>
        <c:grouping val="standard"/>
        <c:varyColors val="0"/>
        <c:ser>
          <c:idx val="0"/>
          <c:order val="0"/>
          <c:tx>
            <c:strRef>
              <c:f>Sheet1!$B$1</c:f>
              <c:strCache>
                <c:ptCount val="1"/>
                <c:pt idx="0">
                  <c:v>Water Area (sq. mi.)</c:v>
                </c:pt>
              </c:strCache>
            </c:strRef>
          </c:tx>
          <c:spPr>
            <a:solidFill>
              <a:schemeClr val="accent1"/>
            </a:solidFill>
            <a:ln>
              <a:noFill/>
            </a:ln>
            <a:effectLst/>
            <a:sp3d/>
          </c:spPr>
          <c:invertIfNegative val="0"/>
          <c:cat>
            <c:strRef>
              <c:f>Sheet1!$A$2:$A$4</c:f>
              <c:strCache>
                <c:ptCount val="3"/>
                <c:pt idx="0">
                  <c:v>Alaska</c:v>
                </c:pt>
                <c:pt idx="1">
                  <c:v>New Mexico</c:v>
                </c:pt>
                <c:pt idx="2">
                  <c:v>California</c:v>
                </c:pt>
              </c:strCache>
            </c:strRef>
          </c:cat>
          <c:val>
            <c:numRef>
              <c:f>Sheet1!$B$2:$B$4</c:f>
              <c:numCache>
                <c:formatCode>General</c:formatCode>
                <c:ptCount val="3"/>
                <c:pt idx="0">
                  <c:v>94743</c:v>
                </c:pt>
                <c:pt idx="1">
                  <c:v>292</c:v>
                </c:pt>
                <c:pt idx="2">
                  <c:v>4509</c:v>
                </c:pt>
              </c:numCache>
            </c:numRef>
          </c:val>
        </c:ser>
        <c:ser>
          <c:idx val="1"/>
          <c:order val="1"/>
          <c:tx>
            <c:strRef>
              <c:f>Sheet1!$C$1</c:f>
              <c:strCache>
                <c:ptCount val="1"/>
                <c:pt idx="0">
                  <c:v>FY14 319 ($ hundreds)</c:v>
                </c:pt>
              </c:strCache>
            </c:strRef>
          </c:tx>
          <c:spPr>
            <a:solidFill>
              <a:schemeClr val="accent2"/>
            </a:solidFill>
            <a:ln>
              <a:noFill/>
            </a:ln>
            <a:effectLst/>
            <a:sp3d/>
          </c:spPr>
          <c:invertIfNegative val="0"/>
          <c:cat>
            <c:strRef>
              <c:f>Sheet1!$A$2:$A$4</c:f>
              <c:strCache>
                <c:ptCount val="3"/>
                <c:pt idx="0">
                  <c:v>Alaska</c:v>
                </c:pt>
                <c:pt idx="1">
                  <c:v>New Mexico</c:v>
                </c:pt>
                <c:pt idx="2">
                  <c:v>California</c:v>
                </c:pt>
              </c:strCache>
            </c:strRef>
          </c:cat>
          <c:val>
            <c:numRef>
              <c:f>Sheet1!$C$2:$C$4</c:f>
              <c:numCache>
                <c:formatCode>General</c:formatCode>
                <c:ptCount val="3"/>
                <c:pt idx="0">
                  <c:v>18500</c:v>
                </c:pt>
                <c:pt idx="1">
                  <c:v>18570</c:v>
                </c:pt>
                <c:pt idx="2">
                  <c:v>81070</c:v>
                </c:pt>
              </c:numCache>
            </c:numRef>
          </c:val>
        </c:ser>
        <c:dLbls>
          <c:showLegendKey val="0"/>
          <c:showVal val="0"/>
          <c:showCatName val="0"/>
          <c:showSerName val="0"/>
          <c:showPercent val="0"/>
          <c:showBubbleSize val="0"/>
        </c:dLbls>
        <c:gapWidth val="150"/>
        <c:shape val="box"/>
        <c:axId val="184537616"/>
        <c:axId val="189993408"/>
        <c:axId val="189959464"/>
      </c:bar3DChart>
      <c:catAx>
        <c:axId val="1845376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Garamond" panose="02020404030301010803" pitchFamily="18" charset="0"/>
                <a:ea typeface="+mn-ea"/>
                <a:cs typeface="+mn-cs"/>
              </a:defRPr>
            </a:pPr>
            <a:endParaRPr lang="en-US"/>
          </a:p>
        </c:txPr>
        <c:crossAx val="189993408"/>
        <c:crosses val="autoZero"/>
        <c:auto val="1"/>
        <c:lblAlgn val="ctr"/>
        <c:lblOffset val="100"/>
        <c:noMultiLvlLbl val="0"/>
      </c:catAx>
      <c:valAx>
        <c:axId val="189993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537616"/>
        <c:crosses val="autoZero"/>
        <c:crossBetween val="between"/>
      </c:valAx>
      <c:serAx>
        <c:axId val="18995946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Garamond" panose="02020404030301010803" pitchFamily="18" charset="0"/>
                <a:ea typeface="+mn-ea"/>
                <a:cs typeface="+mn-cs"/>
              </a:defRPr>
            </a:pPr>
            <a:endParaRPr lang="en-US"/>
          </a:p>
        </c:txPr>
        <c:crossAx val="189993408"/>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4CC4E7-C7E2-4047-BBB2-FDFBB0BD36F7}" type="doc">
      <dgm:prSet loTypeId="urn:microsoft.com/office/officeart/2005/8/layout/chart3" loCatId="cycle" qsTypeId="urn:microsoft.com/office/officeart/2005/8/quickstyle/simple1" qsCatId="simple" csTypeId="urn:microsoft.com/office/officeart/2005/8/colors/colorful5" csCatId="colorful" phldr="1"/>
      <dgm:spPr/>
    </dgm:pt>
    <dgm:pt modelId="{4EC7D09E-F24D-48E8-9804-02FA913687EB}">
      <dgm:prSet phldrT="[Text]"/>
      <dgm:spPr>
        <a:xfrm>
          <a:off x="1927777" y="465042"/>
          <a:ext cx="3894686" cy="3894686"/>
        </a:xfrm>
        <a:solidFill>
          <a:srgbClr val="4BACC6">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b="1" dirty="0" smtClean="0">
              <a:solidFill>
                <a:srgbClr val="1F497D"/>
              </a:solidFill>
              <a:latin typeface="Calibri"/>
              <a:ea typeface="+mn-ea"/>
              <a:cs typeface="+mn-cs"/>
            </a:rPr>
            <a:t>Prioritization</a:t>
          </a:r>
          <a:endParaRPr lang="en-US" b="1" dirty="0">
            <a:solidFill>
              <a:srgbClr val="1F497D"/>
            </a:solidFill>
            <a:latin typeface="Calibri"/>
            <a:ea typeface="+mn-ea"/>
            <a:cs typeface="+mn-cs"/>
          </a:endParaRPr>
        </a:p>
      </dgm:t>
    </dgm:pt>
    <dgm:pt modelId="{477D96B3-53D3-4BF7-A1E6-996AF5DA2993}" type="parTrans" cxnId="{F4768188-1474-4ACA-949B-2515FC4F5D0F}">
      <dgm:prSet/>
      <dgm:spPr/>
      <dgm:t>
        <a:bodyPr/>
        <a:lstStyle/>
        <a:p>
          <a:endParaRPr lang="en-US">
            <a:solidFill>
              <a:schemeClr val="bg2"/>
            </a:solidFill>
          </a:endParaRPr>
        </a:p>
      </dgm:t>
    </dgm:pt>
    <dgm:pt modelId="{5C81A3A9-0AC5-4169-8C34-8B2494EE41FE}" type="sibTrans" cxnId="{F4768188-1474-4ACA-949B-2515FC4F5D0F}">
      <dgm:prSet/>
      <dgm:spPr/>
      <dgm:t>
        <a:bodyPr/>
        <a:lstStyle/>
        <a:p>
          <a:endParaRPr lang="en-US">
            <a:solidFill>
              <a:schemeClr val="bg2"/>
            </a:solidFill>
          </a:endParaRPr>
        </a:p>
      </dgm:t>
    </dgm:pt>
    <dgm:pt modelId="{2656DC51-6AF5-4826-95C0-197CDE1B59B3}">
      <dgm:prSet phldrT="[Text]"/>
      <dgm:spPr>
        <a:xfrm>
          <a:off x="1953318" y="471303"/>
          <a:ext cx="3894686" cy="3894686"/>
        </a:xfrm>
        <a:solidFill>
          <a:srgbClr val="4BACC6">
            <a:hueOff val="-1986775"/>
            <a:satOff val="7962"/>
            <a:lumOff val="1726"/>
            <a:alphaOff val="0"/>
          </a:srgbClr>
        </a:solidFill>
        <a:ln w="25400" cap="flat" cmpd="sng" algn="ctr">
          <a:solidFill>
            <a:srgbClr val="FFFFFF">
              <a:hueOff val="0"/>
              <a:satOff val="0"/>
              <a:lumOff val="0"/>
              <a:alphaOff val="0"/>
            </a:srgbClr>
          </a:solidFill>
          <a:prstDash val="solid"/>
        </a:ln>
        <a:effectLst/>
      </dgm:spPr>
      <dgm:t>
        <a:bodyPr/>
        <a:lstStyle/>
        <a:p>
          <a:r>
            <a:rPr lang="en-US" b="1" dirty="0" smtClean="0">
              <a:solidFill>
                <a:srgbClr val="1F497D"/>
              </a:solidFill>
              <a:latin typeface="Calibri"/>
              <a:ea typeface="+mn-ea"/>
              <a:cs typeface="+mn-cs"/>
            </a:rPr>
            <a:t>Assessment</a:t>
          </a:r>
          <a:endParaRPr lang="en-US" b="1" dirty="0">
            <a:solidFill>
              <a:srgbClr val="1F497D"/>
            </a:solidFill>
            <a:latin typeface="Calibri"/>
            <a:ea typeface="+mn-ea"/>
            <a:cs typeface="+mn-cs"/>
          </a:endParaRPr>
        </a:p>
      </dgm:t>
    </dgm:pt>
    <dgm:pt modelId="{06E9B7DF-C1FF-4D65-970B-DCDF1AB21368}" type="parTrans" cxnId="{2C22443A-F9F6-4F48-97C1-C9EC4162CE01}">
      <dgm:prSet/>
      <dgm:spPr/>
      <dgm:t>
        <a:bodyPr/>
        <a:lstStyle/>
        <a:p>
          <a:endParaRPr lang="en-US">
            <a:solidFill>
              <a:schemeClr val="bg2"/>
            </a:solidFill>
          </a:endParaRPr>
        </a:p>
      </dgm:t>
    </dgm:pt>
    <dgm:pt modelId="{E8674949-ADFC-46A2-A091-730192CD0369}" type="sibTrans" cxnId="{2C22443A-F9F6-4F48-97C1-C9EC4162CE01}">
      <dgm:prSet/>
      <dgm:spPr/>
      <dgm:t>
        <a:bodyPr/>
        <a:lstStyle/>
        <a:p>
          <a:endParaRPr lang="en-US">
            <a:solidFill>
              <a:schemeClr val="bg2"/>
            </a:solidFill>
          </a:endParaRPr>
        </a:p>
      </dgm:t>
    </dgm:pt>
    <dgm:pt modelId="{CD803631-2BE2-47CD-B606-D1CF131EEE53}">
      <dgm:prSet phldrT="[Text]"/>
      <dgm:spPr>
        <a:xfrm>
          <a:off x="1900273" y="471303"/>
          <a:ext cx="3894686" cy="3894686"/>
        </a:xfrm>
        <a:solidFill>
          <a:srgbClr val="4BACC6">
            <a:hueOff val="-3973551"/>
            <a:satOff val="15924"/>
            <a:lumOff val="3451"/>
            <a:alphaOff val="0"/>
          </a:srgbClr>
        </a:solidFill>
        <a:ln w="25400" cap="flat" cmpd="sng" algn="ctr">
          <a:solidFill>
            <a:srgbClr val="FFFFFF">
              <a:hueOff val="0"/>
              <a:satOff val="0"/>
              <a:lumOff val="0"/>
              <a:alphaOff val="0"/>
            </a:srgbClr>
          </a:solidFill>
          <a:prstDash val="solid"/>
        </a:ln>
        <a:effectLst/>
      </dgm:spPr>
      <dgm:t>
        <a:bodyPr/>
        <a:lstStyle/>
        <a:p>
          <a:r>
            <a:rPr lang="en-US" b="1" dirty="0" smtClean="0">
              <a:solidFill>
                <a:srgbClr val="1F497D"/>
              </a:solidFill>
              <a:latin typeface="Calibri"/>
              <a:ea typeface="+mn-ea"/>
              <a:cs typeface="+mn-cs"/>
            </a:rPr>
            <a:t>Protection </a:t>
          </a:r>
          <a:r>
            <a:rPr lang="en-US" b="0" dirty="0" smtClean="0">
              <a:solidFill>
                <a:srgbClr val="1F497D"/>
              </a:solidFill>
              <a:latin typeface="Calibri"/>
              <a:ea typeface="+mn-ea"/>
              <a:cs typeface="+mn-cs"/>
            </a:rPr>
            <a:t>	</a:t>
          </a:r>
        </a:p>
      </dgm:t>
    </dgm:pt>
    <dgm:pt modelId="{5B0D0512-1118-4D04-A59B-FECC14E64B1E}" type="parTrans" cxnId="{591AA0B7-7190-4D20-A3FF-5DE8249F6877}">
      <dgm:prSet/>
      <dgm:spPr/>
      <dgm:t>
        <a:bodyPr/>
        <a:lstStyle/>
        <a:p>
          <a:endParaRPr lang="en-US">
            <a:solidFill>
              <a:schemeClr val="bg2"/>
            </a:solidFill>
          </a:endParaRPr>
        </a:p>
      </dgm:t>
    </dgm:pt>
    <dgm:pt modelId="{F6A438A6-C402-4A22-B081-FCB561F4016E}" type="sibTrans" cxnId="{591AA0B7-7190-4D20-A3FF-5DE8249F6877}">
      <dgm:prSet/>
      <dgm:spPr/>
      <dgm:t>
        <a:bodyPr/>
        <a:lstStyle/>
        <a:p>
          <a:endParaRPr lang="en-US">
            <a:solidFill>
              <a:schemeClr val="bg2"/>
            </a:solidFill>
          </a:endParaRPr>
        </a:p>
      </dgm:t>
    </dgm:pt>
    <dgm:pt modelId="{DF971674-EBC4-4AEA-AD1E-B2CF585582B9}">
      <dgm:prSet phldrT="[Text]"/>
      <dgm:spPr>
        <a:xfrm>
          <a:off x="1900273" y="471303"/>
          <a:ext cx="3894686" cy="3894686"/>
        </a:xfrm>
        <a:solidFill>
          <a:srgbClr val="4BACC6">
            <a:hueOff val="-5960326"/>
            <a:satOff val="23887"/>
            <a:lumOff val="5177"/>
            <a:alphaOff val="0"/>
          </a:srgbClr>
        </a:solidFill>
        <a:ln w="25400" cap="flat" cmpd="sng" algn="ctr">
          <a:solidFill>
            <a:srgbClr val="FFFFFF">
              <a:hueOff val="0"/>
              <a:satOff val="0"/>
              <a:lumOff val="0"/>
              <a:alphaOff val="0"/>
            </a:srgbClr>
          </a:solidFill>
          <a:prstDash val="solid"/>
        </a:ln>
        <a:effectLst/>
      </dgm:spPr>
      <dgm:t>
        <a:bodyPr/>
        <a:lstStyle/>
        <a:p>
          <a:r>
            <a:rPr lang="en-US" b="1" dirty="0" smtClean="0">
              <a:solidFill>
                <a:srgbClr val="1F497D"/>
              </a:solidFill>
              <a:latin typeface="Calibri"/>
              <a:ea typeface="+mn-ea"/>
              <a:cs typeface="+mn-cs"/>
            </a:rPr>
            <a:t>Alternatives</a:t>
          </a:r>
          <a:endParaRPr lang="en-US" b="1" dirty="0">
            <a:solidFill>
              <a:srgbClr val="1F497D"/>
            </a:solidFill>
            <a:latin typeface="Calibri"/>
            <a:ea typeface="+mn-ea"/>
            <a:cs typeface="+mn-cs"/>
          </a:endParaRPr>
        </a:p>
      </dgm:t>
    </dgm:pt>
    <dgm:pt modelId="{43E04D98-3181-4380-B150-B9CC78509DFC}" type="parTrans" cxnId="{14A2EF58-6D84-4116-89F4-0328448E7BD9}">
      <dgm:prSet/>
      <dgm:spPr/>
      <dgm:t>
        <a:bodyPr/>
        <a:lstStyle/>
        <a:p>
          <a:endParaRPr lang="en-US">
            <a:solidFill>
              <a:schemeClr val="bg2"/>
            </a:solidFill>
          </a:endParaRPr>
        </a:p>
      </dgm:t>
    </dgm:pt>
    <dgm:pt modelId="{E4E238D1-15B9-453B-AA8D-B3FA70CDDD30}" type="sibTrans" cxnId="{14A2EF58-6D84-4116-89F4-0328448E7BD9}">
      <dgm:prSet/>
      <dgm:spPr/>
      <dgm:t>
        <a:bodyPr/>
        <a:lstStyle/>
        <a:p>
          <a:endParaRPr lang="en-US">
            <a:solidFill>
              <a:schemeClr val="bg2"/>
            </a:solidFill>
          </a:endParaRPr>
        </a:p>
      </dgm:t>
    </dgm:pt>
    <dgm:pt modelId="{2D51344D-9AAE-4D76-AE4B-667B6AC9AE98}">
      <dgm:prSet phldrT="[Text]"/>
      <dgm:spPr>
        <a:xfrm>
          <a:off x="1900273" y="471303"/>
          <a:ext cx="3894686" cy="3894686"/>
        </a:xfrm>
        <a:solidFill>
          <a:srgbClr val="4BACC6">
            <a:hueOff val="-7947101"/>
            <a:satOff val="31849"/>
            <a:lumOff val="6902"/>
            <a:alphaOff val="0"/>
          </a:srgbClr>
        </a:solidFill>
        <a:ln w="25400" cap="flat" cmpd="sng" algn="ctr">
          <a:solidFill>
            <a:srgbClr val="FFFFFF">
              <a:hueOff val="0"/>
              <a:satOff val="0"/>
              <a:lumOff val="0"/>
              <a:alphaOff val="0"/>
            </a:srgbClr>
          </a:solidFill>
          <a:prstDash val="solid"/>
        </a:ln>
        <a:effectLst/>
      </dgm:spPr>
      <dgm:t>
        <a:bodyPr/>
        <a:lstStyle/>
        <a:p>
          <a:r>
            <a:rPr lang="en-US" b="1" dirty="0" smtClean="0">
              <a:solidFill>
                <a:srgbClr val="1F497D"/>
              </a:solidFill>
              <a:latin typeface="Calibri"/>
              <a:ea typeface="+mn-ea"/>
              <a:cs typeface="+mn-cs"/>
            </a:rPr>
            <a:t>Engagement</a:t>
          </a:r>
        </a:p>
      </dgm:t>
    </dgm:pt>
    <dgm:pt modelId="{0B361509-5637-4FE8-9158-0D8A46C16F93}" type="parTrans" cxnId="{B2AD683F-2D9F-4BC7-A8DA-F9BD85CCF477}">
      <dgm:prSet/>
      <dgm:spPr/>
      <dgm:t>
        <a:bodyPr/>
        <a:lstStyle/>
        <a:p>
          <a:endParaRPr lang="en-US">
            <a:solidFill>
              <a:schemeClr val="bg2"/>
            </a:solidFill>
          </a:endParaRPr>
        </a:p>
      </dgm:t>
    </dgm:pt>
    <dgm:pt modelId="{01473DD1-B671-4705-8312-9E5E25776629}" type="sibTrans" cxnId="{B2AD683F-2D9F-4BC7-A8DA-F9BD85CCF477}">
      <dgm:prSet/>
      <dgm:spPr/>
      <dgm:t>
        <a:bodyPr/>
        <a:lstStyle/>
        <a:p>
          <a:endParaRPr lang="en-US">
            <a:solidFill>
              <a:schemeClr val="bg2"/>
            </a:solidFill>
          </a:endParaRPr>
        </a:p>
      </dgm:t>
    </dgm:pt>
    <dgm:pt modelId="{229F2098-B68D-4D96-BAB6-9D616BBD46D0}">
      <dgm:prSet phldrT="[Text]"/>
      <dgm:spPr>
        <a:xfrm>
          <a:off x="1900273" y="471303"/>
          <a:ext cx="3894686" cy="3894686"/>
        </a:xfrm>
        <a:solidFill>
          <a:srgbClr val="4BACC6">
            <a:hueOff val="-9933876"/>
            <a:satOff val="39811"/>
            <a:lumOff val="8628"/>
            <a:alphaOff val="0"/>
          </a:srgbClr>
        </a:solidFill>
        <a:ln w="25400" cap="flat" cmpd="sng" algn="ctr">
          <a:solidFill>
            <a:srgbClr val="FFFFFF">
              <a:hueOff val="0"/>
              <a:satOff val="0"/>
              <a:lumOff val="0"/>
              <a:alphaOff val="0"/>
            </a:srgbClr>
          </a:solidFill>
          <a:prstDash val="solid"/>
        </a:ln>
        <a:effectLst/>
      </dgm:spPr>
      <dgm:t>
        <a:bodyPr/>
        <a:lstStyle/>
        <a:p>
          <a:r>
            <a:rPr lang="en-US" b="1" dirty="0" smtClean="0">
              <a:solidFill>
                <a:srgbClr val="1F497D"/>
              </a:solidFill>
              <a:latin typeface="Calibri"/>
              <a:ea typeface="+mn-ea"/>
              <a:cs typeface="+mn-cs"/>
            </a:rPr>
            <a:t>Integration</a:t>
          </a:r>
        </a:p>
      </dgm:t>
    </dgm:pt>
    <dgm:pt modelId="{FD900974-E7F7-41FC-B53B-F8BDA5931DA6}" type="parTrans" cxnId="{408752AB-5C15-4B01-B922-ED7FF3846E7B}">
      <dgm:prSet/>
      <dgm:spPr/>
      <dgm:t>
        <a:bodyPr/>
        <a:lstStyle/>
        <a:p>
          <a:endParaRPr lang="en-US">
            <a:solidFill>
              <a:schemeClr val="bg2"/>
            </a:solidFill>
          </a:endParaRPr>
        </a:p>
      </dgm:t>
    </dgm:pt>
    <dgm:pt modelId="{413F4D0C-D2E8-42E9-8A58-9E77DF5717BC}" type="sibTrans" cxnId="{408752AB-5C15-4B01-B922-ED7FF3846E7B}">
      <dgm:prSet/>
      <dgm:spPr/>
      <dgm:t>
        <a:bodyPr/>
        <a:lstStyle/>
        <a:p>
          <a:endParaRPr lang="en-US">
            <a:solidFill>
              <a:schemeClr val="bg2"/>
            </a:solidFill>
          </a:endParaRPr>
        </a:p>
      </dgm:t>
    </dgm:pt>
    <dgm:pt modelId="{64D83007-EC17-4225-BB33-23AF47351144}" type="pres">
      <dgm:prSet presAssocID="{754CC4E7-C7E2-4047-BBB2-FDFBB0BD36F7}" presName="compositeShape" presStyleCnt="0">
        <dgm:presLayoutVars>
          <dgm:chMax val="7"/>
          <dgm:dir/>
          <dgm:resizeHandles val="exact"/>
        </dgm:presLayoutVars>
      </dgm:prSet>
      <dgm:spPr/>
    </dgm:pt>
    <dgm:pt modelId="{C71F0B8E-63BB-4625-B5EE-C04542CF59C3}" type="pres">
      <dgm:prSet presAssocID="{754CC4E7-C7E2-4047-BBB2-FDFBB0BD36F7}" presName="wedge1" presStyleLbl="node1" presStyleIdx="0" presStyleCnt="6" custLinFactNeighborX="-2270" custLinFactNeighborY="4994"/>
      <dgm:spPr>
        <a:prstGeom prst="pie">
          <a:avLst>
            <a:gd name="adj1" fmla="val 16200000"/>
            <a:gd name="adj2" fmla="val 19800000"/>
          </a:avLst>
        </a:prstGeom>
      </dgm:spPr>
      <dgm:t>
        <a:bodyPr/>
        <a:lstStyle/>
        <a:p>
          <a:endParaRPr lang="en-US"/>
        </a:p>
      </dgm:t>
    </dgm:pt>
    <dgm:pt modelId="{310A69CF-F704-4764-9FE3-AD38DF98062A}" type="pres">
      <dgm:prSet presAssocID="{754CC4E7-C7E2-4047-BBB2-FDFBB0BD36F7}" presName="wedge1Tx" presStyleLbl="node1" presStyleIdx="0" presStyleCnt="6">
        <dgm:presLayoutVars>
          <dgm:chMax val="0"/>
          <dgm:chPref val="0"/>
          <dgm:bulletEnabled val="1"/>
        </dgm:presLayoutVars>
      </dgm:prSet>
      <dgm:spPr/>
      <dgm:t>
        <a:bodyPr/>
        <a:lstStyle/>
        <a:p>
          <a:endParaRPr lang="en-US"/>
        </a:p>
      </dgm:t>
    </dgm:pt>
    <dgm:pt modelId="{4D36E6BB-CDC2-4975-A8B7-5E9BA938113F}" type="pres">
      <dgm:prSet presAssocID="{754CC4E7-C7E2-4047-BBB2-FDFBB0BD36F7}" presName="wedge2" presStyleLbl="node1" presStyleIdx="1" presStyleCnt="6" custLinFactNeighborX="1362"/>
      <dgm:spPr>
        <a:prstGeom prst="pie">
          <a:avLst>
            <a:gd name="adj1" fmla="val 19800000"/>
            <a:gd name="adj2" fmla="val 1800000"/>
          </a:avLst>
        </a:prstGeom>
      </dgm:spPr>
      <dgm:t>
        <a:bodyPr/>
        <a:lstStyle/>
        <a:p>
          <a:endParaRPr lang="en-US"/>
        </a:p>
      </dgm:t>
    </dgm:pt>
    <dgm:pt modelId="{E0A6A86A-AC4F-40F3-892D-09AB766017C2}" type="pres">
      <dgm:prSet presAssocID="{754CC4E7-C7E2-4047-BBB2-FDFBB0BD36F7}" presName="wedge2Tx" presStyleLbl="node1" presStyleIdx="1" presStyleCnt="6">
        <dgm:presLayoutVars>
          <dgm:chMax val="0"/>
          <dgm:chPref val="0"/>
          <dgm:bulletEnabled val="1"/>
        </dgm:presLayoutVars>
      </dgm:prSet>
      <dgm:spPr/>
      <dgm:t>
        <a:bodyPr/>
        <a:lstStyle/>
        <a:p>
          <a:endParaRPr lang="en-US"/>
        </a:p>
      </dgm:t>
    </dgm:pt>
    <dgm:pt modelId="{793DC2C6-9DAD-4FBC-A834-E3C1480720FD}" type="pres">
      <dgm:prSet presAssocID="{754CC4E7-C7E2-4047-BBB2-FDFBB0BD36F7}" presName="wedge3" presStyleLbl="node1" presStyleIdx="2" presStyleCnt="6"/>
      <dgm:spPr>
        <a:prstGeom prst="pie">
          <a:avLst>
            <a:gd name="adj1" fmla="val 1800000"/>
            <a:gd name="adj2" fmla="val 5400000"/>
          </a:avLst>
        </a:prstGeom>
      </dgm:spPr>
      <dgm:t>
        <a:bodyPr/>
        <a:lstStyle/>
        <a:p>
          <a:endParaRPr lang="en-US"/>
        </a:p>
      </dgm:t>
    </dgm:pt>
    <dgm:pt modelId="{2084DDE7-0479-47B2-B2C7-53213A26BD42}" type="pres">
      <dgm:prSet presAssocID="{754CC4E7-C7E2-4047-BBB2-FDFBB0BD36F7}" presName="wedge3Tx" presStyleLbl="node1" presStyleIdx="2" presStyleCnt="6">
        <dgm:presLayoutVars>
          <dgm:chMax val="0"/>
          <dgm:chPref val="0"/>
          <dgm:bulletEnabled val="1"/>
        </dgm:presLayoutVars>
      </dgm:prSet>
      <dgm:spPr/>
      <dgm:t>
        <a:bodyPr/>
        <a:lstStyle/>
        <a:p>
          <a:endParaRPr lang="en-US"/>
        </a:p>
      </dgm:t>
    </dgm:pt>
    <dgm:pt modelId="{5492ECD1-B860-4E73-94A9-5057CA3B27CA}" type="pres">
      <dgm:prSet presAssocID="{754CC4E7-C7E2-4047-BBB2-FDFBB0BD36F7}" presName="wedge4" presStyleLbl="node1" presStyleIdx="3" presStyleCnt="6" custLinFactNeighborX="0" custLinFactNeighborY="224"/>
      <dgm:spPr>
        <a:prstGeom prst="pie">
          <a:avLst>
            <a:gd name="adj1" fmla="val 5400000"/>
            <a:gd name="adj2" fmla="val 9000000"/>
          </a:avLst>
        </a:prstGeom>
      </dgm:spPr>
      <dgm:t>
        <a:bodyPr/>
        <a:lstStyle/>
        <a:p>
          <a:endParaRPr lang="en-US"/>
        </a:p>
      </dgm:t>
    </dgm:pt>
    <dgm:pt modelId="{531ECFCC-70B9-40D8-96E0-370F8E6EEDCA}" type="pres">
      <dgm:prSet presAssocID="{754CC4E7-C7E2-4047-BBB2-FDFBB0BD36F7}" presName="wedge4Tx" presStyleLbl="node1" presStyleIdx="3" presStyleCnt="6">
        <dgm:presLayoutVars>
          <dgm:chMax val="0"/>
          <dgm:chPref val="0"/>
          <dgm:bulletEnabled val="1"/>
        </dgm:presLayoutVars>
      </dgm:prSet>
      <dgm:spPr/>
      <dgm:t>
        <a:bodyPr/>
        <a:lstStyle/>
        <a:p>
          <a:endParaRPr lang="en-US"/>
        </a:p>
      </dgm:t>
    </dgm:pt>
    <dgm:pt modelId="{F8B996C3-CED4-4A4E-8EAD-4445266B9877}" type="pres">
      <dgm:prSet presAssocID="{754CC4E7-C7E2-4047-BBB2-FDFBB0BD36F7}" presName="wedge5" presStyleLbl="node1" presStyleIdx="4" presStyleCnt="6" custLinFactNeighborX="224" custLinFactNeighborY="-673"/>
      <dgm:spPr>
        <a:prstGeom prst="pie">
          <a:avLst>
            <a:gd name="adj1" fmla="val 9000000"/>
            <a:gd name="adj2" fmla="val 12600000"/>
          </a:avLst>
        </a:prstGeom>
      </dgm:spPr>
      <dgm:t>
        <a:bodyPr/>
        <a:lstStyle/>
        <a:p>
          <a:endParaRPr lang="en-US"/>
        </a:p>
      </dgm:t>
    </dgm:pt>
    <dgm:pt modelId="{D71DD83F-8B6D-45FF-9D58-F1C7D66AA659}" type="pres">
      <dgm:prSet presAssocID="{754CC4E7-C7E2-4047-BBB2-FDFBB0BD36F7}" presName="wedge5Tx" presStyleLbl="node1" presStyleIdx="4" presStyleCnt="6">
        <dgm:presLayoutVars>
          <dgm:chMax val="0"/>
          <dgm:chPref val="0"/>
          <dgm:bulletEnabled val="1"/>
        </dgm:presLayoutVars>
      </dgm:prSet>
      <dgm:spPr/>
      <dgm:t>
        <a:bodyPr/>
        <a:lstStyle/>
        <a:p>
          <a:endParaRPr lang="en-US"/>
        </a:p>
      </dgm:t>
    </dgm:pt>
    <dgm:pt modelId="{89281C3E-7619-4DF2-8B2E-97DA9FE89B35}" type="pres">
      <dgm:prSet presAssocID="{754CC4E7-C7E2-4047-BBB2-FDFBB0BD36F7}" presName="wedge6" presStyleLbl="node1" presStyleIdx="5" presStyleCnt="6" custLinFactNeighborX="224" custLinFactNeighborY="-673"/>
      <dgm:spPr>
        <a:prstGeom prst="pie">
          <a:avLst>
            <a:gd name="adj1" fmla="val 12600000"/>
            <a:gd name="adj2" fmla="val 16200000"/>
          </a:avLst>
        </a:prstGeom>
      </dgm:spPr>
      <dgm:t>
        <a:bodyPr/>
        <a:lstStyle/>
        <a:p>
          <a:endParaRPr lang="en-US"/>
        </a:p>
      </dgm:t>
    </dgm:pt>
    <dgm:pt modelId="{737F0AC4-2A0F-4B95-8823-5A53902F22F8}" type="pres">
      <dgm:prSet presAssocID="{754CC4E7-C7E2-4047-BBB2-FDFBB0BD36F7}" presName="wedge6Tx" presStyleLbl="node1" presStyleIdx="5" presStyleCnt="6">
        <dgm:presLayoutVars>
          <dgm:chMax val="0"/>
          <dgm:chPref val="0"/>
          <dgm:bulletEnabled val="1"/>
        </dgm:presLayoutVars>
      </dgm:prSet>
      <dgm:spPr/>
      <dgm:t>
        <a:bodyPr/>
        <a:lstStyle/>
        <a:p>
          <a:endParaRPr lang="en-US"/>
        </a:p>
      </dgm:t>
    </dgm:pt>
  </dgm:ptLst>
  <dgm:cxnLst>
    <dgm:cxn modelId="{97B33A5D-C77C-46DD-A5A0-F2C4119242B8}" type="presOf" srcId="{CD803631-2BE2-47CD-B606-D1CF131EEE53}" destId="{2084DDE7-0479-47B2-B2C7-53213A26BD42}" srcOrd="1" destOrd="0" presId="urn:microsoft.com/office/officeart/2005/8/layout/chart3"/>
    <dgm:cxn modelId="{43A8070A-BEEA-41D7-88C2-2C80A0E0620A}" type="presOf" srcId="{229F2098-B68D-4D96-BAB6-9D616BBD46D0}" destId="{737F0AC4-2A0F-4B95-8823-5A53902F22F8}" srcOrd="1" destOrd="0" presId="urn:microsoft.com/office/officeart/2005/8/layout/chart3"/>
    <dgm:cxn modelId="{2C22443A-F9F6-4F48-97C1-C9EC4162CE01}" srcId="{754CC4E7-C7E2-4047-BBB2-FDFBB0BD36F7}" destId="{2656DC51-6AF5-4826-95C0-197CDE1B59B3}" srcOrd="1" destOrd="0" parTransId="{06E9B7DF-C1FF-4D65-970B-DCDF1AB21368}" sibTransId="{E8674949-ADFC-46A2-A091-730192CD0369}"/>
    <dgm:cxn modelId="{42D95866-EB9B-4A3D-824A-60E011A78A1D}" type="presOf" srcId="{DF971674-EBC4-4AEA-AD1E-B2CF585582B9}" destId="{5492ECD1-B860-4E73-94A9-5057CA3B27CA}" srcOrd="0" destOrd="0" presId="urn:microsoft.com/office/officeart/2005/8/layout/chart3"/>
    <dgm:cxn modelId="{14A2EF58-6D84-4116-89F4-0328448E7BD9}" srcId="{754CC4E7-C7E2-4047-BBB2-FDFBB0BD36F7}" destId="{DF971674-EBC4-4AEA-AD1E-B2CF585582B9}" srcOrd="3" destOrd="0" parTransId="{43E04D98-3181-4380-B150-B9CC78509DFC}" sibTransId="{E4E238D1-15B9-453B-AA8D-B3FA70CDDD30}"/>
    <dgm:cxn modelId="{073CB412-83B9-49CA-AD08-3769548CFC40}" type="presOf" srcId="{2D51344D-9AAE-4D76-AE4B-667B6AC9AE98}" destId="{D71DD83F-8B6D-45FF-9D58-F1C7D66AA659}" srcOrd="1" destOrd="0" presId="urn:microsoft.com/office/officeart/2005/8/layout/chart3"/>
    <dgm:cxn modelId="{6C68C7DA-F4D1-437F-86B8-9F34699B8AB0}" type="presOf" srcId="{4EC7D09E-F24D-48E8-9804-02FA913687EB}" destId="{C71F0B8E-63BB-4625-B5EE-C04542CF59C3}" srcOrd="0" destOrd="0" presId="urn:microsoft.com/office/officeart/2005/8/layout/chart3"/>
    <dgm:cxn modelId="{F8F79AA4-BD7E-44F2-950F-2A8523B34092}" type="presOf" srcId="{754CC4E7-C7E2-4047-BBB2-FDFBB0BD36F7}" destId="{64D83007-EC17-4225-BB33-23AF47351144}" srcOrd="0" destOrd="0" presId="urn:microsoft.com/office/officeart/2005/8/layout/chart3"/>
    <dgm:cxn modelId="{8328E625-ABB5-4702-8EBD-CE81FE468625}" type="presOf" srcId="{2D51344D-9AAE-4D76-AE4B-667B6AC9AE98}" destId="{F8B996C3-CED4-4A4E-8EAD-4445266B9877}" srcOrd="0" destOrd="0" presId="urn:microsoft.com/office/officeart/2005/8/layout/chart3"/>
    <dgm:cxn modelId="{B2AD683F-2D9F-4BC7-A8DA-F9BD85CCF477}" srcId="{754CC4E7-C7E2-4047-BBB2-FDFBB0BD36F7}" destId="{2D51344D-9AAE-4D76-AE4B-667B6AC9AE98}" srcOrd="4" destOrd="0" parTransId="{0B361509-5637-4FE8-9158-0D8A46C16F93}" sibTransId="{01473DD1-B671-4705-8312-9E5E25776629}"/>
    <dgm:cxn modelId="{2FC12A3B-7711-47AE-94A5-DC46F38742E9}" type="presOf" srcId="{229F2098-B68D-4D96-BAB6-9D616BBD46D0}" destId="{89281C3E-7619-4DF2-8B2E-97DA9FE89B35}" srcOrd="0" destOrd="0" presId="urn:microsoft.com/office/officeart/2005/8/layout/chart3"/>
    <dgm:cxn modelId="{DCF4F231-89D3-4571-B7C4-32DA3DB329D5}" type="presOf" srcId="{CD803631-2BE2-47CD-B606-D1CF131EEE53}" destId="{793DC2C6-9DAD-4FBC-A834-E3C1480720FD}" srcOrd="0" destOrd="0" presId="urn:microsoft.com/office/officeart/2005/8/layout/chart3"/>
    <dgm:cxn modelId="{591AA0B7-7190-4D20-A3FF-5DE8249F6877}" srcId="{754CC4E7-C7E2-4047-BBB2-FDFBB0BD36F7}" destId="{CD803631-2BE2-47CD-B606-D1CF131EEE53}" srcOrd="2" destOrd="0" parTransId="{5B0D0512-1118-4D04-A59B-FECC14E64B1E}" sibTransId="{F6A438A6-C402-4A22-B081-FCB561F4016E}"/>
    <dgm:cxn modelId="{F4768188-1474-4ACA-949B-2515FC4F5D0F}" srcId="{754CC4E7-C7E2-4047-BBB2-FDFBB0BD36F7}" destId="{4EC7D09E-F24D-48E8-9804-02FA913687EB}" srcOrd="0" destOrd="0" parTransId="{477D96B3-53D3-4BF7-A1E6-996AF5DA2993}" sibTransId="{5C81A3A9-0AC5-4169-8C34-8B2494EE41FE}"/>
    <dgm:cxn modelId="{4C85F074-F2BF-4F35-8051-BAE4A1A0BB86}" type="presOf" srcId="{4EC7D09E-F24D-48E8-9804-02FA913687EB}" destId="{310A69CF-F704-4764-9FE3-AD38DF98062A}" srcOrd="1" destOrd="0" presId="urn:microsoft.com/office/officeart/2005/8/layout/chart3"/>
    <dgm:cxn modelId="{7B5B59BA-A0B8-47D6-B8E8-FBB58F9A3F27}" type="presOf" srcId="{2656DC51-6AF5-4826-95C0-197CDE1B59B3}" destId="{E0A6A86A-AC4F-40F3-892D-09AB766017C2}" srcOrd="1" destOrd="0" presId="urn:microsoft.com/office/officeart/2005/8/layout/chart3"/>
    <dgm:cxn modelId="{408752AB-5C15-4B01-B922-ED7FF3846E7B}" srcId="{754CC4E7-C7E2-4047-BBB2-FDFBB0BD36F7}" destId="{229F2098-B68D-4D96-BAB6-9D616BBD46D0}" srcOrd="5" destOrd="0" parTransId="{FD900974-E7F7-41FC-B53B-F8BDA5931DA6}" sibTransId="{413F4D0C-D2E8-42E9-8A58-9E77DF5717BC}"/>
    <dgm:cxn modelId="{E49DCF8C-7FB2-40C6-9AE7-3AE24B08D4F9}" type="presOf" srcId="{2656DC51-6AF5-4826-95C0-197CDE1B59B3}" destId="{4D36E6BB-CDC2-4975-A8B7-5E9BA938113F}" srcOrd="0" destOrd="0" presId="urn:microsoft.com/office/officeart/2005/8/layout/chart3"/>
    <dgm:cxn modelId="{BC88CAC4-E9F7-4396-B972-D8B6C8FF6E59}" type="presOf" srcId="{DF971674-EBC4-4AEA-AD1E-B2CF585582B9}" destId="{531ECFCC-70B9-40D8-96E0-370F8E6EEDCA}" srcOrd="1" destOrd="0" presId="urn:microsoft.com/office/officeart/2005/8/layout/chart3"/>
    <dgm:cxn modelId="{5ADCFD7C-3696-462E-BF2D-02BBE70D80B8}" type="presParOf" srcId="{64D83007-EC17-4225-BB33-23AF47351144}" destId="{C71F0B8E-63BB-4625-B5EE-C04542CF59C3}" srcOrd="0" destOrd="0" presId="urn:microsoft.com/office/officeart/2005/8/layout/chart3"/>
    <dgm:cxn modelId="{4A755EA5-9ECB-4383-8721-3BDB6884CCD1}" type="presParOf" srcId="{64D83007-EC17-4225-BB33-23AF47351144}" destId="{310A69CF-F704-4764-9FE3-AD38DF98062A}" srcOrd="1" destOrd="0" presId="urn:microsoft.com/office/officeart/2005/8/layout/chart3"/>
    <dgm:cxn modelId="{DAA806E8-2C42-45E1-803B-EF9E7800C1CB}" type="presParOf" srcId="{64D83007-EC17-4225-BB33-23AF47351144}" destId="{4D36E6BB-CDC2-4975-A8B7-5E9BA938113F}" srcOrd="2" destOrd="0" presId="urn:microsoft.com/office/officeart/2005/8/layout/chart3"/>
    <dgm:cxn modelId="{C822730A-D710-47CC-9768-A874817DDA81}" type="presParOf" srcId="{64D83007-EC17-4225-BB33-23AF47351144}" destId="{E0A6A86A-AC4F-40F3-892D-09AB766017C2}" srcOrd="3" destOrd="0" presId="urn:microsoft.com/office/officeart/2005/8/layout/chart3"/>
    <dgm:cxn modelId="{E5622BEE-0BD1-408D-B492-44FFD93A10FB}" type="presParOf" srcId="{64D83007-EC17-4225-BB33-23AF47351144}" destId="{793DC2C6-9DAD-4FBC-A834-E3C1480720FD}" srcOrd="4" destOrd="0" presId="urn:microsoft.com/office/officeart/2005/8/layout/chart3"/>
    <dgm:cxn modelId="{C5010858-643F-4055-9E93-3F2BBAA71635}" type="presParOf" srcId="{64D83007-EC17-4225-BB33-23AF47351144}" destId="{2084DDE7-0479-47B2-B2C7-53213A26BD42}" srcOrd="5" destOrd="0" presId="urn:microsoft.com/office/officeart/2005/8/layout/chart3"/>
    <dgm:cxn modelId="{2F0F22AE-EB40-46DE-9122-82AD580E8981}" type="presParOf" srcId="{64D83007-EC17-4225-BB33-23AF47351144}" destId="{5492ECD1-B860-4E73-94A9-5057CA3B27CA}" srcOrd="6" destOrd="0" presId="urn:microsoft.com/office/officeart/2005/8/layout/chart3"/>
    <dgm:cxn modelId="{4D3555E3-5417-4F5A-933E-D28105D0A718}" type="presParOf" srcId="{64D83007-EC17-4225-BB33-23AF47351144}" destId="{531ECFCC-70B9-40D8-96E0-370F8E6EEDCA}" srcOrd="7" destOrd="0" presId="urn:microsoft.com/office/officeart/2005/8/layout/chart3"/>
    <dgm:cxn modelId="{5A8E51C5-B874-4D9E-88B3-D91A6A6E42F3}" type="presParOf" srcId="{64D83007-EC17-4225-BB33-23AF47351144}" destId="{F8B996C3-CED4-4A4E-8EAD-4445266B9877}" srcOrd="8" destOrd="0" presId="urn:microsoft.com/office/officeart/2005/8/layout/chart3"/>
    <dgm:cxn modelId="{A3F9BB50-6FD1-4EAD-B972-3051ABE0C9DB}" type="presParOf" srcId="{64D83007-EC17-4225-BB33-23AF47351144}" destId="{D71DD83F-8B6D-45FF-9D58-F1C7D66AA659}" srcOrd="9" destOrd="0" presId="urn:microsoft.com/office/officeart/2005/8/layout/chart3"/>
    <dgm:cxn modelId="{34BA90D6-000F-4AE9-A3D2-730D9B8914AB}" type="presParOf" srcId="{64D83007-EC17-4225-BB33-23AF47351144}" destId="{89281C3E-7619-4DF2-8B2E-97DA9FE89B35}" srcOrd="10" destOrd="0" presId="urn:microsoft.com/office/officeart/2005/8/layout/chart3"/>
    <dgm:cxn modelId="{823AF1BF-840E-448C-AA6C-F42F3FFE6B56}" type="presParOf" srcId="{64D83007-EC17-4225-BB33-23AF47351144}" destId="{737F0AC4-2A0F-4B95-8823-5A53902F22F8}" srcOrd="11" destOrd="0" presId="urn:microsoft.com/office/officeart/2005/8/layout/chart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1F0B8E-63BB-4625-B5EE-C04542CF59C3}">
      <dsp:nvSpPr>
        <dsp:cNvPr id="0" name=""/>
        <dsp:cNvSpPr/>
      </dsp:nvSpPr>
      <dsp:spPr>
        <a:xfrm>
          <a:off x="1934044" y="507165"/>
          <a:ext cx="4247464" cy="4247464"/>
        </a:xfrm>
        <a:prstGeom prst="pie">
          <a:avLst>
            <a:gd name="adj1" fmla="val 16200000"/>
            <a:gd name="adj2" fmla="val 19800000"/>
          </a:avLst>
        </a:prstGeom>
        <a:solidFill>
          <a:srgbClr val="4BACC6">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b="1" kern="1200" dirty="0" smtClean="0">
              <a:solidFill>
                <a:srgbClr val="1F497D"/>
              </a:solidFill>
              <a:latin typeface="Calibri"/>
              <a:ea typeface="+mn-ea"/>
              <a:cs typeface="+mn-cs"/>
            </a:rPr>
            <a:t>Prioritization</a:t>
          </a:r>
          <a:endParaRPr lang="en-US" sz="1700" b="1" kern="1200" dirty="0">
            <a:solidFill>
              <a:srgbClr val="1F497D"/>
            </a:solidFill>
            <a:latin typeface="Calibri"/>
            <a:ea typeface="+mn-ea"/>
            <a:cs typeface="+mn-cs"/>
          </a:endParaRPr>
        </a:p>
      </dsp:txBody>
      <dsp:txXfrm>
        <a:off x="4103284" y="962250"/>
        <a:ext cx="1238843" cy="910170"/>
      </dsp:txXfrm>
    </dsp:sp>
    <dsp:sp modelId="{4D36E6BB-CDC2-4975-A8B7-5E9BA938113F}">
      <dsp:nvSpPr>
        <dsp:cNvPr id="0" name=""/>
        <dsp:cNvSpPr/>
      </dsp:nvSpPr>
      <dsp:spPr>
        <a:xfrm>
          <a:off x="1961899" y="513993"/>
          <a:ext cx="4247464" cy="4247464"/>
        </a:xfrm>
        <a:prstGeom prst="pie">
          <a:avLst>
            <a:gd name="adj1" fmla="val 19800000"/>
            <a:gd name="adj2" fmla="val 1800000"/>
          </a:avLst>
        </a:prstGeom>
        <a:solidFill>
          <a:srgbClr val="4BACC6">
            <a:hueOff val="-1986775"/>
            <a:satOff val="7962"/>
            <a:lumOff val="1726"/>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b="1" kern="1200" dirty="0" smtClean="0">
              <a:solidFill>
                <a:srgbClr val="1F497D"/>
              </a:solidFill>
              <a:latin typeface="Calibri"/>
              <a:ea typeface="+mn-ea"/>
              <a:cs typeface="+mn-cs"/>
            </a:rPr>
            <a:t>Assessment</a:t>
          </a:r>
          <a:endParaRPr lang="en-US" sz="1700" b="1" kern="1200" dirty="0">
            <a:solidFill>
              <a:srgbClr val="1F497D"/>
            </a:solidFill>
            <a:latin typeface="Calibri"/>
            <a:ea typeface="+mn-ea"/>
            <a:cs typeface="+mn-cs"/>
          </a:endParaRPr>
        </a:p>
      </dsp:txBody>
      <dsp:txXfrm>
        <a:off x="4869389" y="2207922"/>
        <a:ext cx="1284352" cy="859605"/>
      </dsp:txXfrm>
    </dsp:sp>
    <dsp:sp modelId="{793DC2C6-9DAD-4FBC-A834-E3C1480720FD}">
      <dsp:nvSpPr>
        <dsp:cNvPr id="0" name=""/>
        <dsp:cNvSpPr/>
      </dsp:nvSpPr>
      <dsp:spPr>
        <a:xfrm>
          <a:off x="1904049" y="513993"/>
          <a:ext cx="4247464" cy="4247464"/>
        </a:xfrm>
        <a:prstGeom prst="pie">
          <a:avLst>
            <a:gd name="adj1" fmla="val 1800000"/>
            <a:gd name="adj2" fmla="val 5400000"/>
          </a:avLst>
        </a:prstGeom>
        <a:solidFill>
          <a:srgbClr val="4BACC6">
            <a:hueOff val="-3973551"/>
            <a:satOff val="15924"/>
            <a:lumOff val="3451"/>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b="1" kern="1200" dirty="0" smtClean="0">
              <a:solidFill>
                <a:srgbClr val="1F497D"/>
              </a:solidFill>
              <a:latin typeface="Calibri"/>
              <a:ea typeface="+mn-ea"/>
              <a:cs typeface="+mn-cs"/>
            </a:rPr>
            <a:t>Protection </a:t>
          </a:r>
          <a:r>
            <a:rPr lang="en-US" sz="1700" b="0" kern="1200" dirty="0" smtClean="0">
              <a:solidFill>
                <a:srgbClr val="1F497D"/>
              </a:solidFill>
              <a:latin typeface="Calibri"/>
              <a:ea typeface="+mn-ea"/>
              <a:cs typeface="+mn-cs"/>
            </a:rPr>
            <a:t>	</a:t>
          </a:r>
        </a:p>
      </dsp:txBody>
      <dsp:txXfrm>
        <a:off x="4073289" y="3396201"/>
        <a:ext cx="1238843" cy="910170"/>
      </dsp:txXfrm>
    </dsp:sp>
    <dsp:sp modelId="{5492ECD1-B860-4E73-94A9-5057CA3B27CA}">
      <dsp:nvSpPr>
        <dsp:cNvPr id="0" name=""/>
        <dsp:cNvSpPr/>
      </dsp:nvSpPr>
      <dsp:spPr>
        <a:xfrm>
          <a:off x="1904049" y="523508"/>
          <a:ext cx="4247464" cy="4247464"/>
        </a:xfrm>
        <a:prstGeom prst="pie">
          <a:avLst>
            <a:gd name="adj1" fmla="val 5400000"/>
            <a:gd name="adj2" fmla="val 9000000"/>
          </a:avLst>
        </a:prstGeom>
        <a:solidFill>
          <a:srgbClr val="4BACC6">
            <a:hueOff val="-5960326"/>
            <a:satOff val="23887"/>
            <a:lumOff val="5177"/>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b="1" kern="1200" dirty="0" smtClean="0">
              <a:solidFill>
                <a:srgbClr val="1F497D"/>
              </a:solidFill>
              <a:latin typeface="Calibri"/>
              <a:ea typeface="+mn-ea"/>
              <a:cs typeface="+mn-cs"/>
            </a:rPr>
            <a:t>Alternatives</a:t>
          </a:r>
          <a:endParaRPr lang="en-US" sz="1700" b="1" kern="1200" dirty="0">
            <a:solidFill>
              <a:srgbClr val="1F497D"/>
            </a:solidFill>
            <a:latin typeface="Calibri"/>
            <a:ea typeface="+mn-ea"/>
            <a:cs typeface="+mn-cs"/>
          </a:endParaRPr>
        </a:p>
      </dsp:txBody>
      <dsp:txXfrm>
        <a:off x="2743428" y="3405715"/>
        <a:ext cx="1238843" cy="910170"/>
      </dsp:txXfrm>
    </dsp:sp>
    <dsp:sp modelId="{F8B996C3-CED4-4A4E-8EAD-4445266B9877}">
      <dsp:nvSpPr>
        <dsp:cNvPr id="0" name=""/>
        <dsp:cNvSpPr/>
      </dsp:nvSpPr>
      <dsp:spPr>
        <a:xfrm>
          <a:off x="1913563" y="485408"/>
          <a:ext cx="4247464" cy="4247464"/>
        </a:xfrm>
        <a:prstGeom prst="pie">
          <a:avLst>
            <a:gd name="adj1" fmla="val 9000000"/>
            <a:gd name="adj2" fmla="val 12600000"/>
          </a:avLst>
        </a:prstGeom>
        <a:solidFill>
          <a:srgbClr val="4BACC6">
            <a:hueOff val="-7947101"/>
            <a:satOff val="31849"/>
            <a:lumOff val="6902"/>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b="1" kern="1200" dirty="0" smtClean="0">
              <a:solidFill>
                <a:srgbClr val="1F497D"/>
              </a:solidFill>
              <a:latin typeface="Calibri"/>
              <a:ea typeface="+mn-ea"/>
              <a:cs typeface="+mn-cs"/>
            </a:rPr>
            <a:t>Engagement</a:t>
          </a:r>
        </a:p>
      </dsp:txBody>
      <dsp:txXfrm>
        <a:off x="1979297" y="2179337"/>
        <a:ext cx="1284352" cy="859605"/>
      </dsp:txXfrm>
    </dsp:sp>
    <dsp:sp modelId="{89281C3E-7619-4DF2-8B2E-97DA9FE89B35}">
      <dsp:nvSpPr>
        <dsp:cNvPr id="0" name=""/>
        <dsp:cNvSpPr/>
      </dsp:nvSpPr>
      <dsp:spPr>
        <a:xfrm>
          <a:off x="1913563" y="485408"/>
          <a:ext cx="4247464" cy="4247464"/>
        </a:xfrm>
        <a:prstGeom prst="pie">
          <a:avLst>
            <a:gd name="adj1" fmla="val 12600000"/>
            <a:gd name="adj2" fmla="val 16200000"/>
          </a:avLst>
        </a:prstGeom>
        <a:solidFill>
          <a:srgbClr val="4BACC6">
            <a:hueOff val="-9933876"/>
            <a:satOff val="39811"/>
            <a:lumOff val="8628"/>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b="1" kern="1200" dirty="0" smtClean="0">
              <a:solidFill>
                <a:srgbClr val="1F497D"/>
              </a:solidFill>
              <a:latin typeface="Calibri"/>
              <a:ea typeface="+mn-ea"/>
              <a:cs typeface="+mn-cs"/>
            </a:rPr>
            <a:t>Integration</a:t>
          </a:r>
        </a:p>
      </dsp:txBody>
      <dsp:txXfrm>
        <a:off x="2752943" y="940493"/>
        <a:ext cx="1238843" cy="910170"/>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C3631-C9DE-4068-B6A9-C68756C3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33</Pages>
  <Words>10031</Words>
  <Characters>57178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Sonafrank, Nancy</dc:creator>
  <cp:keywords/>
  <dc:description/>
  <cp:lastModifiedBy>Sonafrank, Nancy</cp:lastModifiedBy>
  <cp:revision>3</cp:revision>
  <dcterms:created xsi:type="dcterms:W3CDTF">2015-05-06T17:16:00Z</dcterms:created>
  <dcterms:modified xsi:type="dcterms:W3CDTF">2015-05-06T22:38:00Z</dcterms:modified>
</cp:coreProperties>
</file>